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FD9" w:rsidRDefault="000C25CC" w:rsidP="00CB297A">
      <w:pPr>
        <w:jc w:val="center"/>
        <w:rPr>
          <w:szCs w:val="20"/>
        </w:rPr>
      </w:pPr>
      <w:r>
        <w:rPr>
          <w:noProof/>
        </w:rPr>
        <w:pict>
          <v:group id="_x0000_s1107" style="position:absolute;left:0;text-align:left;margin-left:-85.3pt;margin-top:-84.85pt;width:609.75pt;height:225pt;z-index:251656704" coordorigin="-25,-6" coordsize="11952,5777">
            <v:shape id="_x0000_s1099" style="position:absolute;left:-15;top:-6;width:5835;height:3272;mso-position-horizontal:absolute;mso-position-vertical:absolute" coordsize="5835,3272" path="m,l5834,1r1,3271l5395,3262r-469,-46l4566,3126,4104,3011,3700,2830,2885,2372,2315,2002,1905,1712,1345,1222,875,842,468,620,13,493,,xe" fillcolor="#39f" strokecolor="#39f">
              <v:path arrowok="t"/>
              <o:lock v:ext="edit" aspectratio="t"/>
            </v:shape>
            <v:shape id="_x0000_s1103" style="position:absolute;left:-25;top:810;width:5837;height:4961;mso-position-horizontal:absolute;mso-position-vertical:absolute" coordsize="5837,4961" path="m15,l325,80,720,306r553,437l1826,1206r643,463l2885,1930r470,270l3775,2410r530,190l4911,2711r528,51l5815,2760r22,2201l,4961,15,xe" fillcolor="#0c6" strokecolor="#0c6">
              <v:fill opacity="52429f"/>
              <v:path arrowok="t"/>
            </v:shape>
            <v:shape id="_x0000_s1105" style="position:absolute;left:6090;top:810;width:5837;height:4961;flip:x;mso-position-horizontal:absolute;mso-position-vertical:absolute" coordsize="5837,4961" path="m15,l325,80,720,306r553,437l1826,1206r643,463l2885,1930r470,270l3775,2410r530,190l4911,2711r528,51l5815,2760r22,2201l,4961,15,xe" fillcolor="#0c6" strokecolor="#0c6">
              <v:fill opacity="52429f"/>
              <v:path arrowok="t"/>
            </v:shape>
            <v:shape id="_x0000_s1106" style="position:absolute;left:6088;top:-6;width:5835;height:3272;flip:x;mso-position-horizontal:absolute;mso-position-vertical:absolute" coordsize="5835,3272" path="m,l5834,1r1,3271l5395,3262r-469,-46l4566,3126,4104,3011,3700,2830,2885,2372,2315,2002,1905,1712,1345,1222,875,842,468,620,13,493,,xe" fillcolor="#39f" strokecolor="#39f">
              <v:path arrowok="t"/>
              <o:lock v:ext="edit" aspectratio="t"/>
            </v:shape>
          </v:group>
        </w:pict>
      </w: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C82FD9" w:rsidRDefault="00964AEE" w:rsidP="002C266A">
      <w:pPr>
        <w:jc w:val="center"/>
        <w:rPr>
          <w:rFonts w:ascii="Arial" w:hAnsi="Arial" w:cs="Arial"/>
          <w:b/>
          <w:sz w:val="36"/>
          <w:szCs w:val="36"/>
        </w:rPr>
      </w:pPr>
      <w:r>
        <w:rPr>
          <w:rFonts w:ascii="Arial" w:hAnsi="Arial" w:cs="Arial"/>
          <w:b/>
          <w:sz w:val="36"/>
          <w:szCs w:val="36"/>
        </w:rPr>
        <w:t>Universidade de Brasília</w:t>
      </w:r>
      <w:r w:rsidR="00F240F1">
        <w:rPr>
          <w:rFonts w:ascii="Arial" w:hAnsi="Arial" w:cs="Arial"/>
          <w:b/>
          <w:sz w:val="36"/>
          <w:szCs w:val="36"/>
        </w:rPr>
        <w:t xml:space="preserve"> - UnB</w:t>
      </w:r>
    </w:p>
    <w:p w:rsidR="00964AEE" w:rsidRDefault="00964AEE" w:rsidP="002C266A">
      <w:pPr>
        <w:jc w:val="center"/>
        <w:rPr>
          <w:rFonts w:ascii="Arial" w:hAnsi="Arial" w:cs="Arial"/>
          <w:b/>
          <w:sz w:val="36"/>
          <w:szCs w:val="36"/>
        </w:rPr>
      </w:pPr>
      <w:r>
        <w:rPr>
          <w:rFonts w:ascii="Arial" w:hAnsi="Arial" w:cs="Arial"/>
          <w:b/>
          <w:sz w:val="36"/>
          <w:szCs w:val="36"/>
        </w:rPr>
        <w:t>Faculdade UnB Gama</w:t>
      </w:r>
      <w:r w:rsidR="00F240F1">
        <w:rPr>
          <w:rFonts w:ascii="Arial" w:hAnsi="Arial" w:cs="Arial"/>
          <w:b/>
          <w:sz w:val="36"/>
          <w:szCs w:val="36"/>
        </w:rPr>
        <w:t xml:space="preserve"> - FGA</w:t>
      </w:r>
    </w:p>
    <w:p w:rsidR="00964AEE" w:rsidRPr="00964AEE" w:rsidRDefault="00964AEE" w:rsidP="002C266A">
      <w:pPr>
        <w:jc w:val="center"/>
        <w:rPr>
          <w:rFonts w:ascii="Arial" w:hAnsi="Arial" w:cs="Arial"/>
          <w:b/>
          <w:sz w:val="36"/>
          <w:szCs w:val="36"/>
        </w:rPr>
      </w:pPr>
      <w:r>
        <w:rPr>
          <w:rFonts w:ascii="Arial" w:hAnsi="Arial" w:cs="Arial"/>
          <w:b/>
          <w:sz w:val="36"/>
          <w:szCs w:val="36"/>
        </w:rPr>
        <w:t xml:space="preserve">Curso de Engenharia </w:t>
      </w:r>
      <w:r w:rsidR="00B67D7D">
        <w:rPr>
          <w:rFonts w:ascii="Arial" w:hAnsi="Arial" w:cs="Arial"/>
          <w:b/>
          <w:sz w:val="36"/>
          <w:szCs w:val="36"/>
        </w:rPr>
        <w:t>de Energia</w:t>
      </w:r>
    </w:p>
    <w:p w:rsidR="00C82FD9" w:rsidRDefault="00C82FD9" w:rsidP="002C266A">
      <w:pPr>
        <w:jc w:val="center"/>
        <w:rPr>
          <w:szCs w:val="20"/>
        </w:rPr>
      </w:pPr>
    </w:p>
    <w:p w:rsidR="00C82FD9" w:rsidRDefault="00C82FD9" w:rsidP="002C266A">
      <w:pPr>
        <w:jc w:val="center"/>
        <w:rPr>
          <w:szCs w:val="20"/>
        </w:rPr>
      </w:pPr>
    </w:p>
    <w:p w:rsidR="00C82FD9" w:rsidRDefault="00C82FD9" w:rsidP="002C266A">
      <w:pPr>
        <w:jc w:val="center"/>
        <w:rPr>
          <w:szCs w:val="20"/>
        </w:rPr>
      </w:pPr>
    </w:p>
    <w:p w:rsidR="003E6187" w:rsidRDefault="003E6187" w:rsidP="003E6187">
      <w:pPr>
        <w:jc w:val="both"/>
        <w:rPr>
          <w:rFonts w:ascii="Verdana" w:hAnsi="Verdana"/>
          <w:sz w:val="20"/>
          <w:szCs w:val="20"/>
        </w:rPr>
      </w:pPr>
    </w:p>
    <w:p w:rsidR="003E6187" w:rsidRDefault="003E6187" w:rsidP="003E6187">
      <w:pPr>
        <w:jc w:val="both"/>
        <w:rPr>
          <w:rFonts w:ascii="Verdana" w:hAnsi="Verdana"/>
          <w:sz w:val="20"/>
          <w:szCs w:val="20"/>
        </w:rPr>
      </w:pPr>
    </w:p>
    <w:p w:rsidR="0031382F" w:rsidRDefault="0031382F" w:rsidP="003E6187">
      <w:pPr>
        <w:jc w:val="both"/>
        <w:rPr>
          <w:rFonts w:ascii="Verdana" w:hAnsi="Verdana"/>
          <w:sz w:val="20"/>
          <w:szCs w:val="20"/>
        </w:rPr>
      </w:pPr>
    </w:p>
    <w:p w:rsidR="00C82FD9" w:rsidRPr="00964AEE" w:rsidRDefault="00B67D7D" w:rsidP="003E6187">
      <w:pPr>
        <w:jc w:val="center"/>
        <w:rPr>
          <w:sz w:val="36"/>
          <w:szCs w:val="36"/>
        </w:rPr>
      </w:pPr>
      <w:r>
        <w:rPr>
          <w:rFonts w:ascii="Arial" w:hAnsi="Arial" w:cs="Arial"/>
          <w:b/>
          <w:sz w:val="36"/>
          <w:szCs w:val="36"/>
        </w:rPr>
        <w:t xml:space="preserve">Biodiesel: </w:t>
      </w:r>
      <w:r w:rsidR="000E52ED">
        <w:rPr>
          <w:rFonts w:ascii="Arial" w:hAnsi="Arial" w:cs="Arial"/>
          <w:b/>
          <w:sz w:val="36"/>
          <w:szCs w:val="36"/>
        </w:rPr>
        <w:t>e</w:t>
      </w:r>
      <w:r>
        <w:rPr>
          <w:rFonts w:ascii="Arial" w:hAnsi="Arial" w:cs="Arial"/>
          <w:b/>
          <w:sz w:val="36"/>
          <w:szCs w:val="36"/>
        </w:rPr>
        <w:t xml:space="preserve">studo de </w:t>
      </w:r>
      <w:r w:rsidR="008D026E">
        <w:rPr>
          <w:rFonts w:ascii="Arial" w:hAnsi="Arial" w:cs="Arial"/>
          <w:b/>
          <w:sz w:val="36"/>
          <w:szCs w:val="36"/>
        </w:rPr>
        <w:t xml:space="preserve">um </w:t>
      </w:r>
      <w:r>
        <w:rPr>
          <w:rFonts w:ascii="Arial" w:hAnsi="Arial" w:cs="Arial"/>
          <w:b/>
          <w:sz w:val="36"/>
          <w:szCs w:val="36"/>
        </w:rPr>
        <w:t xml:space="preserve">catalisador sólido ácido </w:t>
      </w:r>
      <w:r w:rsidR="008D026E">
        <w:rPr>
          <w:rFonts w:ascii="Arial" w:hAnsi="Arial" w:cs="Arial"/>
          <w:b/>
          <w:sz w:val="36"/>
          <w:szCs w:val="36"/>
        </w:rPr>
        <w:t xml:space="preserve">baseado na zeólita HZSM-5 </w:t>
      </w:r>
      <w:r>
        <w:rPr>
          <w:rFonts w:ascii="Arial" w:hAnsi="Arial" w:cs="Arial"/>
          <w:b/>
          <w:sz w:val="36"/>
          <w:szCs w:val="36"/>
        </w:rPr>
        <w:t xml:space="preserve">para </w:t>
      </w:r>
      <w:r w:rsidR="00BC352C">
        <w:rPr>
          <w:rFonts w:ascii="Arial" w:hAnsi="Arial" w:cs="Arial"/>
          <w:b/>
          <w:sz w:val="36"/>
          <w:szCs w:val="36"/>
        </w:rPr>
        <w:t>sua</w:t>
      </w:r>
      <w:r>
        <w:rPr>
          <w:rFonts w:ascii="Arial" w:hAnsi="Arial" w:cs="Arial"/>
          <w:b/>
          <w:sz w:val="36"/>
          <w:szCs w:val="36"/>
        </w:rPr>
        <w:t xml:space="preserve"> produção </w:t>
      </w:r>
    </w:p>
    <w:p w:rsidR="00C82FD9" w:rsidRDefault="00C82FD9" w:rsidP="002C266A">
      <w:pPr>
        <w:jc w:val="center"/>
        <w:rPr>
          <w:szCs w:val="20"/>
        </w:rPr>
      </w:pPr>
    </w:p>
    <w:p w:rsidR="003E6187" w:rsidRDefault="003E6187" w:rsidP="002C266A">
      <w:pPr>
        <w:jc w:val="center"/>
        <w:rPr>
          <w:szCs w:val="20"/>
        </w:rPr>
      </w:pPr>
    </w:p>
    <w:p w:rsidR="00F240F1" w:rsidRDefault="00F240F1" w:rsidP="002C266A">
      <w:pPr>
        <w:jc w:val="center"/>
        <w:rPr>
          <w:szCs w:val="20"/>
        </w:rPr>
      </w:pPr>
    </w:p>
    <w:p w:rsidR="00F240F1" w:rsidRDefault="00F240F1" w:rsidP="002C266A">
      <w:pPr>
        <w:jc w:val="center"/>
        <w:rPr>
          <w:szCs w:val="20"/>
        </w:rPr>
      </w:pPr>
    </w:p>
    <w:p w:rsidR="00F240F1" w:rsidRDefault="00F240F1" w:rsidP="002C266A">
      <w:pPr>
        <w:jc w:val="center"/>
        <w:rPr>
          <w:szCs w:val="20"/>
        </w:rPr>
      </w:pPr>
    </w:p>
    <w:p w:rsidR="00C82FD9" w:rsidRPr="00F240F1" w:rsidRDefault="00F240F1" w:rsidP="00F240F1">
      <w:pPr>
        <w:jc w:val="right"/>
        <w:rPr>
          <w:rFonts w:ascii="Arial" w:hAnsi="Arial" w:cs="Arial"/>
          <w:b/>
          <w:sz w:val="36"/>
          <w:szCs w:val="36"/>
        </w:rPr>
      </w:pPr>
      <w:r w:rsidRPr="00F240F1">
        <w:rPr>
          <w:rFonts w:ascii="Arial" w:hAnsi="Arial" w:cs="Arial"/>
          <w:b/>
          <w:sz w:val="36"/>
          <w:szCs w:val="36"/>
        </w:rPr>
        <w:t>Autor:</w:t>
      </w:r>
      <w:r>
        <w:rPr>
          <w:rFonts w:ascii="Arial" w:hAnsi="Arial" w:cs="Arial"/>
          <w:b/>
          <w:sz w:val="36"/>
          <w:szCs w:val="36"/>
        </w:rPr>
        <w:t xml:space="preserve"> </w:t>
      </w:r>
      <w:r w:rsidR="00B67D7D">
        <w:rPr>
          <w:rFonts w:ascii="Arial" w:hAnsi="Arial" w:cs="Arial"/>
          <w:b/>
          <w:sz w:val="36"/>
          <w:szCs w:val="36"/>
        </w:rPr>
        <w:t>Gladson Duarte dos Santos</w:t>
      </w:r>
      <w:r w:rsidRPr="00F240F1">
        <w:rPr>
          <w:rFonts w:ascii="Arial" w:hAnsi="Arial" w:cs="Arial"/>
          <w:b/>
          <w:sz w:val="36"/>
          <w:szCs w:val="36"/>
        </w:rPr>
        <w:t xml:space="preserve"> </w:t>
      </w:r>
    </w:p>
    <w:p w:rsidR="0031382F" w:rsidRPr="00F240F1" w:rsidRDefault="00F240F1" w:rsidP="00F240F1">
      <w:pPr>
        <w:jc w:val="right"/>
        <w:rPr>
          <w:b/>
          <w:sz w:val="36"/>
          <w:szCs w:val="36"/>
        </w:rPr>
      </w:pPr>
      <w:r w:rsidRPr="00F240F1">
        <w:rPr>
          <w:rFonts w:ascii="Arial" w:hAnsi="Arial" w:cs="Arial"/>
          <w:b/>
          <w:sz w:val="36"/>
          <w:szCs w:val="36"/>
        </w:rPr>
        <w:t xml:space="preserve">Orientador: </w:t>
      </w:r>
      <w:r w:rsidR="00B67D7D">
        <w:rPr>
          <w:rFonts w:ascii="Arial" w:hAnsi="Arial" w:cs="Arial"/>
          <w:b/>
          <w:sz w:val="36"/>
          <w:szCs w:val="36"/>
        </w:rPr>
        <w:t>Andréia Alves Costa</w:t>
      </w:r>
    </w:p>
    <w:p w:rsidR="00C82FD9" w:rsidRPr="00F240F1" w:rsidRDefault="00C82FD9" w:rsidP="00F240F1">
      <w:pPr>
        <w:jc w:val="right"/>
        <w:rPr>
          <w:b/>
          <w:sz w:val="36"/>
          <w:szCs w:val="36"/>
        </w:rPr>
      </w:pPr>
    </w:p>
    <w:p w:rsidR="001B0B8B" w:rsidRDefault="001B0B8B" w:rsidP="002C266A">
      <w:pPr>
        <w:jc w:val="center"/>
        <w:rPr>
          <w:szCs w:val="20"/>
        </w:rPr>
      </w:pPr>
    </w:p>
    <w:p w:rsidR="00D87B9B" w:rsidRDefault="00D87B9B" w:rsidP="002C266A">
      <w:pPr>
        <w:jc w:val="center"/>
        <w:rPr>
          <w:szCs w:val="20"/>
        </w:rPr>
      </w:pPr>
    </w:p>
    <w:p w:rsidR="0031382F" w:rsidRDefault="0031382F" w:rsidP="002C266A">
      <w:pPr>
        <w:jc w:val="center"/>
        <w:rPr>
          <w:szCs w:val="20"/>
        </w:rPr>
      </w:pPr>
    </w:p>
    <w:p w:rsidR="0031382F" w:rsidRDefault="0031382F" w:rsidP="002C266A">
      <w:pPr>
        <w:jc w:val="center"/>
        <w:rPr>
          <w:szCs w:val="20"/>
        </w:rPr>
      </w:pPr>
    </w:p>
    <w:p w:rsidR="00C82FD9" w:rsidRDefault="00C82FD9" w:rsidP="002C266A">
      <w:pPr>
        <w:jc w:val="center"/>
        <w:rPr>
          <w:szCs w:val="20"/>
        </w:rPr>
      </w:pPr>
    </w:p>
    <w:p w:rsidR="00F240F1" w:rsidRDefault="000C25CC" w:rsidP="0098147C">
      <w:pPr>
        <w:rPr>
          <w:sz w:val="28"/>
          <w:szCs w:val="28"/>
        </w:rPr>
      </w:pPr>
      <w:r>
        <w:rPr>
          <w:noProof/>
          <w:szCs w:val="20"/>
        </w:rPr>
        <w:pict>
          <v:rect id="_x0000_s1108" style="position:absolute;margin-left:-84.9pt;margin-top:128.05pt;width:596.35pt;height:74.7pt;z-index:-251658752" fillcolor="#39f" strokecolor="#39f">
            <w10:anchorlock/>
          </v:rect>
        </w:pict>
      </w:r>
    </w:p>
    <w:p w:rsidR="00F240F1" w:rsidRDefault="00F240F1" w:rsidP="0098147C">
      <w:pPr>
        <w:rPr>
          <w:sz w:val="28"/>
          <w:szCs w:val="28"/>
        </w:rPr>
      </w:pPr>
    </w:p>
    <w:p w:rsidR="005E4239" w:rsidRDefault="005E4239" w:rsidP="0098147C">
      <w:pPr>
        <w:rPr>
          <w:sz w:val="28"/>
          <w:szCs w:val="28"/>
        </w:rPr>
      </w:pPr>
    </w:p>
    <w:p w:rsidR="00F240F1" w:rsidRDefault="00F240F1" w:rsidP="0098147C">
      <w:pPr>
        <w:rPr>
          <w:sz w:val="28"/>
          <w:szCs w:val="28"/>
        </w:rPr>
      </w:pPr>
    </w:p>
    <w:p w:rsidR="00F240F1" w:rsidRPr="00F240F1" w:rsidRDefault="00F240F1" w:rsidP="0098147C">
      <w:pPr>
        <w:rPr>
          <w:rFonts w:ascii="Arial" w:hAnsi="Arial" w:cs="Arial"/>
          <w:sz w:val="36"/>
          <w:szCs w:val="36"/>
        </w:rPr>
      </w:pPr>
    </w:p>
    <w:p w:rsidR="00F240F1" w:rsidRPr="00F240F1" w:rsidRDefault="00F240F1" w:rsidP="00F240F1">
      <w:pPr>
        <w:jc w:val="center"/>
        <w:rPr>
          <w:rFonts w:ascii="Arial" w:hAnsi="Arial" w:cs="Arial"/>
          <w:b/>
          <w:sz w:val="36"/>
          <w:szCs w:val="36"/>
        </w:rPr>
      </w:pPr>
      <w:r w:rsidRPr="00F240F1">
        <w:rPr>
          <w:rFonts w:ascii="Arial" w:hAnsi="Arial" w:cs="Arial"/>
          <w:b/>
          <w:sz w:val="36"/>
          <w:szCs w:val="36"/>
        </w:rPr>
        <w:t>Brasília, DF</w:t>
      </w:r>
    </w:p>
    <w:p w:rsidR="005E4239" w:rsidRDefault="00E90B70" w:rsidP="00F240F1">
      <w:pPr>
        <w:jc w:val="center"/>
        <w:rPr>
          <w:sz w:val="28"/>
          <w:szCs w:val="28"/>
        </w:rPr>
      </w:pPr>
      <w:r>
        <w:rPr>
          <w:noProof/>
        </w:rPr>
        <w:drawing>
          <wp:anchor distT="0" distB="0" distL="114300" distR="114300" simplePos="0" relativeHeight="251658752" behindDoc="0" locked="0" layoutInCell="1" allowOverlap="1">
            <wp:simplePos x="0" y="0"/>
            <wp:positionH relativeFrom="column">
              <wp:posOffset>2176780</wp:posOffset>
            </wp:positionH>
            <wp:positionV relativeFrom="paragraph">
              <wp:posOffset>203200</wp:posOffset>
            </wp:positionV>
            <wp:extent cx="1109980" cy="1080135"/>
            <wp:effectExtent l="0" t="0" r="0" b="0"/>
            <wp:wrapNone/>
            <wp:docPr id="120" name="Imagem 120" descr="MarcaFGA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rcaFGATransparente"/>
                    <pic:cNvPicPr>
                      <a:picLocks noChangeAspect="1" noChangeArrowheads="1"/>
                    </pic:cNvPicPr>
                  </pic:nvPicPr>
                  <pic:blipFill>
                    <a:blip r:embed="rId8" cstate="print"/>
                    <a:srcRect/>
                    <a:stretch>
                      <a:fillRect/>
                    </a:stretch>
                  </pic:blipFill>
                  <pic:spPr bwMode="auto">
                    <a:xfrm>
                      <a:off x="0" y="0"/>
                      <a:ext cx="1109980" cy="1080135"/>
                    </a:xfrm>
                    <a:prstGeom prst="rect">
                      <a:avLst/>
                    </a:prstGeom>
                    <a:noFill/>
                    <a:ln w="9525">
                      <a:noFill/>
                      <a:miter lim="800000"/>
                      <a:headEnd/>
                      <a:tailEnd/>
                    </a:ln>
                  </pic:spPr>
                </pic:pic>
              </a:graphicData>
            </a:graphic>
          </wp:anchor>
        </w:drawing>
      </w:r>
      <w:r w:rsidR="003A1579">
        <w:rPr>
          <w:rFonts w:ascii="Arial" w:hAnsi="Arial" w:cs="Arial"/>
          <w:b/>
          <w:sz w:val="36"/>
          <w:szCs w:val="36"/>
        </w:rPr>
        <w:t>2015</w:t>
      </w:r>
      <w:r w:rsidR="0078213B">
        <w:rPr>
          <w:sz w:val="28"/>
          <w:szCs w:val="28"/>
        </w:rPr>
        <w:br w:type="page"/>
      </w:r>
    </w:p>
    <w:p w:rsidR="005E4239" w:rsidRDefault="005E4239" w:rsidP="00F240F1">
      <w:pPr>
        <w:jc w:val="center"/>
        <w:rPr>
          <w:sz w:val="28"/>
          <w:szCs w:val="28"/>
        </w:rPr>
      </w:pPr>
    </w:p>
    <w:p w:rsidR="005E4239" w:rsidRPr="005E4239" w:rsidRDefault="00B67D7D" w:rsidP="00F240F1">
      <w:pPr>
        <w:jc w:val="center"/>
        <w:rPr>
          <w:rFonts w:ascii="Arial" w:hAnsi="Arial" w:cs="Arial"/>
          <w:b/>
        </w:rPr>
      </w:pPr>
      <w:r>
        <w:rPr>
          <w:rFonts w:ascii="Arial" w:hAnsi="Arial" w:cs="Arial"/>
          <w:b/>
        </w:rPr>
        <w:t>Gladson Duarte dos Santos</w:t>
      </w: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5E4239" w:rsidP="00F240F1">
      <w:pPr>
        <w:jc w:val="center"/>
        <w:rPr>
          <w:sz w:val="28"/>
          <w:szCs w:val="28"/>
        </w:rPr>
      </w:pPr>
    </w:p>
    <w:p w:rsidR="005E4239" w:rsidRDefault="00B67D7D" w:rsidP="00F240F1">
      <w:pPr>
        <w:jc w:val="center"/>
        <w:rPr>
          <w:rFonts w:ascii="Arial" w:hAnsi="Arial" w:cs="Arial"/>
          <w:b/>
        </w:rPr>
      </w:pPr>
      <w:r>
        <w:rPr>
          <w:rFonts w:ascii="Arial" w:hAnsi="Arial" w:cs="Arial"/>
          <w:b/>
        </w:rPr>
        <w:t xml:space="preserve">Biodiesel: </w:t>
      </w:r>
      <w:r w:rsidR="00BC352C">
        <w:rPr>
          <w:rFonts w:ascii="Arial" w:hAnsi="Arial" w:cs="Arial"/>
          <w:b/>
        </w:rPr>
        <w:t>e</w:t>
      </w:r>
      <w:r>
        <w:rPr>
          <w:rFonts w:ascii="Arial" w:hAnsi="Arial" w:cs="Arial"/>
          <w:b/>
        </w:rPr>
        <w:t>studo de</w:t>
      </w:r>
      <w:r w:rsidR="008D026E">
        <w:rPr>
          <w:rFonts w:ascii="Arial" w:hAnsi="Arial" w:cs="Arial"/>
          <w:b/>
        </w:rPr>
        <w:t xml:space="preserve"> um</w:t>
      </w:r>
      <w:r>
        <w:rPr>
          <w:rFonts w:ascii="Arial" w:hAnsi="Arial" w:cs="Arial"/>
          <w:b/>
        </w:rPr>
        <w:t xml:space="preserve"> catalisador sólido ácido</w:t>
      </w:r>
      <w:r w:rsidR="008D026E">
        <w:rPr>
          <w:rFonts w:ascii="Arial" w:hAnsi="Arial" w:cs="Arial"/>
          <w:b/>
        </w:rPr>
        <w:t xml:space="preserve"> baseado na zeólita HZSM-5</w:t>
      </w:r>
      <w:r>
        <w:rPr>
          <w:rFonts w:ascii="Arial" w:hAnsi="Arial" w:cs="Arial"/>
          <w:b/>
        </w:rPr>
        <w:t xml:space="preserve"> para </w:t>
      </w:r>
      <w:r w:rsidR="00BC352C">
        <w:rPr>
          <w:rFonts w:ascii="Arial" w:hAnsi="Arial" w:cs="Arial"/>
          <w:b/>
        </w:rPr>
        <w:t>sua</w:t>
      </w:r>
      <w:r>
        <w:rPr>
          <w:rFonts w:ascii="Arial" w:hAnsi="Arial" w:cs="Arial"/>
          <w:b/>
        </w:rPr>
        <w:t xml:space="preserve"> produção </w:t>
      </w:r>
    </w:p>
    <w:p w:rsidR="005E4239" w:rsidRDefault="005E4239" w:rsidP="00F240F1">
      <w:pPr>
        <w:jc w:val="center"/>
        <w:rPr>
          <w:rFonts w:ascii="Arial" w:hAnsi="Arial" w:cs="Arial"/>
          <w:b/>
        </w:rPr>
      </w:pPr>
    </w:p>
    <w:p w:rsidR="005E4239" w:rsidRDefault="005E4239" w:rsidP="00F240F1">
      <w:pPr>
        <w:jc w:val="center"/>
        <w:rPr>
          <w:rFonts w:ascii="Arial" w:hAnsi="Arial" w:cs="Arial"/>
          <w:b/>
        </w:rPr>
      </w:pPr>
    </w:p>
    <w:p w:rsidR="005E4239" w:rsidRDefault="005E4239" w:rsidP="00F240F1">
      <w:pPr>
        <w:jc w:val="center"/>
        <w:rPr>
          <w:rFonts w:ascii="Arial" w:hAnsi="Arial" w:cs="Arial"/>
          <w:b/>
        </w:rPr>
      </w:pPr>
    </w:p>
    <w:p w:rsidR="00BC352C" w:rsidRDefault="00BC352C" w:rsidP="00F240F1">
      <w:pPr>
        <w:jc w:val="center"/>
        <w:rPr>
          <w:rFonts w:ascii="Arial" w:hAnsi="Arial" w:cs="Arial"/>
          <w:b/>
        </w:rPr>
      </w:pPr>
    </w:p>
    <w:p w:rsidR="00BC352C" w:rsidRDefault="00BC352C" w:rsidP="00F240F1">
      <w:pPr>
        <w:jc w:val="center"/>
        <w:rPr>
          <w:rFonts w:ascii="Arial" w:hAnsi="Arial" w:cs="Arial"/>
          <w:b/>
        </w:rPr>
      </w:pPr>
    </w:p>
    <w:p w:rsidR="005E4239" w:rsidRDefault="005E4239" w:rsidP="00F240F1">
      <w:pPr>
        <w:jc w:val="center"/>
        <w:rPr>
          <w:rFonts w:ascii="Arial" w:hAnsi="Arial" w:cs="Arial"/>
          <w:b/>
        </w:rPr>
      </w:pPr>
    </w:p>
    <w:p w:rsidR="005E4239" w:rsidRDefault="005E4239" w:rsidP="00F240F1">
      <w:pPr>
        <w:jc w:val="center"/>
        <w:rPr>
          <w:rFonts w:ascii="Arial" w:hAnsi="Arial" w:cs="Arial"/>
          <w:b/>
        </w:rPr>
      </w:pPr>
    </w:p>
    <w:p w:rsidR="005E4239" w:rsidRDefault="005E4239" w:rsidP="00F240F1">
      <w:pPr>
        <w:jc w:val="center"/>
        <w:rPr>
          <w:rFonts w:ascii="Arial" w:hAnsi="Arial" w:cs="Arial"/>
          <w:b/>
        </w:rPr>
      </w:pPr>
    </w:p>
    <w:p w:rsidR="005E4239" w:rsidRDefault="005E4239" w:rsidP="005E4239">
      <w:pPr>
        <w:ind w:left="4536"/>
        <w:jc w:val="both"/>
        <w:rPr>
          <w:rFonts w:ascii="Arial" w:hAnsi="Arial" w:cs="Arial"/>
        </w:rPr>
      </w:pPr>
      <w:r>
        <w:rPr>
          <w:rFonts w:ascii="Arial" w:hAnsi="Arial" w:cs="Arial"/>
        </w:rPr>
        <w:t xml:space="preserve">Monografia submetida ao curso de </w:t>
      </w:r>
      <w:r w:rsidR="006F0F81">
        <w:rPr>
          <w:rFonts w:ascii="Arial" w:hAnsi="Arial" w:cs="Arial"/>
        </w:rPr>
        <w:t xml:space="preserve">graduação em </w:t>
      </w:r>
      <w:r w:rsidR="00B67D7D">
        <w:rPr>
          <w:rFonts w:ascii="Arial" w:hAnsi="Arial" w:cs="Arial"/>
        </w:rPr>
        <w:t>Engenharia de Energia</w:t>
      </w:r>
      <w:r>
        <w:rPr>
          <w:rFonts w:ascii="Arial" w:hAnsi="Arial" w:cs="Arial"/>
        </w:rPr>
        <w:t xml:space="preserve"> da Universidade de Brasília, </w:t>
      </w:r>
      <w:r w:rsidRPr="005E4239">
        <w:rPr>
          <w:rFonts w:ascii="Arial" w:hAnsi="Arial" w:cs="Arial"/>
        </w:rPr>
        <w:t>como requisito parcial para obtenção</w:t>
      </w:r>
      <w:r>
        <w:rPr>
          <w:rFonts w:ascii="Arial" w:hAnsi="Arial" w:cs="Arial"/>
        </w:rPr>
        <w:t xml:space="preserve"> do </w:t>
      </w:r>
      <w:r w:rsidR="006F0F81">
        <w:rPr>
          <w:rFonts w:ascii="Arial" w:hAnsi="Arial" w:cs="Arial"/>
        </w:rPr>
        <w:t>Título de Bacharel</w:t>
      </w:r>
      <w:r w:rsidR="006F0F81" w:rsidRPr="006F0F81">
        <w:rPr>
          <w:rFonts w:ascii="Arial" w:hAnsi="Arial" w:cs="Arial"/>
        </w:rPr>
        <w:t xml:space="preserve"> </w:t>
      </w:r>
      <w:r w:rsidR="006F0F81">
        <w:rPr>
          <w:rFonts w:ascii="Arial" w:hAnsi="Arial" w:cs="Arial"/>
        </w:rPr>
        <w:t xml:space="preserve">em </w:t>
      </w:r>
      <w:r w:rsidR="00B67D7D">
        <w:rPr>
          <w:rFonts w:ascii="Arial" w:hAnsi="Arial" w:cs="Arial"/>
        </w:rPr>
        <w:t>Engenharia de Energia</w:t>
      </w:r>
      <w:r w:rsidR="006F0F81">
        <w:rPr>
          <w:rFonts w:ascii="Arial" w:hAnsi="Arial" w:cs="Arial"/>
        </w:rPr>
        <w:t>.</w:t>
      </w:r>
    </w:p>
    <w:p w:rsidR="006F0F81" w:rsidRDefault="006F0F81" w:rsidP="005E4239">
      <w:pPr>
        <w:ind w:left="4536"/>
        <w:jc w:val="both"/>
        <w:rPr>
          <w:rFonts w:ascii="Arial" w:hAnsi="Arial" w:cs="Arial"/>
        </w:rPr>
      </w:pPr>
    </w:p>
    <w:p w:rsidR="006F0F81" w:rsidRDefault="00B67D7D" w:rsidP="005E4239">
      <w:pPr>
        <w:ind w:left="4536"/>
        <w:jc w:val="both"/>
        <w:rPr>
          <w:rFonts w:ascii="Arial" w:hAnsi="Arial" w:cs="Arial"/>
        </w:rPr>
      </w:pPr>
      <w:r>
        <w:rPr>
          <w:rFonts w:ascii="Arial" w:hAnsi="Arial" w:cs="Arial"/>
        </w:rPr>
        <w:t>Orientador: Prof.ª Dr.ª Andréia Alves Costa</w:t>
      </w:r>
    </w:p>
    <w:p w:rsidR="006F0F81" w:rsidRDefault="006F0F81" w:rsidP="005E4239">
      <w:pPr>
        <w:ind w:left="4536"/>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Default="006F0F81" w:rsidP="006F0F81">
      <w:pPr>
        <w:jc w:val="both"/>
        <w:rPr>
          <w:rFonts w:ascii="Arial" w:hAnsi="Arial" w:cs="Arial"/>
        </w:rPr>
      </w:pPr>
    </w:p>
    <w:p w:rsidR="006F0F81" w:rsidRPr="006F0F81" w:rsidRDefault="006F0F81" w:rsidP="006F0F81">
      <w:pPr>
        <w:jc w:val="both"/>
        <w:rPr>
          <w:rFonts w:ascii="Arial" w:hAnsi="Arial" w:cs="Arial"/>
          <w:b/>
        </w:rPr>
      </w:pPr>
    </w:p>
    <w:p w:rsidR="006F0F81" w:rsidRPr="006F0F81" w:rsidRDefault="006F0F81" w:rsidP="006F0F81">
      <w:pPr>
        <w:jc w:val="both"/>
        <w:rPr>
          <w:rFonts w:ascii="Arial" w:hAnsi="Arial" w:cs="Arial"/>
          <w:b/>
        </w:rPr>
      </w:pPr>
    </w:p>
    <w:p w:rsidR="005E4239" w:rsidRPr="006F0F81" w:rsidRDefault="006F0F81" w:rsidP="00F240F1">
      <w:pPr>
        <w:jc w:val="center"/>
        <w:rPr>
          <w:rFonts w:ascii="Arial" w:hAnsi="Arial" w:cs="Arial"/>
          <w:b/>
        </w:rPr>
      </w:pPr>
      <w:r w:rsidRPr="006F0F81">
        <w:rPr>
          <w:rFonts w:ascii="Arial" w:hAnsi="Arial" w:cs="Arial"/>
          <w:b/>
        </w:rPr>
        <w:t>Brasília</w:t>
      </w:r>
      <w:r>
        <w:rPr>
          <w:rFonts w:ascii="Arial" w:hAnsi="Arial" w:cs="Arial"/>
          <w:b/>
        </w:rPr>
        <w:t>, DF</w:t>
      </w:r>
    </w:p>
    <w:p w:rsidR="006F0F81" w:rsidRPr="006F0F81" w:rsidRDefault="006F0F81" w:rsidP="00F240F1">
      <w:pPr>
        <w:jc w:val="center"/>
        <w:rPr>
          <w:rFonts w:ascii="Arial" w:hAnsi="Arial" w:cs="Arial"/>
          <w:b/>
        </w:rPr>
      </w:pPr>
      <w:r w:rsidRPr="006F0F81">
        <w:rPr>
          <w:rFonts w:ascii="Arial" w:hAnsi="Arial" w:cs="Arial"/>
          <w:b/>
        </w:rPr>
        <w:t>201</w:t>
      </w:r>
      <w:r w:rsidR="001B6440">
        <w:rPr>
          <w:rFonts w:ascii="Arial" w:hAnsi="Arial" w:cs="Arial"/>
          <w:b/>
        </w:rPr>
        <w:t>5</w:t>
      </w: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716DC5" w:rsidRDefault="00716DC5" w:rsidP="004F2F82">
      <w:pPr>
        <w:spacing w:line="276" w:lineRule="auto"/>
        <w:jc w:val="both"/>
        <w:rPr>
          <w:b/>
          <w:sz w:val="28"/>
          <w:szCs w:val="28"/>
        </w:rPr>
      </w:pPr>
    </w:p>
    <w:p w:rsidR="002C266A" w:rsidRPr="00C649FC" w:rsidRDefault="004E0C99" w:rsidP="00744448">
      <w:pPr>
        <w:spacing w:line="276" w:lineRule="auto"/>
        <w:jc w:val="both"/>
        <w:rPr>
          <w:b/>
          <w:sz w:val="28"/>
          <w:szCs w:val="28"/>
        </w:rPr>
      </w:pPr>
      <w:r w:rsidRPr="00C649FC">
        <w:rPr>
          <w:b/>
          <w:sz w:val="28"/>
          <w:szCs w:val="28"/>
        </w:rPr>
        <w:t>CIP – Catalogação Internacional da Publicação</w:t>
      </w:r>
      <w:r w:rsidR="00744448">
        <w:rPr>
          <w:b/>
          <w:sz w:val="28"/>
          <w:szCs w:val="28"/>
        </w:rPr>
        <w:t>*</w:t>
      </w:r>
      <w:r w:rsidR="00744448" w:rsidRPr="00744448">
        <w:t xml:space="preserve"> </w:t>
      </w:r>
    </w:p>
    <w:p w:rsidR="002C266A" w:rsidRPr="00BD549F" w:rsidRDefault="002C266A" w:rsidP="004F2F82">
      <w:pPr>
        <w:spacing w:line="276" w:lineRule="auto"/>
        <w:jc w:val="both"/>
        <w:rPr>
          <w:szCs w:val="20"/>
        </w:rPr>
      </w:pPr>
    </w:p>
    <w:tbl>
      <w:tblPr>
        <w:tblW w:w="0" w:type="auto"/>
        <w:tblInd w:w="534" w:type="dxa"/>
        <w:tblBorders>
          <w:top w:val="single" w:sz="18" w:space="0" w:color="A6A6A6"/>
          <w:left w:val="single" w:sz="18" w:space="0" w:color="A6A6A6"/>
          <w:bottom w:val="single" w:sz="18" w:space="0" w:color="A6A6A6"/>
          <w:right w:val="single" w:sz="18" w:space="0" w:color="A6A6A6"/>
        </w:tblBorders>
        <w:tblLook w:val="04A0" w:firstRow="1" w:lastRow="0" w:firstColumn="1" w:lastColumn="0" w:noHBand="0" w:noVBand="1"/>
      </w:tblPr>
      <w:tblGrid>
        <w:gridCol w:w="7229"/>
      </w:tblGrid>
      <w:tr w:rsidR="004E0C99" w:rsidRPr="00716DC5" w:rsidTr="00716DC5">
        <w:tc>
          <w:tcPr>
            <w:tcW w:w="7229" w:type="dxa"/>
            <w:shd w:val="clear" w:color="auto" w:fill="auto"/>
          </w:tcPr>
          <w:p w:rsidR="004E0C99" w:rsidRPr="00716DC5" w:rsidRDefault="003E785A" w:rsidP="00716DC5">
            <w:pPr>
              <w:spacing w:line="276" w:lineRule="auto"/>
              <w:jc w:val="both"/>
              <w:rPr>
                <w:rFonts w:ascii="Arial" w:hAnsi="Arial" w:cs="Arial"/>
              </w:rPr>
            </w:pPr>
            <w:r>
              <w:rPr>
                <w:rFonts w:ascii="Arial" w:hAnsi="Arial" w:cs="Arial"/>
              </w:rPr>
              <w:t>Santos</w:t>
            </w:r>
            <w:r w:rsidR="004E0C99" w:rsidRPr="00716DC5">
              <w:rPr>
                <w:rFonts w:ascii="Arial" w:hAnsi="Arial" w:cs="Arial"/>
              </w:rPr>
              <w:t xml:space="preserve">, </w:t>
            </w:r>
            <w:r>
              <w:rPr>
                <w:rFonts w:ascii="Arial" w:hAnsi="Arial" w:cs="Arial"/>
              </w:rPr>
              <w:t>Gladson Duarte dos</w:t>
            </w:r>
            <w:r w:rsidR="004E0C99" w:rsidRPr="00716DC5">
              <w:rPr>
                <w:rFonts w:ascii="Arial" w:hAnsi="Arial" w:cs="Arial"/>
              </w:rPr>
              <w:t>.</w:t>
            </w:r>
          </w:p>
          <w:p w:rsidR="00871C33" w:rsidRDefault="00716DC5" w:rsidP="00871C33">
            <w:pPr>
              <w:jc w:val="center"/>
              <w:rPr>
                <w:rFonts w:ascii="Arial" w:hAnsi="Arial" w:cs="Arial"/>
                <w:b/>
              </w:rPr>
            </w:pPr>
            <w:r>
              <w:rPr>
                <w:rFonts w:ascii="Arial" w:hAnsi="Arial" w:cs="Arial"/>
              </w:rPr>
              <w:t>Título da Monografia:</w:t>
            </w:r>
            <w:r w:rsidR="00871C33">
              <w:rPr>
                <w:rFonts w:ascii="Arial" w:hAnsi="Arial" w:cs="Arial"/>
              </w:rPr>
              <w:t xml:space="preserve"> </w:t>
            </w:r>
            <w:r w:rsidR="00871C33" w:rsidRPr="00871C33">
              <w:rPr>
                <w:rFonts w:ascii="Arial" w:hAnsi="Arial" w:cs="Arial"/>
              </w:rPr>
              <w:t>Biodiesel: estudo de um catalisador sólido ácido baseado na zeólita HZSM-5 para sua produção</w:t>
            </w:r>
            <w:r w:rsidR="00871C33">
              <w:rPr>
                <w:rFonts w:ascii="Arial" w:hAnsi="Arial" w:cs="Arial"/>
                <w:b/>
              </w:rPr>
              <w:t xml:space="preserve"> </w:t>
            </w:r>
          </w:p>
          <w:p w:rsidR="00C649FC" w:rsidRPr="00716DC5" w:rsidRDefault="00716DC5" w:rsidP="00716DC5">
            <w:pPr>
              <w:spacing w:line="276" w:lineRule="auto"/>
              <w:ind w:left="884"/>
              <w:rPr>
                <w:rFonts w:ascii="Arial" w:hAnsi="Arial" w:cs="Arial"/>
              </w:rPr>
            </w:pPr>
            <w:r>
              <w:rPr>
                <w:rFonts w:ascii="Arial" w:hAnsi="Arial" w:cs="Arial"/>
              </w:rPr>
              <w:t xml:space="preserve"> / </w:t>
            </w:r>
            <w:r w:rsidR="003E785A">
              <w:rPr>
                <w:rFonts w:ascii="Arial" w:hAnsi="Arial" w:cs="Arial"/>
              </w:rPr>
              <w:t>Gladson Duarte dos Santos</w:t>
            </w:r>
            <w:r>
              <w:rPr>
                <w:rFonts w:ascii="Arial" w:hAnsi="Arial" w:cs="Arial"/>
              </w:rPr>
              <w:t xml:space="preserve">. </w:t>
            </w:r>
            <w:r w:rsidR="00871C33">
              <w:rPr>
                <w:rFonts w:ascii="Arial" w:hAnsi="Arial" w:cs="Arial"/>
              </w:rPr>
              <w:t>Brasília: UnB, 2015</w:t>
            </w:r>
            <w:r w:rsidR="00BD549F" w:rsidRPr="00716DC5">
              <w:rPr>
                <w:rFonts w:ascii="Arial" w:hAnsi="Arial" w:cs="Arial"/>
              </w:rPr>
              <w:t>.</w:t>
            </w:r>
            <w:r>
              <w:rPr>
                <w:rFonts w:ascii="Arial" w:hAnsi="Arial" w:cs="Arial"/>
              </w:rPr>
              <w:t xml:space="preserve"> </w:t>
            </w:r>
            <w:r w:rsidR="001B70CE">
              <w:rPr>
                <w:rFonts w:ascii="Arial" w:hAnsi="Arial" w:cs="Arial"/>
              </w:rPr>
              <w:t>24</w:t>
            </w:r>
            <w:r w:rsidRPr="000F5A7C">
              <w:rPr>
                <w:rFonts w:ascii="Arial" w:hAnsi="Arial" w:cs="Arial"/>
              </w:rPr>
              <w:t xml:space="preserve"> p</w:t>
            </w:r>
            <w:r>
              <w:rPr>
                <w:rFonts w:ascii="Arial" w:hAnsi="Arial" w:cs="Arial"/>
              </w:rPr>
              <w:t>.  il. ; 29,5 c</w:t>
            </w:r>
            <w:r w:rsidR="00C649FC" w:rsidRPr="00716DC5">
              <w:rPr>
                <w:rFonts w:ascii="Arial" w:hAnsi="Arial" w:cs="Arial"/>
              </w:rPr>
              <w:t>m.</w:t>
            </w:r>
          </w:p>
          <w:p w:rsidR="00BD549F" w:rsidRPr="00716DC5" w:rsidRDefault="00BD549F" w:rsidP="00716DC5">
            <w:pPr>
              <w:spacing w:line="276" w:lineRule="auto"/>
              <w:ind w:left="175"/>
              <w:jc w:val="center"/>
              <w:rPr>
                <w:rFonts w:ascii="Arial" w:hAnsi="Arial" w:cs="Arial"/>
              </w:rPr>
            </w:pPr>
          </w:p>
          <w:p w:rsidR="001526BB" w:rsidRPr="00716DC5" w:rsidRDefault="001526BB" w:rsidP="00716DC5">
            <w:pPr>
              <w:spacing w:line="276" w:lineRule="auto"/>
              <w:ind w:left="175"/>
              <w:jc w:val="center"/>
              <w:rPr>
                <w:rFonts w:ascii="Arial" w:hAnsi="Arial" w:cs="Arial"/>
              </w:rPr>
            </w:pPr>
            <w:r w:rsidRPr="00716DC5">
              <w:rPr>
                <w:rFonts w:ascii="Arial" w:hAnsi="Arial" w:cs="Arial"/>
              </w:rPr>
              <w:t>Monografia (Graduação) – Universidade de Brasília</w:t>
            </w:r>
          </w:p>
          <w:p w:rsidR="00BD549F" w:rsidRPr="00716DC5" w:rsidRDefault="00BD549F" w:rsidP="00716DC5">
            <w:pPr>
              <w:spacing w:line="276" w:lineRule="auto"/>
              <w:ind w:left="175"/>
              <w:jc w:val="center"/>
              <w:rPr>
                <w:rFonts w:ascii="Arial" w:hAnsi="Arial" w:cs="Arial"/>
              </w:rPr>
            </w:pPr>
            <w:r w:rsidRPr="00716DC5">
              <w:rPr>
                <w:rFonts w:ascii="Arial" w:hAnsi="Arial" w:cs="Arial"/>
              </w:rPr>
              <w:t>Faculdade do Gama, Brasília, 201</w:t>
            </w:r>
            <w:r w:rsidR="00A401E2">
              <w:rPr>
                <w:rFonts w:ascii="Arial" w:hAnsi="Arial" w:cs="Arial"/>
              </w:rPr>
              <w:t>5</w:t>
            </w:r>
            <w:r w:rsidRPr="00716DC5">
              <w:rPr>
                <w:rFonts w:ascii="Arial" w:hAnsi="Arial" w:cs="Arial"/>
              </w:rPr>
              <w:t>.</w:t>
            </w:r>
            <w:r w:rsidR="00716DC5">
              <w:rPr>
                <w:rFonts w:ascii="Arial" w:hAnsi="Arial" w:cs="Arial"/>
              </w:rPr>
              <w:t xml:space="preserve"> Orientação: </w:t>
            </w:r>
            <w:r w:rsidR="003E785A">
              <w:rPr>
                <w:rFonts w:ascii="Arial" w:hAnsi="Arial" w:cs="Arial"/>
              </w:rPr>
              <w:t>Andréia Alves Costa</w:t>
            </w:r>
            <w:r w:rsidR="00716DC5">
              <w:rPr>
                <w:rFonts w:ascii="Arial" w:hAnsi="Arial" w:cs="Arial"/>
              </w:rPr>
              <w:t>.</w:t>
            </w:r>
          </w:p>
          <w:p w:rsidR="001526BB" w:rsidRPr="00716DC5" w:rsidRDefault="001526BB" w:rsidP="00716DC5">
            <w:pPr>
              <w:spacing w:line="276" w:lineRule="auto"/>
              <w:ind w:left="175"/>
              <w:jc w:val="center"/>
              <w:rPr>
                <w:rFonts w:ascii="Arial" w:hAnsi="Arial" w:cs="Arial"/>
              </w:rPr>
            </w:pPr>
          </w:p>
          <w:p w:rsidR="001526BB" w:rsidRPr="003E785A" w:rsidRDefault="00C649FC" w:rsidP="003E785A">
            <w:pPr>
              <w:jc w:val="center"/>
              <w:rPr>
                <w:rFonts w:ascii="Arial" w:hAnsi="Arial" w:cs="Arial"/>
                <w:b/>
              </w:rPr>
            </w:pPr>
            <w:r w:rsidRPr="00716DC5">
              <w:rPr>
                <w:rFonts w:ascii="Arial" w:hAnsi="Arial" w:cs="Arial"/>
              </w:rPr>
              <w:t xml:space="preserve">1. </w:t>
            </w:r>
            <w:r w:rsidR="001B481C">
              <w:rPr>
                <w:rFonts w:ascii="Arial" w:hAnsi="Arial" w:cs="Arial"/>
              </w:rPr>
              <w:t>Biodiesel. 2. Transesterificação</w:t>
            </w:r>
            <w:r w:rsidR="00716DC5">
              <w:rPr>
                <w:rFonts w:ascii="Arial" w:hAnsi="Arial" w:cs="Arial"/>
              </w:rPr>
              <w:t xml:space="preserve">. </w:t>
            </w:r>
            <w:r w:rsidR="001526BB" w:rsidRPr="00716DC5">
              <w:rPr>
                <w:rFonts w:ascii="Arial" w:hAnsi="Arial" w:cs="Arial"/>
              </w:rPr>
              <w:t xml:space="preserve">3. </w:t>
            </w:r>
            <w:r w:rsidR="001B481C">
              <w:rPr>
                <w:rFonts w:ascii="Arial" w:hAnsi="Arial" w:cs="Arial"/>
              </w:rPr>
              <w:t>Óleo usado de fritura. 4. Catalisadores sólidos ácidos. 5. Zeólita ZSM-5</w:t>
            </w:r>
            <w:r w:rsidR="00A363DC">
              <w:rPr>
                <w:rFonts w:ascii="Arial" w:hAnsi="Arial" w:cs="Arial"/>
              </w:rPr>
              <w:t>.</w:t>
            </w:r>
            <w:r w:rsidR="001B481C">
              <w:rPr>
                <w:rFonts w:ascii="Arial" w:hAnsi="Arial" w:cs="Arial"/>
              </w:rPr>
              <w:t xml:space="preserve"> </w:t>
            </w:r>
            <w:r w:rsidR="001526BB" w:rsidRPr="00716DC5">
              <w:rPr>
                <w:rFonts w:ascii="Arial" w:hAnsi="Arial" w:cs="Arial"/>
              </w:rPr>
              <w:t>3</w:t>
            </w:r>
            <w:r w:rsidR="00BD549F" w:rsidRPr="00716DC5">
              <w:rPr>
                <w:rFonts w:ascii="Arial" w:hAnsi="Arial" w:cs="Arial"/>
              </w:rPr>
              <w:t xml:space="preserve"> I. </w:t>
            </w:r>
            <w:r w:rsidR="003E785A">
              <w:rPr>
                <w:rFonts w:ascii="Arial" w:hAnsi="Arial" w:cs="Arial"/>
              </w:rPr>
              <w:t>Alves Costa</w:t>
            </w:r>
            <w:r w:rsidR="00716DC5">
              <w:rPr>
                <w:rFonts w:ascii="Arial" w:hAnsi="Arial" w:cs="Arial"/>
              </w:rPr>
              <w:t xml:space="preserve">, </w:t>
            </w:r>
            <w:r w:rsidR="003E785A">
              <w:rPr>
                <w:rFonts w:ascii="Arial" w:hAnsi="Arial" w:cs="Arial"/>
              </w:rPr>
              <w:t>Andréia</w:t>
            </w:r>
            <w:r w:rsidR="00BD549F" w:rsidRPr="00716DC5">
              <w:rPr>
                <w:rFonts w:ascii="Arial" w:hAnsi="Arial" w:cs="Arial"/>
              </w:rPr>
              <w:t xml:space="preserve">. II. </w:t>
            </w:r>
            <w:r w:rsidR="003E785A" w:rsidRPr="003E785A">
              <w:rPr>
                <w:rFonts w:ascii="Arial" w:hAnsi="Arial" w:cs="Arial"/>
              </w:rPr>
              <w:t>Biodiesel: estudo de um catalisador sólido ácido baseado na zeólita HZSM-5 para sua</w:t>
            </w:r>
            <w:r w:rsidR="003E785A">
              <w:rPr>
                <w:rFonts w:ascii="Arial" w:hAnsi="Arial" w:cs="Arial"/>
              </w:rPr>
              <w:t xml:space="preserve"> produção</w:t>
            </w:r>
            <w:r w:rsidR="00716DC5">
              <w:rPr>
                <w:rFonts w:ascii="Arial" w:hAnsi="Arial" w:cs="Arial"/>
              </w:rPr>
              <w:t>.</w:t>
            </w:r>
          </w:p>
          <w:p w:rsidR="001526BB" w:rsidRPr="00716DC5" w:rsidRDefault="001526BB" w:rsidP="00716DC5">
            <w:pPr>
              <w:spacing w:line="276" w:lineRule="auto"/>
              <w:ind w:left="720"/>
              <w:jc w:val="center"/>
              <w:rPr>
                <w:rFonts w:ascii="Arial" w:hAnsi="Arial" w:cs="Arial"/>
              </w:rPr>
            </w:pPr>
          </w:p>
          <w:p w:rsidR="004E0C99" w:rsidRPr="00716DC5" w:rsidRDefault="002903EB" w:rsidP="00744448">
            <w:pPr>
              <w:spacing w:line="276" w:lineRule="auto"/>
              <w:jc w:val="right"/>
              <w:rPr>
                <w:rFonts w:ascii="Arial" w:hAnsi="Arial" w:cs="Arial"/>
              </w:rPr>
            </w:pPr>
            <w:r w:rsidRPr="00716DC5">
              <w:rPr>
                <w:rFonts w:ascii="Arial" w:hAnsi="Arial" w:cs="Arial"/>
              </w:rPr>
              <w:t xml:space="preserve">CDU </w:t>
            </w:r>
            <w:r w:rsidR="00744448">
              <w:rPr>
                <w:rFonts w:ascii="Arial" w:hAnsi="Arial" w:cs="Arial"/>
              </w:rPr>
              <w:t>Classificação</w:t>
            </w:r>
          </w:p>
        </w:tc>
      </w:tr>
    </w:tbl>
    <w:p w:rsidR="00484AEB" w:rsidRDefault="00E90B70" w:rsidP="00744448">
      <w:pPr>
        <w:jc w:val="center"/>
        <w:rPr>
          <w:rFonts w:ascii="Arial" w:hAnsi="Arial" w:cs="Arial"/>
          <w:sz w:val="36"/>
          <w:szCs w:val="36"/>
        </w:rPr>
      </w:pPr>
      <w:r>
        <w:rPr>
          <w:noProof/>
          <w:sz w:val="28"/>
          <w:szCs w:val="28"/>
        </w:rPr>
        <w:lastRenderedPageBreak/>
        <w:drawing>
          <wp:inline distT="0" distB="0" distL="0" distR="0">
            <wp:extent cx="2080895" cy="756920"/>
            <wp:effectExtent l="19050" t="0" r="0" b="0"/>
            <wp:docPr id="1" name="Imagem 1" descr="fga_logo_EndTe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_logo_EndTecColor"/>
                    <pic:cNvPicPr>
                      <a:picLocks noChangeAspect="1" noChangeArrowheads="1"/>
                    </pic:cNvPicPr>
                  </pic:nvPicPr>
                  <pic:blipFill>
                    <a:blip r:embed="rId9" cstate="print"/>
                    <a:srcRect/>
                    <a:stretch>
                      <a:fillRect/>
                    </a:stretch>
                  </pic:blipFill>
                  <pic:spPr bwMode="auto">
                    <a:xfrm>
                      <a:off x="0" y="0"/>
                      <a:ext cx="2080895" cy="756920"/>
                    </a:xfrm>
                    <a:prstGeom prst="rect">
                      <a:avLst/>
                    </a:prstGeom>
                    <a:noFill/>
                    <a:ln w="9525">
                      <a:noFill/>
                      <a:miter lim="800000"/>
                      <a:headEnd/>
                      <a:tailEnd/>
                    </a:ln>
                  </pic:spPr>
                </pic:pic>
              </a:graphicData>
            </a:graphic>
          </wp:inline>
        </w:drawing>
      </w:r>
    </w:p>
    <w:p w:rsidR="008427D8" w:rsidRPr="00744448" w:rsidRDefault="008427D8" w:rsidP="00CE3423">
      <w:pPr>
        <w:spacing w:line="960" w:lineRule="auto"/>
        <w:jc w:val="center"/>
        <w:rPr>
          <w:rFonts w:ascii="Arial" w:hAnsi="Arial" w:cs="Arial"/>
        </w:rPr>
      </w:pPr>
    </w:p>
    <w:p w:rsidR="00E23982" w:rsidRDefault="00E23982" w:rsidP="00E23982">
      <w:pPr>
        <w:jc w:val="center"/>
        <w:rPr>
          <w:rFonts w:ascii="Arial" w:hAnsi="Arial" w:cs="Arial"/>
          <w:b/>
        </w:rPr>
      </w:pPr>
      <w:r>
        <w:rPr>
          <w:rFonts w:ascii="Arial" w:hAnsi="Arial" w:cs="Arial"/>
          <w:b/>
        </w:rPr>
        <w:t xml:space="preserve">BIODIESEL: ESTUDO DE UM CATALISADOR SÓLIDO ÁCIDO BASEADO NA ZEÓLITA HZSM-5 PARA SUA PRODUÇÃO </w:t>
      </w:r>
    </w:p>
    <w:p w:rsidR="00484AEB" w:rsidRPr="005A1A67" w:rsidRDefault="00484AEB" w:rsidP="00131181">
      <w:pPr>
        <w:jc w:val="both"/>
        <w:rPr>
          <w:rFonts w:ascii="Arial" w:hAnsi="Arial" w:cs="Arial"/>
        </w:rPr>
      </w:pPr>
    </w:p>
    <w:p w:rsidR="002C266A" w:rsidRPr="005A1A67" w:rsidRDefault="004B0142" w:rsidP="002C266A">
      <w:pPr>
        <w:jc w:val="center"/>
        <w:rPr>
          <w:rFonts w:ascii="Arial" w:hAnsi="Arial" w:cs="Arial"/>
        </w:rPr>
      </w:pPr>
      <w:r>
        <w:rPr>
          <w:rFonts w:ascii="Arial" w:hAnsi="Arial" w:cs="Arial"/>
          <w:b/>
        </w:rPr>
        <w:t>Gladson Duarte dos Santos</w:t>
      </w:r>
    </w:p>
    <w:p w:rsidR="002C266A" w:rsidRPr="005A1A67" w:rsidRDefault="002C266A" w:rsidP="002C266A">
      <w:pPr>
        <w:jc w:val="center"/>
        <w:rPr>
          <w:rFonts w:ascii="Arial" w:hAnsi="Arial" w:cs="Arial"/>
        </w:rPr>
      </w:pPr>
    </w:p>
    <w:p w:rsidR="00744448" w:rsidRPr="005A1A67" w:rsidRDefault="00744448" w:rsidP="002C266A">
      <w:pPr>
        <w:jc w:val="center"/>
        <w:rPr>
          <w:rFonts w:ascii="Arial" w:hAnsi="Arial" w:cs="Arial"/>
        </w:rPr>
      </w:pPr>
    </w:p>
    <w:p w:rsidR="002C266A" w:rsidRPr="005A1A67" w:rsidRDefault="008427D8" w:rsidP="00744448">
      <w:pPr>
        <w:jc w:val="both"/>
        <w:rPr>
          <w:rFonts w:ascii="Arial" w:hAnsi="Arial" w:cs="Arial"/>
        </w:rPr>
      </w:pPr>
      <w:r w:rsidRPr="005A1A67">
        <w:rPr>
          <w:rFonts w:ascii="Arial" w:hAnsi="Arial" w:cs="Arial"/>
        </w:rPr>
        <w:t xml:space="preserve">Monografia </w:t>
      </w:r>
      <w:r w:rsidR="00744448" w:rsidRPr="005A1A67">
        <w:rPr>
          <w:rFonts w:ascii="Arial" w:hAnsi="Arial" w:cs="Arial"/>
        </w:rPr>
        <w:t xml:space="preserve">submetida como requisito parcial para obtenção do Título de Bacharel em </w:t>
      </w:r>
      <w:r w:rsidR="00723873">
        <w:rPr>
          <w:rFonts w:ascii="Arial" w:hAnsi="Arial" w:cs="Arial"/>
        </w:rPr>
        <w:t>engenharia de energia</w:t>
      </w:r>
      <w:r w:rsidR="00744448" w:rsidRPr="005A1A67">
        <w:rPr>
          <w:rFonts w:ascii="Arial" w:hAnsi="Arial" w:cs="Arial"/>
        </w:rPr>
        <w:t xml:space="preserve"> </w:t>
      </w:r>
      <w:r w:rsidR="005A1A67" w:rsidRPr="005A1A67">
        <w:rPr>
          <w:rFonts w:ascii="Arial" w:hAnsi="Arial" w:cs="Arial"/>
        </w:rPr>
        <w:t xml:space="preserve">da Faculdade UnB </w:t>
      </w:r>
      <w:r w:rsidR="00744448" w:rsidRPr="005A1A67">
        <w:rPr>
          <w:rFonts w:ascii="Arial" w:hAnsi="Arial" w:cs="Arial"/>
        </w:rPr>
        <w:t>Gama</w:t>
      </w:r>
      <w:r w:rsidR="005A1A67" w:rsidRPr="005A1A67">
        <w:rPr>
          <w:rFonts w:ascii="Arial" w:hAnsi="Arial" w:cs="Arial"/>
        </w:rPr>
        <w:t xml:space="preserve"> - FGA, </w:t>
      </w:r>
      <w:r w:rsidR="006A2BDD">
        <w:rPr>
          <w:rFonts w:ascii="Arial" w:hAnsi="Arial" w:cs="Arial"/>
        </w:rPr>
        <w:t xml:space="preserve">da Universidade de Brasília, em </w:t>
      </w:r>
      <w:r w:rsidR="00D54003" w:rsidRPr="00D54003">
        <w:rPr>
          <w:rFonts w:ascii="Arial" w:hAnsi="Arial" w:cs="Arial"/>
        </w:rPr>
        <w:t>06/07</w:t>
      </w:r>
      <w:r w:rsidR="006A2BDD" w:rsidRPr="00D54003">
        <w:rPr>
          <w:rFonts w:ascii="Arial" w:hAnsi="Arial" w:cs="Arial"/>
        </w:rPr>
        <w:t>/1</w:t>
      </w:r>
      <w:r w:rsidR="00D54003" w:rsidRPr="00D54003">
        <w:rPr>
          <w:rFonts w:ascii="Arial" w:hAnsi="Arial" w:cs="Arial"/>
        </w:rPr>
        <w:t>5</w:t>
      </w:r>
      <w:r w:rsidR="00744448" w:rsidRPr="005A1A67">
        <w:rPr>
          <w:rFonts w:ascii="Arial" w:hAnsi="Arial" w:cs="Arial"/>
        </w:rPr>
        <w:t xml:space="preserve"> </w:t>
      </w:r>
      <w:r w:rsidR="005A1A67" w:rsidRPr="005A1A67">
        <w:rPr>
          <w:rFonts w:ascii="Arial" w:hAnsi="Arial" w:cs="Arial"/>
        </w:rPr>
        <w:t>apresentada e aprovada pela banca examinadora abaixo assinada:</w:t>
      </w:r>
    </w:p>
    <w:p w:rsidR="002C266A" w:rsidRPr="005A1A67" w:rsidRDefault="002C266A" w:rsidP="00744448">
      <w:pPr>
        <w:jc w:val="both"/>
        <w:rPr>
          <w:rFonts w:ascii="Arial" w:hAnsi="Arial" w:cs="Arial"/>
        </w:rPr>
      </w:pPr>
    </w:p>
    <w:p w:rsidR="002C266A" w:rsidRPr="005A1A67" w:rsidRDefault="002C266A" w:rsidP="002C266A">
      <w:pPr>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tblGrid>
      <w:tr w:rsidR="008427D8" w:rsidRPr="005A1A67" w:rsidTr="005A1A67">
        <w:trPr>
          <w:trHeight w:val="544"/>
          <w:jc w:val="center"/>
        </w:trPr>
        <w:tc>
          <w:tcPr>
            <w:tcW w:w="6169" w:type="dxa"/>
            <w:tcBorders>
              <w:top w:val="nil"/>
              <w:left w:val="nil"/>
              <w:bottom w:val="single" w:sz="4" w:space="0" w:color="auto"/>
              <w:right w:val="nil"/>
            </w:tcBorders>
            <w:shd w:val="clear" w:color="auto" w:fill="auto"/>
          </w:tcPr>
          <w:p w:rsidR="008427D8" w:rsidRDefault="008427D8" w:rsidP="00322223">
            <w:pPr>
              <w:jc w:val="center"/>
              <w:rPr>
                <w:rFonts w:ascii="Arial" w:hAnsi="Arial" w:cs="Arial"/>
                <w:b/>
              </w:rPr>
            </w:pPr>
          </w:p>
          <w:p w:rsidR="005A1A67" w:rsidRDefault="005A1A67" w:rsidP="00322223">
            <w:pPr>
              <w:jc w:val="center"/>
              <w:rPr>
                <w:rFonts w:ascii="Arial" w:hAnsi="Arial" w:cs="Arial"/>
                <w:b/>
              </w:rPr>
            </w:pPr>
          </w:p>
          <w:p w:rsidR="005A1A67" w:rsidRPr="005A1A67" w:rsidRDefault="005A1A67" w:rsidP="00322223">
            <w:pPr>
              <w:jc w:val="center"/>
              <w:rPr>
                <w:rFonts w:ascii="Arial" w:hAnsi="Arial" w:cs="Arial"/>
                <w:b/>
              </w:rPr>
            </w:pPr>
          </w:p>
        </w:tc>
      </w:tr>
      <w:tr w:rsidR="008427D8" w:rsidRPr="005A1A67" w:rsidTr="005A1A67">
        <w:trPr>
          <w:trHeight w:val="544"/>
          <w:jc w:val="center"/>
        </w:trPr>
        <w:tc>
          <w:tcPr>
            <w:tcW w:w="6169" w:type="dxa"/>
            <w:tcBorders>
              <w:left w:val="nil"/>
              <w:bottom w:val="nil"/>
              <w:right w:val="nil"/>
            </w:tcBorders>
            <w:shd w:val="clear" w:color="auto" w:fill="auto"/>
          </w:tcPr>
          <w:p w:rsidR="008427D8" w:rsidRPr="005A1A67" w:rsidRDefault="008427D8" w:rsidP="005A1A67">
            <w:pPr>
              <w:ind w:left="-1452" w:right="-1453"/>
              <w:jc w:val="center"/>
              <w:rPr>
                <w:rFonts w:ascii="Arial" w:hAnsi="Arial" w:cs="Arial"/>
                <w:b/>
              </w:rPr>
            </w:pPr>
            <w:r w:rsidRPr="005A1A67">
              <w:rPr>
                <w:rFonts w:ascii="Arial" w:hAnsi="Arial" w:cs="Arial"/>
                <w:b/>
              </w:rPr>
              <w:t>Prof</w:t>
            </w:r>
            <w:r w:rsidR="008D026E">
              <w:rPr>
                <w:rFonts w:ascii="Arial" w:hAnsi="Arial" w:cs="Arial"/>
                <w:b/>
              </w:rPr>
              <w:t>ª</w:t>
            </w:r>
            <w:r w:rsidRPr="005A1A67">
              <w:rPr>
                <w:rFonts w:ascii="Arial" w:hAnsi="Arial" w:cs="Arial"/>
                <w:b/>
              </w:rPr>
              <w:t xml:space="preserve">. </w:t>
            </w:r>
            <w:r w:rsidR="005A1A67">
              <w:rPr>
                <w:rFonts w:ascii="Arial" w:hAnsi="Arial" w:cs="Arial"/>
                <w:b/>
              </w:rPr>
              <w:t>(</w:t>
            </w:r>
            <w:r w:rsidR="008D026E">
              <w:rPr>
                <w:rFonts w:ascii="Arial" w:hAnsi="Arial" w:cs="Arial"/>
                <w:b/>
              </w:rPr>
              <w:t>Drª</w:t>
            </w:r>
            <w:r w:rsidR="005A1A67">
              <w:rPr>
                <w:rFonts w:ascii="Arial" w:hAnsi="Arial" w:cs="Arial"/>
                <w:b/>
              </w:rPr>
              <w:t xml:space="preserve">): </w:t>
            </w:r>
            <w:r w:rsidR="008D026E">
              <w:rPr>
                <w:rFonts w:ascii="Arial" w:hAnsi="Arial" w:cs="Arial"/>
                <w:b/>
              </w:rPr>
              <w:t>Andréia Alves Costa</w:t>
            </w:r>
            <w:r w:rsidRPr="005A1A67">
              <w:rPr>
                <w:rFonts w:ascii="Arial" w:hAnsi="Arial" w:cs="Arial"/>
                <w:b/>
              </w:rPr>
              <w:t>, UnB/ FGA</w:t>
            </w:r>
          </w:p>
          <w:p w:rsidR="008427D8" w:rsidRPr="005A1A67" w:rsidRDefault="008427D8" w:rsidP="00322223">
            <w:pPr>
              <w:jc w:val="center"/>
              <w:rPr>
                <w:rFonts w:ascii="Arial" w:hAnsi="Arial" w:cs="Arial"/>
                <w:b/>
              </w:rPr>
            </w:pPr>
            <w:r w:rsidRPr="005A1A67">
              <w:rPr>
                <w:rFonts w:ascii="Arial" w:hAnsi="Arial" w:cs="Arial"/>
              </w:rPr>
              <w:t>Orientador</w:t>
            </w:r>
          </w:p>
        </w:tc>
      </w:tr>
      <w:tr w:rsidR="005A1A67" w:rsidRPr="005A1A67" w:rsidTr="005A1A67">
        <w:trPr>
          <w:trHeight w:val="544"/>
          <w:jc w:val="center"/>
        </w:trPr>
        <w:tc>
          <w:tcPr>
            <w:tcW w:w="6169" w:type="dxa"/>
            <w:tcBorders>
              <w:top w:val="nil"/>
              <w:left w:val="nil"/>
              <w:bottom w:val="single" w:sz="4" w:space="0" w:color="auto"/>
              <w:right w:val="nil"/>
            </w:tcBorders>
            <w:shd w:val="clear" w:color="auto" w:fill="auto"/>
          </w:tcPr>
          <w:p w:rsidR="005A1A67" w:rsidRDefault="005A1A67" w:rsidP="00041246">
            <w:pPr>
              <w:jc w:val="center"/>
              <w:rPr>
                <w:rFonts w:ascii="Arial" w:hAnsi="Arial" w:cs="Arial"/>
                <w:b/>
              </w:rPr>
            </w:pPr>
          </w:p>
          <w:p w:rsidR="005A1A67" w:rsidRDefault="005A1A67" w:rsidP="00041246">
            <w:pPr>
              <w:jc w:val="center"/>
              <w:rPr>
                <w:rFonts w:ascii="Arial" w:hAnsi="Arial" w:cs="Arial"/>
                <w:b/>
              </w:rPr>
            </w:pPr>
          </w:p>
          <w:p w:rsidR="005A1A67" w:rsidRPr="005A1A67" w:rsidRDefault="005A1A67" w:rsidP="00041246">
            <w:pPr>
              <w:jc w:val="center"/>
              <w:rPr>
                <w:rFonts w:ascii="Arial" w:hAnsi="Arial" w:cs="Arial"/>
                <w:b/>
              </w:rPr>
            </w:pPr>
          </w:p>
        </w:tc>
      </w:tr>
      <w:tr w:rsidR="005A1A67" w:rsidRPr="005A1A67" w:rsidTr="005A1A67">
        <w:trPr>
          <w:trHeight w:val="544"/>
          <w:jc w:val="center"/>
        </w:trPr>
        <w:tc>
          <w:tcPr>
            <w:tcW w:w="6169" w:type="dxa"/>
            <w:tcBorders>
              <w:left w:val="nil"/>
              <w:bottom w:val="nil"/>
              <w:right w:val="nil"/>
            </w:tcBorders>
            <w:shd w:val="clear" w:color="auto" w:fill="auto"/>
          </w:tcPr>
          <w:p w:rsidR="00E23982" w:rsidRDefault="005A1A67" w:rsidP="00041246">
            <w:pPr>
              <w:ind w:left="-1452" w:right="-1453"/>
              <w:jc w:val="center"/>
              <w:rPr>
                <w:rFonts w:ascii="Arial" w:hAnsi="Arial" w:cs="Arial"/>
                <w:b/>
              </w:rPr>
            </w:pPr>
            <w:r w:rsidRPr="005A1A67">
              <w:rPr>
                <w:rFonts w:ascii="Arial" w:hAnsi="Arial" w:cs="Arial"/>
                <w:b/>
              </w:rPr>
              <w:t>Prof</w:t>
            </w:r>
            <w:r w:rsidR="008D026E">
              <w:rPr>
                <w:rFonts w:ascii="Arial" w:hAnsi="Arial" w:cs="Arial"/>
                <w:b/>
              </w:rPr>
              <w:t>ª</w:t>
            </w:r>
            <w:r w:rsidRPr="005A1A67">
              <w:rPr>
                <w:rFonts w:ascii="Arial" w:hAnsi="Arial" w:cs="Arial"/>
                <w:b/>
              </w:rPr>
              <w:t xml:space="preserve">. </w:t>
            </w:r>
            <w:r>
              <w:rPr>
                <w:rFonts w:ascii="Arial" w:hAnsi="Arial" w:cs="Arial"/>
                <w:b/>
              </w:rPr>
              <w:t>(</w:t>
            </w:r>
            <w:r w:rsidR="008D026E">
              <w:rPr>
                <w:rFonts w:ascii="Arial" w:hAnsi="Arial" w:cs="Arial"/>
                <w:b/>
              </w:rPr>
              <w:t>Drª</w:t>
            </w:r>
            <w:r>
              <w:rPr>
                <w:rFonts w:ascii="Arial" w:hAnsi="Arial" w:cs="Arial"/>
                <w:b/>
              </w:rPr>
              <w:t>):</w:t>
            </w:r>
            <w:r w:rsidR="00E23982">
              <w:rPr>
                <w:rFonts w:ascii="Arial" w:hAnsi="Arial" w:cs="Arial"/>
                <w:b/>
              </w:rPr>
              <w:t xml:space="preserve"> Grace Ferreira Ghesti, IQ</w:t>
            </w:r>
            <w:r w:rsidR="00E23982" w:rsidRPr="005A1A67">
              <w:rPr>
                <w:rFonts w:ascii="Arial" w:hAnsi="Arial" w:cs="Arial"/>
                <w:b/>
              </w:rPr>
              <w:t xml:space="preserve">/ </w:t>
            </w:r>
            <w:r w:rsidR="00E23982">
              <w:rPr>
                <w:rFonts w:ascii="Arial" w:hAnsi="Arial" w:cs="Arial"/>
                <w:b/>
              </w:rPr>
              <w:t>UnB</w:t>
            </w:r>
          </w:p>
          <w:p w:rsidR="005A1A67" w:rsidRPr="005A1A67" w:rsidRDefault="005A1A67" w:rsidP="00041246">
            <w:pPr>
              <w:jc w:val="center"/>
              <w:rPr>
                <w:rFonts w:ascii="Arial" w:hAnsi="Arial" w:cs="Arial"/>
                <w:b/>
              </w:rPr>
            </w:pPr>
            <w:r>
              <w:rPr>
                <w:rFonts w:ascii="Arial" w:hAnsi="Arial" w:cs="Arial"/>
              </w:rPr>
              <w:t>Membro Convidado</w:t>
            </w:r>
          </w:p>
        </w:tc>
      </w:tr>
      <w:tr w:rsidR="005A1A67" w:rsidRPr="005A1A67" w:rsidTr="005A1A67">
        <w:trPr>
          <w:trHeight w:val="544"/>
          <w:jc w:val="center"/>
        </w:trPr>
        <w:tc>
          <w:tcPr>
            <w:tcW w:w="6169" w:type="dxa"/>
            <w:tcBorders>
              <w:top w:val="nil"/>
              <w:left w:val="nil"/>
              <w:bottom w:val="single" w:sz="4" w:space="0" w:color="auto"/>
              <w:right w:val="nil"/>
            </w:tcBorders>
            <w:shd w:val="clear" w:color="auto" w:fill="auto"/>
          </w:tcPr>
          <w:p w:rsidR="005A1A67" w:rsidRDefault="005A1A67" w:rsidP="00041246">
            <w:pPr>
              <w:jc w:val="center"/>
              <w:rPr>
                <w:rFonts w:ascii="Arial" w:hAnsi="Arial" w:cs="Arial"/>
                <w:b/>
              </w:rPr>
            </w:pPr>
          </w:p>
          <w:p w:rsidR="005A1A67" w:rsidRDefault="005A1A67" w:rsidP="00041246">
            <w:pPr>
              <w:jc w:val="center"/>
              <w:rPr>
                <w:rFonts w:ascii="Arial" w:hAnsi="Arial" w:cs="Arial"/>
                <w:b/>
              </w:rPr>
            </w:pPr>
          </w:p>
          <w:p w:rsidR="005A1A67" w:rsidRPr="005A1A67" w:rsidRDefault="005A1A67" w:rsidP="00041246">
            <w:pPr>
              <w:jc w:val="center"/>
              <w:rPr>
                <w:rFonts w:ascii="Arial" w:hAnsi="Arial" w:cs="Arial"/>
                <w:b/>
              </w:rPr>
            </w:pPr>
          </w:p>
        </w:tc>
      </w:tr>
      <w:tr w:rsidR="005A1A67" w:rsidRPr="005A1A67" w:rsidTr="005A1A67">
        <w:trPr>
          <w:trHeight w:val="544"/>
          <w:jc w:val="center"/>
        </w:trPr>
        <w:tc>
          <w:tcPr>
            <w:tcW w:w="6169" w:type="dxa"/>
            <w:tcBorders>
              <w:left w:val="nil"/>
              <w:bottom w:val="nil"/>
              <w:right w:val="nil"/>
            </w:tcBorders>
            <w:shd w:val="clear" w:color="auto" w:fill="auto"/>
          </w:tcPr>
          <w:p w:rsidR="005A1A67" w:rsidRPr="005A1A67" w:rsidRDefault="005A1A67" w:rsidP="00E23982">
            <w:pPr>
              <w:ind w:left="-1452" w:right="-1453"/>
              <w:jc w:val="center"/>
              <w:rPr>
                <w:rFonts w:ascii="Arial" w:hAnsi="Arial" w:cs="Arial"/>
                <w:b/>
              </w:rPr>
            </w:pPr>
            <w:r w:rsidRPr="005A1A67">
              <w:rPr>
                <w:rFonts w:ascii="Arial" w:hAnsi="Arial" w:cs="Arial"/>
                <w:b/>
              </w:rPr>
              <w:t xml:space="preserve">Prof. </w:t>
            </w:r>
            <w:r>
              <w:rPr>
                <w:rFonts w:ascii="Arial" w:hAnsi="Arial" w:cs="Arial"/>
                <w:b/>
              </w:rPr>
              <w:t>(</w:t>
            </w:r>
            <w:r w:rsidR="008D026E">
              <w:rPr>
                <w:rFonts w:ascii="Arial" w:hAnsi="Arial" w:cs="Arial"/>
                <w:b/>
              </w:rPr>
              <w:t>Drª</w:t>
            </w:r>
            <w:r>
              <w:rPr>
                <w:rFonts w:ascii="Arial" w:hAnsi="Arial" w:cs="Arial"/>
                <w:b/>
              </w:rPr>
              <w:t xml:space="preserve">): </w:t>
            </w:r>
            <w:r w:rsidR="00E23982">
              <w:rPr>
                <w:rFonts w:ascii="Arial" w:hAnsi="Arial" w:cs="Arial"/>
                <w:b/>
              </w:rPr>
              <w:t>Patricia Regina Sobral Braga</w:t>
            </w:r>
            <w:r w:rsidR="00E23982" w:rsidRPr="005A1A67">
              <w:rPr>
                <w:rFonts w:ascii="Arial" w:hAnsi="Arial" w:cs="Arial"/>
                <w:b/>
              </w:rPr>
              <w:t>, UnB/ FGA</w:t>
            </w:r>
          </w:p>
          <w:p w:rsidR="005A1A67" w:rsidRPr="005A1A67" w:rsidRDefault="005A1A67" w:rsidP="00041246">
            <w:pPr>
              <w:jc w:val="center"/>
              <w:rPr>
                <w:rFonts w:ascii="Arial" w:hAnsi="Arial" w:cs="Arial"/>
                <w:b/>
              </w:rPr>
            </w:pPr>
            <w:r>
              <w:rPr>
                <w:rFonts w:ascii="Arial" w:hAnsi="Arial" w:cs="Arial"/>
              </w:rPr>
              <w:t>Membro Convidado</w:t>
            </w:r>
          </w:p>
        </w:tc>
      </w:tr>
    </w:tbl>
    <w:p w:rsidR="00D26A60" w:rsidRDefault="00D26A60" w:rsidP="00D03BCA">
      <w:pPr>
        <w:spacing w:line="960" w:lineRule="auto"/>
        <w:rPr>
          <w:rFonts w:ascii="Arial" w:hAnsi="Arial" w:cs="Arial"/>
          <w:b/>
        </w:rPr>
      </w:pPr>
    </w:p>
    <w:p w:rsidR="00C345B4" w:rsidRDefault="00C345B4" w:rsidP="00D03BCA">
      <w:pPr>
        <w:spacing w:line="960" w:lineRule="auto"/>
        <w:rPr>
          <w:rFonts w:ascii="Arial" w:hAnsi="Arial" w:cs="Arial"/>
          <w:b/>
        </w:rPr>
      </w:pPr>
    </w:p>
    <w:p w:rsidR="005A1A67" w:rsidRDefault="003B4CF9" w:rsidP="00141A28">
      <w:pPr>
        <w:pStyle w:val="Rodap"/>
        <w:tabs>
          <w:tab w:val="clear" w:pos="8838"/>
        </w:tabs>
        <w:ind w:right="-1"/>
        <w:jc w:val="center"/>
        <w:rPr>
          <w:rFonts w:ascii="Arial" w:hAnsi="Arial" w:cs="Arial"/>
        </w:rPr>
      </w:pPr>
      <w:r w:rsidRPr="005A1A67">
        <w:rPr>
          <w:rFonts w:ascii="Arial" w:hAnsi="Arial" w:cs="Arial"/>
        </w:rPr>
        <w:t xml:space="preserve">Brasília, </w:t>
      </w:r>
      <w:r w:rsidR="005A1A67">
        <w:rPr>
          <w:rFonts w:ascii="Arial" w:hAnsi="Arial" w:cs="Arial"/>
        </w:rPr>
        <w:t>DF</w:t>
      </w:r>
    </w:p>
    <w:p w:rsidR="00DC5280" w:rsidRPr="005A1A67" w:rsidRDefault="003B4CF9" w:rsidP="005A1A67">
      <w:pPr>
        <w:pStyle w:val="Rodap"/>
        <w:tabs>
          <w:tab w:val="clear" w:pos="8838"/>
        </w:tabs>
        <w:ind w:right="-1"/>
        <w:jc w:val="center"/>
        <w:rPr>
          <w:rFonts w:ascii="Arial" w:hAnsi="Arial" w:cs="Arial"/>
        </w:rPr>
      </w:pPr>
      <w:r w:rsidRPr="005A1A67">
        <w:rPr>
          <w:rFonts w:ascii="Arial" w:hAnsi="Arial" w:cs="Arial"/>
        </w:rPr>
        <w:t>20</w:t>
      </w:r>
      <w:r w:rsidR="003A1579">
        <w:rPr>
          <w:rFonts w:ascii="Arial" w:hAnsi="Arial" w:cs="Arial"/>
        </w:rPr>
        <w:t>15</w:t>
      </w:r>
    </w:p>
    <w:tbl>
      <w:tblPr>
        <w:tblW w:w="9646" w:type="dxa"/>
        <w:tblLook w:val="04A0" w:firstRow="1" w:lastRow="0" w:firstColumn="1" w:lastColumn="0" w:noHBand="0" w:noVBand="1"/>
      </w:tblPr>
      <w:tblGrid>
        <w:gridCol w:w="9646"/>
      </w:tblGrid>
      <w:tr w:rsidR="00DC5280" w:rsidRPr="00322223" w:rsidTr="00322223">
        <w:trPr>
          <w:trHeight w:val="13782"/>
        </w:trPr>
        <w:tc>
          <w:tcPr>
            <w:tcW w:w="9646" w:type="dxa"/>
            <w:shd w:val="clear" w:color="auto" w:fill="auto"/>
            <w:vAlign w:val="center"/>
          </w:tcPr>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Default="005A1A67" w:rsidP="005A1A67">
            <w:pPr>
              <w:ind w:left="4536"/>
              <w:rPr>
                <w:i/>
              </w:rPr>
            </w:pPr>
          </w:p>
          <w:p w:rsidR="005A1A67" w:rsidRPr="005A1A67" w:rsidRDefault="005A1A67" w:rsidP="005A1A67">
            <w:pPr>
              <w:ind w:left="4536"/>
              <w:rPr>
                <w:rFonts w:ascii="Arial" w:hAnsi="Arial" w:cs="Arial"/>
              </w:rPr>
            </w:pPr>
          </w:p>
          <w:p w:rsidR="00DC5280" w:rsidRPr="00AE39FD" w:rsidRDefault="00C345B4" w:rsidP="005A1A67">
            <w:pPr>
              <w:ind w:left="4536"/>
              <w:jc w:val="both"/>
              <w:rPr>
                <w:rFonts w:ascii="Arial" w:hAnsi="Arial" w:cs="Arial"/>
              </w:rPr>
            </w:pPr>
            <w:r w:rsidRPr="00AE39FD">
              <w:rPr>
                <w:rFonts w:ascii="Arial" w:hAnsi="Arial" w:cs="Arial"/>
              </w:rPr>
              <w:t>“O homem que vence não é um mártir, um herói ou um ser distinto. O homem que vence é um ser determinado” Pedro Felipe Santos</w:t>
            </w:r>
          </w:p>
        </w:tc>
      </w:tr>
    </w:tbl>
    <w:p w:rsidR="00DC5280" w:rsidRDefault="00C46352" w:rsidP="005A1A67">
      <w:pPr>
        <w:pStyle w:val="Ttulo"/>
        <w:jc w:val="center"/>
        <w:rPr>
          <w:i/>
          <w:color w:val="FF0000"/>
        </w:rPr>
      </w:pPr>
      <w:r>
        <w:rPr>
          <w:szCs w:val="20"/>
        </w:rPr>
        <w:br w:type="page"/>
      </w:r>
      <w:bookmarkStart w:id="0" w:name="_Toc227478233"/>
      <w:bookmarkStart w:id="1" w:name="_Toc403924325"/>
      <w:bookmarkStart w:id="2" w:name="_Toc421603670"/>
      <w:bookmarkStart w:id="3" w:name="_Toc423007698"/>
      <w:bookmarkStart w:id="4" w:name="_Toc423007784"/>
      <w:bookmarkStart w:id="5" w:name="_Toc423382505"/>
      <w:bookmarkStart w:id="6" w:name="_Toc424502949"/>
      <w:r w:rsidR="005A1A67" w:rsidRPr="005A1A67">
        <w:rPr>
          <w:sz w:val="24"/>
          <w:szCs w:val="24"/>
        </w:rPr>
        <w:lastRenderedPageBreak/>
        <w:t>AGRADECIMENTOS</w:t>
      </w:r>
      <w:bookmarkEnd w:id="0"/>
      <w:bookmarkEnd w:id="1"/>
      <w:bookmarkEnd w:id="2"/>
      <w:bookmarkEnd w:id="3"/>
      <w:bookmarkEnd w:id="4"/>
      <w:bookmarkEnd w:id="5"/>
      <w:bookmarkEnd w:id="6"/>
    </w:p>
    <w:p w:rsidR="00DC5280" w:rsidRDefault="00DC5280" w:rsidP="00DC5280">
      <w:pPr>
        <w:jc w:val="both"/>
        <w:rPr>
          <w:b/>
          <w:i/>
          <w:color w:val="FF0000"/>
        </w:rPr>
      </w:pPr>
    </w:p>
    <w:p w:rsidR="00251D10" w:rsidRDefault="00A17623" w:rsidP="00251D10">
      <w:pPr>
        <w:jc w:val="both"/>
        <w:rPr>
          <w:rFonts w:ascii="Arial" w:hAnsi="Arial" w:cs="Arial"/>
        </w:rPr>
      </w:pPr>
      <w:r w:rsidRPr="00FC132C">
        <w:rPr>
          <w:rFonts w:ascii="Arial" w:hAnsi="Arial" w:cs="Arial"/>
        </w:rPr>
        <w:t>A</w:t>
      </w:r>
      <w:r w:rsidR="00310D1E">
        <w:rPr>
          <w:rFonts w:ascii="Arial" w:hAnsi="Arial" w:cs="Arial"/>
        </w:rPr>
        <w:t>o corpo docente</w:t>
      </w:r>
      <w:r w:rsidR="0043697A">
        <w:rPr>
          <w:rFonts w:ascii="Arial" w:hAnsi="Arial" w:cs="Arial"/>
        </w:rPr>
        <w:t xml:space="preserve"> da Universidade de Brasilia, em especial a todos da área de combustíveis, que fomentaram em mim </w:t>
      </w:r>
      <w:r w:rsidR="001C6B68">
        <w:rPr>
          <w:rFonts w:ascii="Arial" w:hAnsi="Arial" w:cs="Arial"/>
        </w:rPr>
        <w:t>o interesse nesse assunto</w:t>
      </w:r>
      <w:r w:rsidR="0043697A">
        <w:rPr>
          <w:rFonts w:ascii="Arial" w:hAnsi="Arial" w:cs="Arial"/>
        </w:rPr>
        <w:t xml:space="preserve"> tão espetacular. Aos técnicos e funcionários que são essenciais para o bom funcionamento da instituição.</w:t>
      </w:r>
      <w:r w:rsidR="00BC7986">
        <w:rPr>
          <w:rFonts w:ascii="Arial" w:hAnsi="Arial" w:cs="Arial"/>
        </w:rPr>
        <w:t xml:space="preserve"> </w:t>
      </w:r>
      <w:r w:rsidR="00310D1E">
        <w:rPr>
          <w:rFonts w:ascii="Arial" w:hAnsi="Arial" w:cs="Arial"/>
        </w:rPr>
        <w:t>A minha orientadora Profª Drª Andréia Alves Costa pela paci</w:t>
      </w:r>
      <w:r w:rsidR="00A06CE9">
        <w:rPr>
          <w:rFonts w:ascii="Arial" w:hAnsi="Arial" w:cs="Arial"/>
        </w:rPr>
        <w:t>ência, dedicação e ensinamentos</w:t>
      </w:r>
      <w:r w:rsidR="00310D1E">
        <w:rPr>
          <w:rFonts w:ascii="Arial" w:hAnsi="Arial" w:cs="Arial"/>
        </w:rPr>
        <w:t>.</w:t>
      </w:r>
    </w:p>
    <w:p w:rsidR="00251D10" w:rsidRDefault="00251D10" w:rsidP="00251D10">
      <w:pPr>
        <w:jc w:val="both"/>
        <w:rPr>
          <w:rFonts w:ascii="Arial" w:hAnsi="Arial" w:cs="Arial"/>
        </w:rPr>
      </w:pPr>
      <w:r>
        <w:rPr>
          <w:rFonts w:ascii="Arial" w:hAnsi="Arial" w:cs="Arial"/>
        </w:rPr>
        <w:t xml:space="preserve">Aos meus </w:t>
      </w:r>
      <w:r w:rsidR="0043697A">
        <w:rPr>
          <w:rFonts w:ascii="Arial" w:hAnsi="Arial" w:cs="Arial"/>
        </w:rPr>
        <w:t>amigos</w:t>
      </w:r>
      <w:r>
        <w:rPr>
          <w:rFonts w:ascii="Arial" w:hAnsi="Arial" w:cs="Arial"/>
        </w:rPr>
        <w:t xml:space="preserve">, </w:t>
      </w:r>
      <w:r w:rsidR="00D07A4F">
        <w:rPr>
          <w:rFonts w:ascii="Arial" w:hAnsi="Arial" w:cs="Arial"/>
        </w:rPr>
        <w:t>em especial,</w:t>
      </w:r>
      <w:r w:rsidR="0043697A">
        <w:rPr>
          <w:rFonts w:ascii="Arial" w:hAnsi="Arial" w:cs="Arial"/>
        </w:rPr>
        <w:t xml:space="preserve"> André Barroso, Marcello</w:t>
      </w:r>
      <w:r w:rsidR="00D07A4F">
        <w:rPr>
          <w:rFonts w:ascii="Arial" w:hAnsi="Arial" w:cs="Arial"/>
        </w:rPr>
        <w:t xml:space="preserve"> Foizer, </w:t>
      </w:r>
      <w:r w:rsidR="0043697A">
        <w:rPr>
          <w:rFonts w:ascii="Arial" w:hAnsi="Arial" w:cs="Arial"/>
        </w:rPr>
        <w:t>Fabiano Nunes</w:t>
      </w:r>
      <w:r w:rsidR="00D07A4F">
        <w:rPr>
          <w:rFonts w:ascii="Arial" w:hAnsi="Arial" w:cs="Arial"/>
        </w:rPr>
        <w:t xml:space="preserve"> e Felipe Andrade</w:t>
      </w:r>
      <w:r w:rsidR="0043697A">
        <w:rPr>
          <w:rFonts w:ascii="Arial" w:hAnsi="Arial" w:cs="Arial"/>
        </w:rPr>
        <w:t>.</w:t>
      </w:r>
      <w:r w:rsidR="00D07A4F">
        <w:rPr>
          <w:rFonts w:ascii="Arial" w:hAnsi="Arial" w:cs="Arial"/>
        </w:rPr>
        <w:t xml:space="preserve"> </w:t>
      </w:r>
      <w:r w:rsidR="0043697A">
        <w:rPr>
          <w:rFonts w:ascii="Arial" w:hAnsi="Arial" w:cs="Arial"/>
        </w:rPr>
        <w:t>Sempre pude contar com vocês.</w:t>
      </w:r>
    </w:p>
    <w:p w:rsidR="00251D10" w:rsidRDefault="0043697A" w:rsidP="00251D10">
      <w:pPr>
        <w:jc w:val="both"/>
        <w:rPr>
          <w:rFonts w:ascii="Arial" w:hAnsi="Arial" w:cs="Arial"/>
        </w:rPr>
      </w:pPr>
      <w:r>
        <w:rPr>
          <w:rFonts w:ascii="Arial" w:hAnsi="Arial" w:cs="Arial"/>
        </w:rPr>
        <w:t>A minha namorada, Cecília Silva Cavadas que me ajudou, aconse</w:t>
      </w:r>
      <w:r w:rsidR="00310D1E">
        <w:rPr>
          <w:rFonts w:ascii="Arial" w:hAnsi="Arial" w:cs="Arial"/>
        </w:rPr>
        <w:t>lhou e ficou ao meu lado por boa parte da graduaç</w:t>
      </w:r>
      <w:r w:rsidR="00251D10">
        <w:rPr>
          <w:rFonts w:ascii="Arial" w:hAnsi="Arial" w:cs="Arial"/>
        </w:rPr>
        <w:t>ão.</w:t>
      </w:r>
    </w:p>
    <w:p w:rsidR="00251D10" w:rsidRDefault="00310D1E" w:rsidP="00251D10">
      <w:pPr>
        <w:jc w:val="both"/>
        <w:rPr>
          <w:rFonts w:ascii="Arial" w:hAnsi="Arial" w:cs="Arial"/>
        </w:rPr>
      </w:pPr>
      <w:r>
        <w:rPr>
          <w:rFonts w:ascii="Arial" w:hAnsi="Arial" w:cs="Arial"/>
        </w:rPr>
        <w:t>A todos os meus familiares, sou abençoado por ter vocês comigo.</w:t>
      </w:r>
    </w:p>
    <w:p w:rsidR="0036767D" w:rsidRDefault="00D07A4F" w:rsidP="00251D10">
      <w:pPr>
        <w:jc w:val="both"/>
        <w:rPr>
          <w:rFonts w:ascii="Arial" w:hAnsi="Arial" w:cs="Arial"/>
        </w:rPr>
      </w:pPr>
      <w:r>
        <w:rPr>
          <w:rFonts w:ascii="Arial" w:hAnsi="Arial" w:cs="Arial"/>
        </w:rPr>
        <w:t>Aos meus pais, em especial a</w:t>
      </w:r>
      <w:r w:rsidR="00310D1E">
        <w:rPr>
          <w:rFonts w:ascii="Arial" w:hAnsi="Arial" w:cs="Arial"/>
        </w:rPr>
        <w:t xml:space="preserve"> minha mãe, pela dedicação, paciência</w:t>
      </w:r>
      <w:r>
        <w:rPr>
          <w:rFonts w:ascii="Arial" w:hAnsi="Arial" w:cs="Arial"/>
        </w:rPr>
        <w:t xml:space="preserve"> constante, compreensão, apoio e </w:t>
      </w:r>
      <w:r w:rsidR="00310D1E">
        <w:rPr>
          <w:rFonts w:ascii="Arial" w:hAnsi="Arial" w:cs="Arial"/>
        </w:rPr>
        <w:t>amor incondicional</w:t>
      </w:r>
      <w:r>
        <w:rPr>
          <w:rFonts w:ascii="Arial" w:hAnsi="Arial" w:cs="Arial"/>
        </w:rPr>
        <w:t>.</w:t>
      </w:r>
    </w:p>
    <w:p w:rsidR="00251D10" w:rsidRPr="00AC1557" w:rsidRDefault="00251D10" w:rsidP="00251D10">
      <w:pPr>
        <w:jc w:val="both"/>
        <w:rPr>
          <w:rFonts w:ascii="Arial" w:hAnsi="Arial" w:cs="Arial"/>
        </w:rPr>
      </w:pPr>
      <w:r>
        <w:rPr>
          <w:rFonts w:ascii="Arial" w:hAnsi="Arial" w:cs="Arial"/>
        </w:rPr>
        <w:t>O meu muito obrigado a todos vocês. Pe</w:t>
      </w:r>
      <w:r w:rsidR="00852AB8">
        <w:rPr>
          <w:rFonts w:ascii="Arial" w:hAnsi="Arial" w:cs="Arial"/>
        </w:rPr>
        <w:t>l</w:t>
      </w:r>
      <w:r w:rsidR="00AC1557">
        <w:rPr>
          <w:rFonts w:ascii="Arial" w:hAnsi="Arial" w:cs="Arial"/>
        </w:rPr>
        <w:t xml:space="preserve">o apoio, companheirismo e pelos </w:t>
      </w:r>
      <w:r>
        <w:rPr>
          <w:rFonts w:ascii="Arial" w:hAnsi="Arial" w:cs="Arial"/>
        </w:rPr>
        <w:t>bons momentos.</w:t>
      </w: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5B3CE6" w:rsidRDefault="005B3CE6"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6767D" w:rsidRDefault="0036767D" w:rsidP="00131181">
      <w:pPr>
        <w:jc w:val="both"/>
        <w:rPr>
          <w:rFonts w:ascii="Verdana" w:hAnsi="Verdana"/>
          <w:sz w:val="20"/>
          <w:szCs w:val="20"/>
        </w:rPr>
      </w:pPr>
    </w:p>
    <w:p w:rsidR="003E785A" w:rsidRDefault="003E785A">
      <w:pPr>
        <w:rPr>
          <w:rFonts w:ascii="Verdana" w:hAnsi="Verdana"/>
          <w:sz w:val="20"/>
          <w:szCs w:val="20"/>
        </w:rPr>
      </w:pPr>
    </w:p>
    <w:p w:rsidR="00A9189D" w:rsidRDefault="00C732BC" w:rsidP="007A168A">
      <w:pPr>
        <w:pStyle w:val="Ttulo"/>
        <w:jc w:val="center"/>
      </w:pPr>
      <w:bookmarkStart w:id="7" w:name="_Toc227478234"/>
      <w:bookmarkStart w:id="8" w:name="_Toc403924326"/>
      <w:bookmarkStart w:id="9" w:name="_Toc421603671"/>
      <w:bookmarkStart w:id="10" w:name="_Toc423007699"/>
      <w:bookmarkStart w:id="11" w:name="_Toc423007785"/>
      <w:bookmarkStart w:id="12" w:name="_Toc423382506"/>
      <w:bookmarkStart w:id="13" w:name="_Toc424502950"/>
      <w:r w:rsidRPr="007A168A">
        <w:rPr>
          <w:sz w:val="24"/>
          <w:szCs w:val="24"/>
        </w:rPr>
        <w:t>RESUMO</w:t>
      </w:r>
      <w:bookmarkEnd w:id="7"/>
      <w:bookmarkEnd w:id="8"/>
      <w:bookmarkEnd w:id="9"/>
      <w:bookmarkEnd w:id="10"/>
      <w:bookmarkEnd w:id="11"/>
      <w:bookmarkEnd w:id="12"/>
      <w:bookmarkEnd w:id="13"/>
    </w:p>
    <w:p w:rsidR="007A168A" w:rsidRDefault="007A168A" w:rsidP="007A168A"/>
    <w:p w:rsidR="007A168A" w:rsidRDefault="007A168A" w:rsidP="007A168A"/>
    <w:p w:rsidR="007A168A" w:rsidRPr="00BC352C" w:rsidRDefault="007A168A" w:rsidP="007A168A">
      <w:pPr>
        <w:rPr>
          <w:color w:val="FF0000"/>
        </w:rPr>
      </w:pPr>
    </w:p>
    <w:p w:rsidR="007A168A" w:rsidRDefault="00BE7F52" w:rsidP="00BE7F52">
      <w:pPr>
        <w:tabs>
          <w:tab w:val="left" w:pos="3261"/>
        </w:tabs>
        <w:ind w:firstLine="709"/>
        <w:jc w:val="both"/>
        <w:rPr>
          <w:rFonts w:ascii="Arial" w:hAnsi="Arial" w:cs="Arial"/>
          <w:szCs w:val="20"/>
        </w:rPr>
      </w:pPr>
      <w:r>
        <w:rPr>
          <w:rFonts w:ascii="Arial" w:hAnsi="Arial" w:cs="Arial"/>
          <w:szCs w:val="20"/>
        </w:rPr>
        <w:t>Atualmente, a produção de combustíveis renováveis tem apresentado grande foco na sustentabilidade e na otimização dos recursos visando o maior rendimento desses produtos. Nesse contexto, o biodiesel emerge como um combustível interessante para a redução dos impactos ambientais, sendo produzido através de diferentes tecnologias, principalmente via reações de esterificação e transesterificação de óleos</w:t>
      </w:r>
      <w:r w:rsidR="00251F7B">
        <w:rPr>
          <w:rFonts w:ascii="Arial" w:hAnsi="Arial" w:cs="Arial"/>
          <w:szCs w:val="20"/>
        </w:rPr>
        <w:t xml:space="preserve"> e gorduras</w:t>
      </w:r>
      <w:r w:rsidR="00370B11">
        <w:rPr>
          <w:rFonts w:ascii="Arial" w:hAnsi="Arial" w:cs="Arial"/>
          <w:szCs w:val="20"/>
        </w:rPr>
        <w:t xml:space="preserve"> vegetais e animal</w:t>
      </w:r>
      <w:r>
        <w:rPr>
          <w:rFonts w:ascii="Arial" w:hAnsi="Arial" w:cs="Arial"/>
          <w:szCs w:val="20"/>
        </w:rPr>
        <w:t xml:space="preserve">. </w:t>
      </w:r>
      <w:r w:rsidRPr="00995ED9">
        <w:rPr>
          <w:rFonts w:ascii="Arial" w:hAnsi="Arial" w:cs="Arial"/>
          <w:szCs w:val="20"/>
        </w:rPr>
        <w:t>O óleo de cozinha usado é uma matéria-prima renovável que apresenta grande potencial de transformação química. A crescente preocupação com o meio ambiente e com os impactos causados pela indústria química e petroquímica tem impulsionado os pesquisadores a desenvolver tecnologias de reaproveitamento desse óleo residual, visando aproveitar suas potencialidades</w:t>
      </w:r>
      <w:r>
        <w:rPr>
          <w:rFonts w:ascii="Arial" w:hAnsi="Arial" w:cs="Arial"/>
          <w:szCs w:val="20"/>
        </w:rPr>
        <w:t>,</w:t>
      </w:r>
      <w:r w:rsidRPr="00995ED9">
        <w:rPr>
          <w:rFonts w:ascii="Arial" w:hAnsi="Arial" w:cs="Arial"/>
          <w:szCs w:val="20"/>
        </w:rPr>
        <w:t xml:space="preserve"> </w:t>
      </w:r>
      <w:r>
        <w:rPr>
          <w:rFonts w:ascii="Arial" w:hAnsi="Arial" w:cs="Arial"/>
          <w:szCs w:val="20"/>
        </w:rPr>
        <w:t xml:space="preserve">tanto </w:t>
      </w:r>
      <w:r w:rsidRPr="00995ED9">
        <w:rPr>
          <w:rFonts w:ascii="Arial" w:hAnsi="Arial" w:cs="Arial"/>
          <w:szCs w:val="20"/>
        </w:rPr>
        <w:t>do ponto de vista ambiental quanto econômico. Nesse contexto</w:t>
      </w:r>
      <w:r>
        <w:rPr>
          <w:rFonts w:ascii="Arial" w:hAnsi="Arial" w:cs="Arial"/>
          <w:szCs w:val="20"/>
        </w:rPr>
        <w:t xml:space="preserve"> o</w:t>
      </w:r>
      <w:r w:rsidR="00467156">
        <w:rPr>
          <w:rFonts w:ascii="Arial" w:hAnsi="Arial" w:cs="Arial"/>
          <w:szCs w:val="20"/>
        </w:rPr>
        <w:t xml:space="preserve"> obje</w:t>
      </w:r>
      <w:r w:rsidR="0039606B">
        <w:rPr>
          <w:rFonts w:ascii="Arial" w:hAnsi="Arial" w:cs="Arial"/>
          <w:szCs w:val="20"/>
        </w:rPr>
        <w:t xml:space="preserve">tivo do presente trabalho foi </w:t>
      </w:r>
      <w:r w:rsidR="00251F7B">
        <w:rPr>
          <w:rFonts w:ascii="Arial" w:hAnsi="Arial" w:cs="Arial"/>
          <w:szCs w:val="20"/>
        </w:rPr>
        <w:t>avaliar</w:t>
      </w:r>
      <w:r w:rsidR="00A06CE9">
        <w:rPr>
          <w:rFonts w:ascii="Arial" w:hAnsi="Arial" w:cs="Arial"/>
          <w:szCs w:val="20"/>
        </w:rPr>
        <w:t xml:space="preserve"> a zeólita </w:t>
      </w:r>
      <w:r w:rsidR="0039606B">
        <w:rPr>
          <w:rFonts w:ascii="Arial" w:hAnsi="Arial" w:cs="Arial"/>
          <w:szCs w:val="20"/>
        </w:rPr>
        <w:t>H</w:t>
      </w:r>
      <w:r w:rsidR="00A06CE9">
        <w:rPr>
          <w:rFonts w:ascii="Arial" w:hAnsi="Arial" w:cs="Arial"/>
          <w:szCs w:val="20"/>
        </w:rPr>
        <w:t xml:space="preserve">ZSM-5 </w:t>
      </w:r>
      <w:r>
        <w:rPr>
          <w:rFonts w:ascii="Arial" w:hAnsi="Arial" w:cs="Arial"/>
          <w:szCs w:val="20"/>
        </w:rPr>
        <w:t xml:space="preserve">pura e modificada com óxido de tungstênio </w:t>
      </w:r>
      <w:r w:rsidRPr="00F206C3">
        <w:rPr>
          <w:rFonts w:ascii="Arial" w:hAnsi="Arial" w:cs="Arial"/>
          <w:szCs w:val="20"/>
        </w:rPr>
        <w:t>na reaç</w:t>
      </w:r>
      <w:r w:rsidR="00C45584">
        <w:rPr>
          <w:rFonts w:ascii="Arial" w:hAnsi="Arial" w:cs="Arial"/>
          <w:szCs w:val="20"/>
        </w:rPr>
        <w:t>ão</w:t>
      </w:r>
      <w:r w:rsidRPr="00F206C3">
        <w:rPr>
          <w:rFonts w:ascii="Arial" w:hAnsi="Arial" w:cs="Arial"/>
          <w:szCs w:val="20"/>
        </w:rPr>
        <w:t xml:space="preserve"> de </w:t>
      </w:r>
      <w:r>
        <w:rPr>
          <w:rFonts w:ascii="Arial" w:hAnsi="Arial" w:cs="Arial"/>
          <w:szCs w:val="20"/>
        </w:rPr>
        <w:t xml:space="preserve">transesterificação do óleo de soja </w:t>
      </w:r>
      <w:r w:rsidR="00251F7B">
        <w:rPr>
          <w:rFonts w:ascii="Arial" w:hAnsi="Arial" w:cs="Arial"/>
          <w:szCs w:val="20"/>
        </w:rPr>
        <w:t>refinado</w:t>
      </w:r>
      <w:r>
        <w:rPr>
          <w:rFonts w:ascii="Arial" w:hAnsi="Arial" w:cs="Arial"/>
          <w:szCs w:val="20"/>
        </w:rPr>
        <w:t xml:space="preserve"> e residual de fritura para a obtenção de biodiesel. </w:t>
      </w:r>
      <w:r w:rsidR="00C45584">
        <w:rPr>
          <w:rFonts w:ascii="Arial" w:hAnsi="Arial" w:cs="Arial"/>
          <w:szCs w:val="20"/>
        </w:rPr>
        <w:t>Análises dos catalisadores foram realizadas comparando os tempos de reação e as taxas de conversão para os reagentes. O catalisador 14% WO</w:t>
      </w:r>
      <w:r w:rsidR="00C45584" w:rsidRPr="0034101C">
        <w:rPr>
          <w:rFonts w:ascii="Arial" w:hAnsi="Arial" w:cs="Arial"/>
          <w:szCs w:val="20"/>
          <w:vertAlign w:val="subscript"/>
        </w:rPr>
        <w:t>3</w:t>
      </w:r>
      <w:r w:rsidR="00C45584">
        <w:rPr>
          <w:rFonts w:ascii="Arial" w:hAnsi="Arial" w:cs="Arial"/>
          <w:szCs w:val="20"/>
        </w:rPr>
        <w:t>/</w:t>
      </w:r>
      <w:r w:rsidR="0039606B">
        <w:rPr>
          <w:rFonts w:ascii="Arial" w:hAnsi="Arial" w:cs="Arial"/>
          <w:szCs w:val="20"/>
        </w:rPr>
        <w:t>H</w:t>
      </w:r>
      <w:r w:rsidR="00C45584">
        <w:rPr>
          <w:rFonts w:ascii="Arial" w:hAnsi="Arial" w:cs="Arial"/>
          <w:szCs w:val="20"/>
        </w:rPr>
        <w:t xml:space="preserve">ZSM-5 apresentou os melhores resultados quando aplicado ao óleo residual de fritura com 4h de reação, etanol e 10% m/m de catalisador, apresentando uma conversão de 65%. O uso desse catalisador se apresenta como uma alternativa para a produção de biodiesel através de uma rota com catálise ácida heterogênea usando óleo residual de fritura. </w:t>
      </w:r>
    </w:p>
    <w:p w:rsidR="007A168A" w:rsidRDefault="007A168A" w:rsidP="00131181">
      <w:pPr>
        <w:jc w:val="both"/>
        <w:rPr>
          <w:rFonts w:ascii="Arial" w:hAnsi="Arial" w:cs="Arial"/>
          <w:szCs w:val="20"/>
        </w:rPr>
      </w:pPr>
    </w:p>
    <w:p w:rsidR="007A168A" w:rsidRDefault="007A168A" w:rsidP="00131181">
      <w:pPr>
        <w:jc w:val="both"/>
        <w:rPr>
          <w:rFonts w:ascii="Arial" w:hAnsi="Arial" w:cs="Arial"/>
          <w:szCs w:val="20"/>
        </w:rPr>
      </w:pPr>
    </w:p>
    <w:p w:rsidR="00A17623" w:rsidRPr="00710A2A" w:rsidRDefault="00F117ED" w:rsidP="00131181">
      <w:pPr>
        <w:jc w:val="both"/>
        <w:rPr>
          <w:rFonts w:ascii="Arial" w:hAnsi="Arial" w:cs="Arial"/>
          <w:szCs w:val="20"/>
        </w:rPr>
      </w:pPr>
      <w:r>
        <w:rPr>
          <w:rFonts w:ascii="Arial" w:hAnsi="Arial" w:cs="Arial"/>
          <w:b/>
          <w:szCs w:val="20"/>
        </w:rPr>
        <w:t>Palavras-chave</w:t>
      </w:r>
      <w:r w:rsidR="00C46352" w:rsidRPr="00F117ED">
        <w:rPr>
          <w:rFonts w:ascii="Arial" w:hAnsi="Arial" w:cs="Arial"/>
          <w:b/>
          <w:szCs w:val="20"/>
        </w:rPr>
        <w:t>:</w:t>
      </w:r>
      <w:r w:rsidR="00710A2A">
        <w:rPr>
          <w:rFonts w:ascii="Arial" w:hAnsi="Arial" w:cs="Arial"/>
          <w:b/>
          <w:szCs w:val="20"/>
        </w:rPr>
        <w:t xml:space="preserve"> </w:t>
      </w:r>
      <w:r w:rsidR="00BE7F52">
        <w:rPr>
          <w:rFonts w:ascii="Arial" w:hAnsi="Arial" w:cs="Arial"/>
          <w:szCs w:val="20"/>
        </w:rPr>
        <w:t>Biodiesel, transesterificação,</w:t>
      </w:r>
      <w:r w:rsidR="00467156">
        <w:rPr>
          <w:rFonts w:ascii="Arial" w:hAnsi="Arial" w:cs="Arial"/>
          <w:szCs w:val="20"/>
        </w:rPr>
        <w:t xml:space="preserve"> </w:t>
      </w:r>
      <w:r w:rsidR="00BE7F52">
        <w:rPr>
          <w:rFonts w:ascii="Arial" w:hAnsi="Arial" w:cs="Arial"/>
          <w:szCs w:val="20"/>
        </w:rPr>
        <w:t xml:space="preserve">óleo usado de fritura, catalisadores sólidos ácidos, zeólita </w:t>
      </w:r>
      <w:r w:rsidR="0039606B">
        <w:rPr>
          <w:rFonts w:ascii="Arial" w:hAnsi="Arial" w:cs="Arial"/>
          <w:szCs w:val="20"/>
        </w:rPr>
        <w:t>H</w:t>
      </w:r>
      <w:r w:rsidR="00BE7F52">
        <w:rPr>
          <w:rFonts w:ascii="Arial" w:hAnsi="Arial" w:cs="Arial"/>
          <w:color w:val="333333"/>
          <w:sz w:val="26"/>
          <w:szCs w:val="26"/>
          <w:shd w:val="clear" w:color="auto" w:fill="FFFFFF"/>
        </w:rPr>
        <w:t>ZSM-5</w:t>
      </w:r>
      <w:r w:rsidR="00710A2A" w:rsidRPr="007914E9">
        <w:rPr>
          <w:rFonts w:ascii="Arial" w:hAnsi="Arial" w:cs="Arial"/>
        </w:rPr>
        <w:t>.</w:t>
      </w:r>
    </w:p>
    <w:p w:rsidR="00A9189D" w:rsidRDefault="00A9189D" w:rsidP="00A9189D">
      <w:pPr>
        <w:jc w:val="both"/>
        <w:rPr>
          <w:rFonts w:ascii="Verdana" w:hAnsi="Verdana"/>
          <w:sz w:val="20"/>
          <w:szCs w:val="20"/>
        </w:rPr>
      </w:pPr>
    </w:p>
    <w:p w:rsidR="007A168A" w:rsidRDefault="007A168A" w:rsidP="00A9189D">
      <w:pPr>
        <w:jc w:val="both"/>
        <w:rPr>
          <w:rFonts w:ascii="Verdana" w:hAnsi="Verdana"/>
          <w:sz w:val="20"/>
          <w:szCs w:val="20"/>
        </w:rPr>
      </w:pPr>
    </w:p>
    <w:p w:rsidR="007A168A" w:rsidRDefault="007A168A" w:rsidP="00A9189D">
      <w:pPr>
        <w:jc w:val="both"/>
        <w:rPr>
          <w:rFonts w:ascii="Verdana" w:hAnsi="Verdana"/>
          <w:sz w:val="20"/>
          <w:szCs w:val="20"/>
        </w:rPr>
      </w:pPr>
    </w:p>
    <w:p w:rsidR="00AA51B3" w:rsidRPr="00BE7F52" w:rsidRDefault="00BE7F52" w:rsidP="00BE7F52">
      <w:pPr>
        <w:rPr>
          <w:rFonts w:ascii="Verdana" w:hAnsi="Verdana"/>
          <w:sz w:val="20"/>
          <w:szCs w:val="20"/>
          <w:highlight w:val="yellow"/>
        </w:rPr>
      </w:pPr>
      <w:r>
        <w:rPr>
          <w:rFonts w:ascii="Verdana" w:hAnsi="Verdana"/>
          <w:sz w:val="20"/>
          <w:szCs w:val="20"/>
          <w:highlight w:val="yellow"/>
        </w:rPr>
        <w:br w:type="page"/>
      </w:r>
    </w:p>
    <w:p w:rsidR="00AA51B3" w:rsidRDefault="00AA51B3" w:rsidP="00A9189D">
      <w:pPr>
        <w:jc w:val="both"/>
        <w:rPr>
          <w:rFonts w:ascii="Verdana" w:hAnsi="Verdana"/>
          <w:sz w:val="20"/>
          <w:szCs w:val="20"/>
        </w:rPr>
      </w:pPr>
    </w:p>
    <w:p w:rsidR="00C46352" w:rsidRPr="007A168A" w:rsidRDefault="00C732BC" w:rsidP="00314E9D">
      <w:pPr>
        <w:pStyle w:val="Ttulo"/>
        <w:jc w:val="center"/>
        <w:rPr>
          <w:sz w:val="24"/>
          <w:szCs w:val="24"/>
          <w:lang w:val="en-US"/>
        </w:rPr>
      </w:pPr>
      <w:bookmarkStart w:id="14" w:name="_Toc227478235"/>
      <w:bookmarkStart w:id="15" w:name="_Toc403924327"/>
      <w:bookmarkStart w:id="16" w:name="_Toc421603672"/>
      <w:bookmarkStart w:id="17" w:name="_Toc423007700"/>
      <w:bookmarkStart w:id="18" w:name="_Toc423007786"/>
      <w:bookmarkStart w:id="19" w:name="_Toc423382507"/>
      <w:bookmarkStart w:id="20" w:name="_Toc424502951"/>
      <w:r w:rsidRPr="007A168A">
        <w:rPr>
          <w:sz w:val="24"/>
          <w:szCs w:val="24"/>
          <w:lang w:val="en-US"/>
        </w:rPr>
        <w:t>ABSTRACT</w:t>
      </w:r>
      <w:bookmarkEnd w:id="14"/>
      <w:bookmarkEnd w:id="15"/>
      <w:bookmarkEnd w:id="16"/>
      <w:bookmarkEnd w:id="17"/>
      <w:bookmarkEnd w:id="18"/>
      <w:bookmarkEnd w:id="19"/>
      <w:bookmarkEnd w:id="20"/>
    </w:p>
    <w:p w:rsidR="007A168A" w:rsidRDefault="007A168A" w:rsidP="007A168A">
      <w:pPr>
        <w:rPr>
          <w:lang w:val="en-US"/>
        </w:rPr>
      </w:pPr>
    </w:p>
    <w:p w:rsidR="007A168A" w:rsidRDefault="007A168A" w:rsidP="007A168A">
      <w:pPr>
        <w:rPr>
          <w:lang w:val="en-US"/>
        </w:rPr>
      </w:pPr>
    </w:p>
    <w:p w:rsidR="007A168A" w:rsidRDefault="007A168A" w:rsidP="007A168A">
      <w:pPr>
        <w:rPr>
          <w:lang w:val="en-US"/>
        </w:rPr>
      </w:pPr>
    </w:p>
    <w:p w:rsidR="007A168A" w:rsidRDefault="007A168A" w:rsidP="007A168A">
      <w:pPr>
        <w:rPr>
          <w:lang w:val="en-US"/>
        </w:rPr>
      </w:pPr>
    </w:p>
    <w:p w:rsidR="00BE7F52" w:rsidRPr="00CF38CA" w:rsidRDefault="00BE7F52" w:rsidP="00BE7F52">
      <w:pPr>
        <w:ind w:firstLine="709"/>
        <w:jc w:val="both"/>
        <w:rPr>
          <w:rFonts w:ascii="Arial" w:hAnsi="Arial" w:cs="Arial"/>
          <w:szCs w:val="20"/>
          <w:lang w:val="en-US"/>
        </w:rPr>
      </w:pPr>
      <w:r>
        <w:rPr>
          <w:rFonts w:ascii="Arial" w:hAnsi="Arial" w:cs="Arial"/>
          <w:szCs w:val="20"/>
          <w:lang w:val="en-US"/>
        </w:rPr>
        <w:t>Nowadays</w:t>
      </w:r>
      <w:r w:rsidRPr="005503C5">
        <w:rPr>
          <w:rFonts w:ascii="Arial" w:hAnsi="Arial" w:cs="Arial"/>
          <w:szCs w:val="20"/>
          <w:lang w:val="en-US"/>
        </w:rPr>
        <w:t xml:space="preserve">, </w:t>
      </w:r>
      <w:r>
        <w:rPr>
          <w:rFonts w:ascii="Arial" w:hAnsi="Arial" w:cs="Arial"/>
          <w:szCs w:val="20"/>
          <w:lang w:val="en-US"/>
        </w:rPr>
        <w:t xml:space="preserve">the production of </w:t>
      </w:r>
      <w:r w:rsidRPr="005503C5">
        <w:rPr>
          <w:rFonts w:ascii="Arial" w:hAnsi="Arial" w:cs="Arial"/>
          <w:szCs w:val="20"/>
          <w:lang w:val="en-US"/>
        </w:rPr>
        <w:t xml:space="preserve">renewable fuels has </w:t>
      </w:r>
      <w:r>
        <w:rPr>
          <w:rFonts w:ascii="Arial" w:hAnsi="Arial" w:cs="Arial"/>
          <w:szCs w:val="20"/>
          <w:lang w:val="en-US"/>
        </w:rPr>
        <w:t>presented</w:t>
      </w:r>
      <w:r w:rsidRPr="005503C5">
        <w:rPr>
          <w:rFonts w:ascii="Arial" w:hAnsi="Arial" w:cs="Arial"/>
          <w:szCs w:val="20"/>
          <w:lang w:val="en-US"/>
        </w:rPr>
        <w:t xml:space="preserve"> strong focus on sustainability and optimization of resources aiming the best </w:t>
      </w:r>
      <w:r>
        <w:rPr>
          <w:rFonts w:ascii="Arial" w:hAnsi="Arial" w:cs="Arial"/>
          <w:szCs w:val="20"/>
          <w:lang w:val="en-US"/>
        </w:rPr>
        <w:t xml:space="preserve">yield of these products. In this context, </w:t>
      </w:r>
      <w:r w:rsidRPr="005503C5">
        <w:rPr>
          <w:rFonts w:ascii="Arial" w:hAnsi="Arial" w:cs="Arial"/>
          <w:szCs w:val="20"/>
          <w:lang w:val="en-US"/>
        </w:rPr>
        <w:t>biodiese</w:t>
      </w:r>
      <w:r>
        <w:rPr>
          <w:rFonts w:ascii="Arial" w:hAnsi="Arial" w:cs="Arial"/>
          <w:szCs w:val="20"/>
          <w:lang w:val="en-US"/>
        </w:rPr>
        <w:t>l emerges</w:t>
      </w:r>
      <w:r w:rsidRPr="005503C5">
        <w:rPr>
          <w:rFonts w:ascii="Arial" w:hAnsi="Arial" w:cs="Arial"/>
          <w:szCs w:val="20"/>
          <w:lang w:val="en-US"/>
        </w:rPr>
        <w:t xml:space="preserve"> as a</w:t>
      </w:r>
      <w:r>
        <w:rPr>
          <w:rFonts w:ascii="Arial" w:hAnsi="Arial" w:cs="Arial"/>
          <w:szCs w:val="20"/>
          <w:lang w:val="en-US"/>
        </w:rPr>
        <w:t>n interesting</w:t>
      </w:r>
      <w:r w:rsidRPr="005503C5">
        <w:rPr>
          <w:rFonts w:ascii="Arial" w:hAnsi="Arial" w:cs="Arial"/>
          <w:szCs w:val="20"/>
          <w:lang w:val="en-US"/>
        </w:rPr>
        <w:t xml:space="preserve"> fuel</w:t>
      </w:r>
      <w:r>
        <w:rPr>
          <w:rFonts w:ascii="Arial" w:hAnsi="Arial" w:cs="Arial"/>
          <w:szCs w:val="20"/>
          <w:lang w:val="en-US"/>
        </w:rPr>
        <w:t xml:space="preserve"> </w:t>
      </w:r>
      <w:r w:rsidRPr="005503C5">
        <w:rPr>
          <w:rFonts w:ascii="Arial" w:hAnsi="Arial" w:cs="Arial"/>
          <w:szCs w:val="20"/>
          <w:lang w:val="en-US"/>
        </w:rPr>
        <w:t>to reduce environmental impacts</w:t>
      </w:r>
      <w:r>
        <w:rPr>
          <w:rFonts w:ascii="Arial" w:hAnsi="Arial" w:cs="Arial"/>
          <w:szCs w:val="20"/>
          <w:lang w:val="en-US"/>
        </w:rPr>
        <w:t xml:space="preserve">, being produced </w:t>
      </w:r>
      <w:r w:rsidRPr="00BE7F52">
        <w:rPr>
          <w:rFonts w:ascii="Arial" w:hAnsi="Arial" w:cs="Arial"/>
          <w:szCs w:val="20"/>
          <w:lang w:val="en-US"/>
        </w:rPr>
        <w:t>through</w:t>
      </w:r>
      <w:r>
        <w:rPr>
          <w:rFonts w:ascii="Arial" w:hAnsi="Arial" w:cs="Arial"/>
          <w:szCs w:val="20"/>
          <w:lang w:val="en-US"/>
        </w:rPr>
        <w:t xml:space="preserve"> different technologies, mainly via esterification and transesterification of vegetable oils. Waste cooking oil is a renewable feedstock that presents a great potential of chemical transformation. The increasing concern with the environment and with chemical and petrochemical industrial impact has driven the researchers to develop reuse technologies of this residual oil, aiming exploit its potentiality, both from an environmental and from an economic point of view. In this context, the goal of the present work is to test pure and modified </w:t>
      </w:r>
      <w:r w:rsidR="009E28AB">
        <w:rPr>
          <w:rFonts w:ascii="Arial" w:hAnsi="Arial" w:cs="Arial"/>
          <w:szCs w:val="20"/>
          <w:lang w:val="en-US"/>
        </w:rPr>
        <w:t>H</w:t>
      </w:r>
      <w:r>
        <w:rPr>
          <w:rFonts w:ascii="Arial" w:hAnsi="Arial" w:cs="Arial"/>
          <w:szCs w:val="20"/>
          <w:lang w:val="en-US"/>
        </w:rPr>
        <w:t xml:space="preserve">ZSM-5 zeolite with tungsten oxide on the transesterification of pure and waste cooking oil reactions to obtain biodiesel. </w:t>
      </w:r>
      <w:r w:rsidR="00AF6015">
        <w:rPr>
          <w:rFonts w:ascii="Arial" w:hAnsi="Arial" w:cs="Arial"/>
          <w:szCs w:val="20"/>
          <w:lang w:val="en-US"/>
        </w:rPr>
        <w:t>A</w:t>
      </w:r>
      <w:r>
        <w:rPr>
          <w:rFonts w:ascii="Arial" w:hAnsi="Arial" w:cs="Arial"/>
          <w:szCs w:val="20"/>
          <w:lang w:val="en-US"/>
        </w:rPr>
        <w:t xml:space="preserve">nalyses of these catalysts </w:t>
      </w:r>
      <w:r w:rsidR="00AF6015">
        <w:rPr>
          <w:rFonts w:ascii="Arial" w:hAnsi="Arial" w:cs="Arial"/>
          <w:szCs w:val="20"/>
          <w:lang w:val="en-US"/>
        </w:rPr>
        <w:t>were</w:t>
      </w:r>
      <w:r>
        <w:rPr>
          <w:rFonts w:ascii="Arial" w:hAnsi="Arial" w:cs="Arial"/>
          <w:szCs w:val="20"/>
          <w:lang w:val="en-US"/>
        </w:rPr>
        <w:t xml:space="preserve"> carried out comparing </w:t>
      </w:r>
      <w:r w:rsidRPr="00CF38CA">
        <w:rPr>
          <w:rFonts w:ascii="Arial" w:hAnsi="Arial" w:cs="Arial"/>
          <w:szCs w:val="20"/>
          <w:lang w:val="en-US"/>
        </w:rPr>
        <w:t>the reaction time</w:t>
      </w:r>
      <w:r w:rsidR="00AF6015">
        <w:rPr>
          <w:rFonts w:ascii="Arial" w:hAnsi="Arial" w:cs="Arial"/>
          <w:szCs w:val="20"/>
          <w:lang w:val="en-US"/>
        </w:rPr>
        <w:t xml:space="preserve"> and</w:t>
      </w:r>
      <w:r w:rsidRPr="00CF38CA">
        <w:rPr>
          <w:rFonts w:ascii="Arial" w:hAnsi="Arial" w:cs="Arial"/>
          <w:szCs w:val="20"/>
          <w:lang w:val="en-US"/>
        </w:rPr>
        <w:t xml:space="preserve"> </w:t>
      </w:r>
      <w:r>
        <w:rPr>
          <w:rFonts w:ascii="Arial" w:hAnsi="Arial" w:cs="Arial"/>
          <w:szCs w:val="20"/>
          <w:lang w:val="en-US"/>
        </w:rPr>
        <w:t>reagents conversion rates</w:t>
      </w:r>
      <w:r w:rsidR="00C45584">
        <w:rPr>
          <w:rFonts w:ascii="Arial" w:hAnsi="Arial" w:cs="Arial"/>
          <w:szCs w:val="20"/>
          <w:lang w:val="en-US"/>
        </w:rPr>
        <w:t>.</w:t>
      </w:r>
      <w:r w:rsidR="00AF6015">
        <w:rPr>
          <w:rFonts w:ascii="Arial" w:hAnsi="Arial" w:cs="Arial"/>
          <w:szCs w:val="20"/>
          <w:lang w:val="en-US"/>
        </w:rPr>
        <w:t>The catalyst 14% WO</w:t>
      </w:r>
      <w:r w:rsidR="00AF6015" w:rsidRPr="0034101C">
        <w:rPr>
          <w:rFonts w:ascii="Arial" w:hAnsi="Arial" w:cs="Arial"/>
          <w:szCs w:val="20"/>
          <w:vertAlign w:val="subscript"/>
          <w:lang w:val="en-US"/>
        </w:rPr>
        <w:t>3</w:t>
      </w:r>
      <w:r w:rsidR="00AF6015">
        <w:rPr>
          <w:rFonts w:ascii="Arial" w:hAnsi="Arial" w:cs="Arial"/>
          <w:szCs w:val="20"/>
          <w:lang w:val="en-US"/>
        </w:rPr>
        <w:t>/</w:t>
      </w:r>
      <w:r w:rsidR="009E28AB">
        <w:rPr>
          <w:rFonts w:ascii="Arial" w:hAnsi="Arial" w:cs="Arial"/>
          <w:szCs w:val="20"/>
          <w:lang w:val="en-US"/>
        </w:rPr>
        <w:t>H</w:t>
      </w:r>
      <w:r w:rsidR="00AF6015">
        <w:rPr>
          <w:rFonts w:ascii="Arial" w:hAnsi="Arial" w:cs="Arial"/>
          <w:szCs w:val="20"/>
          <w:lang w:val="en-US"/>
        </w:rPr>
        <w:t xml:space="preserve">ZSM-5 </w:t>
      </w:r>
      <w:r w:rsidR="00FC246D">
        <w:rPr>
          <w:rFonts w:ascii="Arial" w:hAnsi="Arial" w:cs="Arial"/>
          <w:szCs w:val="20"/>
          <w:lang w:val="en-US"/>
        </w:rPr>
        <w:t>presented</w:t>
      </w:r>
      <w:r w:rsidR="00AF6015">
        <w:rPr>
          <w:rFonts w:ascii="Arial" w:hAnsi="Arial" w:cs="Arial"/>
          <w:szCs w:val="20"/>
          <w:lang w:val="en-US"/>
        </w:rPr>
        <w:t xml:space="preserve"> the best result</w:t>
      </w:r>
      <w:r w:rsidR="00FC246D">
        <w:rPr>
          <w:rFonts w:ascii="Arial" w:hAnsi="Arial" w:cs="Arial"/>
          <w:szCs w:val="20"/>
          <w:lang w:val="en-US"/>
        </w:rPr>
        <w:t>s</w:t>
      </w:r>
      <w:r w:rsidR="00AF6015">
        <w:rPr>
          <w:rFonts w:ascii="Arial" w:hAnsi="Arial" w:cs="Arial"/>
          <w:szCs w:val="20"/>
          <w:lang w:val="en-US"/>
        </w:rPr>
        <w:t xml:space="preserve"> applied with waste cooking oil whitin 4h reaction time, ethanol and 10% w/w </w:t>
      </w:r>
      <w:r w:rsidR="00FC246D">
        <w:rPr>
          <w:rFonts w:ascii="Arial" w:hAnsi="Arial" w:cs="Arial"/>
          <w:szCs w:val="20"/>
          <w:lang w:val="en-US"/>
        </w:rPr>
        <w:t xml:space="preserve">of </w:t>
      </w:r>
      <w:r w:rsidR="00AF6015">
        <w:rPr>
          <w:rFonts w:ascii="Arial" w:hAnsi="Arial" w:cs="Arial"/>
          <w:szCs w:val="20"/>
          <w:lang w:val="en-US"/>
        </w:rPr>
        <w:t>catalyst</w:t>
      </w:r>
      <w:r w:rsidR="00D5101B">
        <w:rPr>
          <w:rFonts w:ascii="Arial" w:hAnsi="Arial" w:cs="Arial"/>
          <w:szCs w:val="20"/>
          <w:lang w:val="en-US"/>
        </w:rPr>
        <w:t>, showing a conversion of 65%</w:t>
      </w:r>
      <w:r w:rsidR="00FC246D">
        <w:rPr>
          <w:rFonts w:ascii="Arial" w:hAnsi="Arial" w:cs="Arial"/>
          <w:szCs w:val="20"/>
          <w:lang w:val="en-US"/>
        </w:rPr>
        <w:t>. The use of this catalyst presented a</w:t>
      </w:r>
      <w:r w:rsidR="00C45584">
        <w:rPr>
          <w:rFonts w:ascii="Arial" w:hAnsi="Arial" w:cs="Arial"/>
          <w:szCs w:val="20"/>
          <w:lang w:val="en-US"/>
        </w:rPr>
        <w:t>n</w:t>
      </w:r>
      <w:r w:rsidR="00FC246D">
        <w:rPr>
          <w:rFonts w:ascii="Arial" w:hAnsi="Arial" w:cs="Arial"/>
          <w:szCs w:val="20"/>
          <w:lang w:val="en-US"/>
        </w:rPr>
        <w:t xml:space="preserve"> alternative for biodiesel production via </w:t>
      </w:r>
      <w:r w:rsidR="0075515D">
        <w:rPr>
          <w:rFonts w:ascii="Arial" w:hAnsi="Arial" w:cs="Arial"/>
          <w:szCs w:val="20"/>
          <w:lang w:val="en-US"/>
        </w:rPr>
        <w:t>heterogeneous</w:t>
      </w:r>
      <w:r w:rsidR="00FC246D">
        <w:rPr>
          <w:rFonts w:ascii="Arial" w:hAnsi="Arial" w:cs="Arial"/>
          <w:szCs w:val="20"/>
          <w:lang w:val="en-US"/>
        </w:rPr>
        <w:t xml:space="preserve"> acid catalysis route using waste cooking oil.   </w:t>
      </w:r>
      <w:r w:rsidR="00AF6015">
        <w:rPr>
          <w:rFonts w:ascii="Arial" w:hAnsi="Arial" w:cs="Arial"/>
          <w:szCs w:val="20"/>
          <w:lang w:val="en-US"/>
        </w:rPr>
        <w:t xml:space="preserve"> </w:t>
      </w:r>
    </w:p>
    <w:p w:rsidR="007A168A" w:rsidRDefault="007A168A" w:rsidP="00131181">
      <w:pPr>
        <w:jc w:val="both"/>
        <w:rPr>
          <w:rFonts w:ascii="Arial" w:hAnsi="Arial" w:cs="Arial"/>
          <w:lang w:val="en-US"/>
        </w:rPr>
      </w:pPr>
    </w:p>
    <w:p w:rsidR="007A168A" w:rsidRDefault="007A168A" w:rsidP="008A3871">
      <w:pPr>
        <w:pStyle w:val="Ttulo3"/>
        <w:numPr>
          <w:ilvl w:val="0"/>
          <w:numId w:val="0"/>
        </w:numPr>
        <w:ind w:left="1224"/>
        <w:rPr>
          <w:lang w:val="en-US"/>
        </w:rPr>
      </w:pPr>
    </w:p>
    <w:p w:rsidR="007A168A" w:rsidRDefault="007A168A" w:rsidP="00131181">
      <w:pPr>
        <w:jc w:val="both"/>
        <w:rPr>
          <w:rFonts w:ascii="Arial" w:hAnsi="Arial" w:cs="Arial"/>
          <w:lang w:val="en-US"/>
        </w:rPr>
      </w:pPr>
    </w:p>
    <w:p w:rsidR="007A168A" w:rsidRDefault="007A168A" w:rsidP="00131181">
      <w:pPr>
        <w:jc w:val="both"/>
        <w:rPr>
          <w:rFonts w:ascii="Arial" w:hAnsi="Arial" w:cs="Arial"/>
          <w:lang w:val="en-US"/>
        </w:rPr>
      </w:pPr>
    </w:p>
    <w:p w:rsidR="0036767D" w:rsidRPr="005503C5" w:rsidRDefault="007A168A" w:rsidP="00BE7F52">
      <w:pPr>
        <w:jc w:val="both"/>
        <w:rPr>
          <w:rFonts w:ascii="Arial" w:hAnsi="Arial" w:cs="Arial"/>
          <w:lang w:val="en-US"/>
        </w:rPr>
      </w:pPr>
      <w:r w:rsidRPr="005503C5">
        <w:rPr>
          <w:rFonts w:ascii="Arial" w:hAnsi="Arial" w:cs="Arial"/>
          <w:b/>
          <w:szCs w:val="20"/>
          <w:lang w:val="en-US"/>
        </w:rPr>
        <w:t xml:space="preserve">Keywords: </w:t>
      </w:r>
      <w:r w:rsidR="00BE7F52" w:rsidRPr="00C53A09">
        <w:rPr>
          <w:rFonts w:ascii="Arial" w:hAnsi="Arial" w:cs="Arial"/>
          <w:szCs w:val="20"/>
          <w:lang w:val="en-US"/>
        </w:rPr>
        <w:t>Biodies</w:t>
      </w:r>
      <w:r w:rsidR="00BE7F52">
        <w:rPr>
          <w:rFonts w:ascii="Arial" w:hAnsi="Arial" w:cs="Arial"/>
          <w:szCs w:val="20"/>
          <w:lang w:val="en-US"/>
        </w:rPr>
        <w:t>el, transesterification</w:t>
      </w:r>
      <w:r w:rsidR="00C45584">
        <w:rPr>
          <w:rFonts w:ascii="Arial" w:hAnsi="Arial" w:cs="Arial"/>
          <w:szCs w:val="20"/>
          <w:lang w:val="en-US"/>
        </w:rPr>
        <w:t>,</w:t>
      </w:r>
      <w:r w:rsidR="00D242BE">
        <w:rPr>
          <w:rFonts w:ascii="Arial" w:hAnsi="Arial" w:cs="Arial"/>
          <w:szCs w:val="20"/>
          <w:lang w:val="en-US"/>
        </w:rPr>
        <w:t xml:space="preserve"> </w:t>
      </w:r>
      <w:r w:rsidR="00BE7F52" w:rsidRPr="00C53A09">
        <w:rPr>
          <w:rFonts w:ascii="Arial" w:hAnsi="Arial" w:cs="Arial"/>
          <w:szCs w:val="20"/>
          <w:lang w:val="en-US"/>
        </w:rPr>
        <w:t>waste cooking oil, acid solid catalysts, ZSM-5 zeolite</w:t>
      </w:r>
      <w:r w:rsidR="00BE7F52">
        <w:rPr>
          <w:rFonts w:ascii="Arial" w:hAnsi="Arial" w:cs="Arial"/>
          <w:lang w:val="en-US"/>
        </w:rPr>
        <w:t>.</w:t>
      </w:r>
      <w:r w:rsidR="00D9037B" w:rsidRPr="005503C5">
        <w:rPr>
          <w:rFonts w:ascii="Arial" w:hAnsi="Arial" w:cs="Arial"/>
          <w:lang w:val="en-US"/>
        </w:rPr>
        <w:br w:type="page"/>
      </w:r>
    </w:p>
    <w:p w:rsidR="0036767D" w:rsidRPr="005503C5" w:rsidRDefault="00D9037B" w:rsidP="00F62209">
      <w:pPr>
        <w:spacing w:line="360" w:lineRule="auto"/>
        <w:jc w:val="center"/>
        <w:rPr>
          <w:rFonts w:ascii="Arial" w:hAnsi="Arial" w:cs="Arial"/>
          <w:b/>
          <w:sz w:val="28"/>
          <w:szCs w:val="20"/>
        </w:rPr>
      </w:pPr>
      <w:r w:rsidRPr="005503C5">
        <w:rPr>
          <w:rFonts w:ascii="Arial" w:hAnsi="Arial" w:cs="Arial"/>
          <w:b/>
          <w:sz w:val="28"/>
          <w:szCs w:val="20"/>
        </w:rPr>
        <w:lastRenderedPageBreak/>
        <w:t>LISTA DE TABELAS</w:t>
      </w:r>
    </w:p>
    <w:p w:rsidR="00F62209" w:rsidRPr="005503C5" w:rsidRDefault="00F62209" w:rsidP="00F62209">
      <w:pPr>
        <w:spacing w:line="360" w:lineRule="auto"/>
        <w:jc w:val="center"/>
        <w:rPr>
          <w:rFonts w:ascii="Arial" w:hAnsi="Arial" w:cs="Arial"/>
          <w:sz w:val="28"/>
          <w:szCs w:val="20"/>
        </w:rPr>
      </w:pPr>
    </w:p>
    <w:p w:rsidR="009A665E" w:rsidRPr="007B09AB" w:rsidRDefault="00DC1E7E">
      <w:pPr>
        <w:pStyle w:val="ndicedeilustraes"/>
        <w:tabs>
          <w:tab w:val="right" w:leader="dot" w:pos="9062"/>
        </w:tabs>
        <w:rPr>
          <w:rFonts w:ascii="Arial" w:eastAsiaTheme="minorEastAsia" w:hAnsi="Arial" w:cs="Arial"/>
          <w:noProof/>
          <w:sz w:val="22"/>
          <w:szCs w:val="22"/>
        </w:rPr>
      </w:pPr>
      <w:r w:rsidRPr="007B09AB">
        <w:rPr>
          <w:rFonts w:ascii="Arial" w:hAnsi="Arial" w:cs="Arial"/>
          <w:lang w:val="en-US"/>
        </w:rPr>
        <w:fldChar w:fldCharType="begin"/>
      </w:r>
      <w:r w:rsidR="00D9037B" w:rsidRPr="007B09AB">
        <w:rPr>
          <w:rFonts w:ascii="Arial" w:hAnsi="Arial" w:cs="Arial"/>
          <w:lang w:val="en-US"/>
        </w:rPr>
        <w:instrText xml:space="preserve"> TOC \h \z \c "Tabela" </w:instrText>
      </w:r>
      <w:r w:rsidRPr="007B09AB">
        <w:rPr>
          <w:rFonts w:ascii="Arial" w:hAnsi="Arial" w:cs="Arial"/>
          <w:lang w:val="en-US"/>
        </w:rPr>
        <w:fldChar w:fldCharType="separate"/>
      </w:r>
      <w:hyperlink w:anchor="_Toc423382310" w:history="1">
        <w:r w:rsidR="009A665E" w:rsidRPr="007B09AB">
          <w:rPr>
            <w:rStyle w:val="Hyperlink"/>
            <w:rFonts w:ascii="Arial" w:hAnsi="Arial" w:cs="Arial"/>
            <w:noProof/>
          </w:rPr>
          <w:t>Tabela 1 - Quantidade média de energia em 100% de biodiesel (EPA)</w:t>
        </w:r>
        <w:r w:rsidR="009A665E" w:rsidRPr="007B09AB">
          <w:rPr>
            <w:rFonts w:ascii="Arial" w:hAnsi="Arial" w:cs="Arial"/>
            <w:noProof/>
            <w:webHidden/>
          </w:rPr>
          <w:tab/>
        </w:r>
        <w:r w:rsidR="009A665E" w:rsidRPr="007B09AB">
          <w:rPr>
            <w:rFonts w:ascii="Arial" w:hAnsi="Arial" w:cs="Arial"/>
            <w:noProof/>
            <w:webHidden/>
          </w:rPr>
          <w:fldChar w:fldCharType="begin"/>
        </w:r>
        <w:r w:rsidR="009A665E" w:rsidRPr="007B09AB">
          <w:rPr>
            <w:rFonts w:ascii="Arial" w:hAnsi="Arial" w:cs="Arial"/>
            <w:noProof/>
            <w:webHidden/>
          </w:rPr>
          <w:instrText xml:space="preserve"> PAGEREF _Toc423382310 \h </w:instrText>
        </w:r>
        <w:r w:rsidR="009A665E" w:rsidRPr="007B09AB">
          <w:rPr>
            <w:rFonts w:ascii="Arial" w:hAnsi="Arial" w:cs="Arial"/>
            <w:noProof/>
            <w:webHidden/>
          </w:rPr>
        </w:r>
        <w:r w:rsidR="009A665E" w:rsidRPr="007B09AB">
          <w:rPr>
            <w:rFonts w:ascii="Arial" w:hAnsi="Arial" w:cs="Arial"/>
            <w:noProof/>
            <w:webHidden/>
          </w:rPr>
          <w:fldChar w:fldCharType="separate"/>
        </w:r>
        <w:r w:rsidR="008A7AB4">
          <w:rPr>
            <w:rFonts w:ascii="Arial" w:hAnsi="Arial" w:cs="Arial"/>
            <w:noProof/>
            <w:webHidden/>
          </w:rPr>
          <w:t>5</w:t>
        </w:r>
        <w:r w:rsidR="009A665E" w:rsidRPr="007B09AB">
          <w:rPr>
            <w:rFonts w:ascii="Arial" w:hAnsi="Arial" w:cs="Arial"/>
            <w:noProof/>
            <w:webHidden/>
          </w:rPr>
          <w:fldChar w:fldCharType="end"/>
        </w:r>
      </w:hyperlink>
    </w:p>
    <w:p w:rsidR="009A665E" w:rsidRPr="007B09AB" w:rsidRDefault="000C25CC">
      <w:pPr>
        <w:pStyle w:val="ndicedeilustraes"/>
        <w:tabs>
          <w:tab w:val="right" w:leader="dot" w:pos="9062"/>
        </w:tabs>
        <w:rPr>
          <w:rFonts w:ascii="Arial" w:eastAsiaTheme="minorEastAsia" w:hAnsi="Arial" w:cs="Arial"/>
          <w:noProof/>
          <w:sz w:val="22"/>
          <w:szCs w:val="22"/>
        </w:rPr>
      </w:pPr>
      <w:hyperlink w:anchor="_Toc423382311" w:history="1">
        <w:r w:rsidR="009A665E" w:rsidRPr="007B09AB">
          <w:rPr>
            <w:rStyle w:val="Hyperlink"/>
            <w:rFonts w:ascii="Arial" w:hAnsi="Arial" w:cs="Arial"/>
            <w:noProof/>
          </w:rPr>
          <w:t>Tabela 2 - Diferença de valores energéticos entre biodiesel e o diesel convencional (EPA)</w:t>
        </w:r>
        <w:r w:rsidR="009A665E" w:rsidRPr="007B09AB">
          <w:rPr>
            <w:rFonts w:ascii="Arial" w:hAnsi="Arial" w:cs="Arial"/>
            <w:noProof/>
            <w:webHidden/>
          </w:rPr>
          <w:tab/>
        </w:r>
        <w:r w:rsidR="009A665E" w:rsidRPr="007B09AB">
          <w:rPr>
            <w:rFonts w:ascii="Arial" w:hAnsi="Arial" w:cs="Arial"/>
            <w:noProof/>
            <w:webHidden/>
          </w:rPr>
          <w:fldChar w:fldCharType="begin"/>
        </w:r>
        <w:r w:rsidR="009A665E" w:rsidRPr="007B09AB">
          <w:rPr>
            <w:rFonts w:ascii="Arial" w:hAnsi="Arial" w:cs="Arial"/>
            <w:noProof/>
            <w:webHidden/>
          </w:rPr>
          <w:instrText xml:space="preserve"> PAGEREF _Toc423382311 \h </w:instrText>
        </w:r>
        <w:r w:rsidR="009A665E" w:rsidRPr="007B09AB">
          <w:rPr>
            <w:rFonts w:ascii="Arial" w:hAnsi="Arial" w:cs="Arial"/>
            <w:noProof/>
            <w:webHidden/>
          </w:rPr>
        </w:r>
        <w:r w:rsidR="009A665E" w:rsidRPr="007B09AB">
          <w:rPr>
            <w:rFonts w:ascii="Arial" w:hAnsi="Arial" w:cs="Arial"/>
            <w:noProof/>
            <w:webHidden/>
          </w:rPr>
          <w:fldChar w:fldCharType="separate"/>
        </w:r>
        <w:r w:rsidR="008A7AB4">
          <w:rPr>
            <w:rFonts w:ascii="Arial" w:hAnsi="Arial" w:cs="Arial"/>
            <w:noProof/>
            <w:webHidden/>
          </w:rPr>
          <w:t>5</w:t>
        </w:r>
        <w:r w:rsidR="009A665E" w:rsidRPr="007B09AB">
          <w:rPr>
            <w:rFonts w:ascii="Arial" w:hAnsi="Arial" w:cs="Arial"/>
            <w:noProof/>
            <w:webHidden/>
          </w:rPr>
          <w:fldChar w:fldCharType="end"/>
        </w:r>
      </w:hyperlink>
    </w:p>
    <w:p w:rsidR="009A665E" w:rsidRPr="007B09AB" w:rsidRDefault="000C25CC">
      <w:pPr>
        <w:pStyle w:val="ndicedeilustraes"/>
        <w:tabs>
          <w:tab w:val="right" w:leader="dot" w:pos="9062"/>
        </w:tabs>
        <w:rPr>
          <w:rFonts w:ascii="Arial" w:eastAsiaTheme="minorEastAsia" w:hAnsi="Arial" w:cs="Arial"/>
          <w:noProof/>
          <w:sz w:val="22"/>
          <w:szCs w:val="22"/>
        </w:rPr>
      </w:pPr>
      <w:hyperlink w:anchor="_Toc423382312" w:history="1">
        <w:r w:rsidR="009A665E" w:rsidRPr="007B09AB">
          <w:rPr>
            <w:rStyle w:val="Hyperlink"/>
            <w:rFonts w:ascii="Arial" w:hAnsi="Arial" w:cs="Arial"/>
            <w:noProof/>
          </w:rPr>
          <w:t>Tabela 3 - Valores de número de acidez de óleos puros</w:t>
        </w:r>
        <w:r w:rsidR="009A665E" w:rsidRPr="007B09AB">
          <w:rPr>
            <w:rFonts w:ascii="Arial" w:hAnsi="Arial" w:cs="Arial"/>
            <w:noProof/>
            <w:webHidden/>
          </w:rPr>
          <w:tab/>
        </w:r>
        <w:r w:rsidR="009A665E" w:rsidRPr="007B09AB">
          <w:rPr>
            <w:rFonts w:ascii="Arial" w:hAnsi="Arial" w:cs="Arial"/>
            <w:noProof/>
            <w:webHidden/>
          </w:rPr>
          <w:fldChar w:fldCharType="begin"/>
        </w:r>
        <w:r w:rsidR="009A665E" w:rsidRPr="007B09AB">
          <w:rPr>
            <w:rFonts w:ascii="Arial" w:hAnsi="Arial" w:cs="Arial"/>
            <w:noProof/>
            <w:webHidden/>
          </w:rPr>
          <w:instrText xml:space="preserve"> PAGEREF _Toc423382312 \h </w:instrText>
        </w:r>
        <w:r w:rsidR="009A665E" w:rsidRPr="007B09AB">
          <w:rPr>
            <w:rFonts w:ascii="Arial" w:hAnsi="Arial" w:cs="Arial"/>
            <w:noProof/>
            <w:webHidden/>
          </w:rPr>
        </w:r>
        <w:r w:rsidR="009A665E" w:rsidRPr="007B09AB">
          <w:rPr>
            <w:rFonts w:ascii="Arial" w:hAnsi="Arial" w:cs="Arial"/>
            <w:noProof/>
            <w:webHidden/>
          </w:rPr>
          <w:fldChar w:fldCharType="separate"/>
        </w:r>
        <w:r w:rsidR="008A7AB4">
          <w:rPr>
            <w:rFonts w:ascii="Arial" w:hAnsi="Arial" w:cs="Arial"/>
            <w:noProof/>
            <w:webHidden/>
          </w:rPr>
          <w:t>18</w:t>
        </w:r>
        <w:r w:rsidR="009A665E" w:rsidRPr="007B09AB">
          <w:rPr>
            <w:rFonts w:ascii="Arial" w:hAnsi="Arial" w:cs="Arial"/>
            <w:noProof/>
            <w:webHidden/>
          </w:rPr>
          <w:fldChar w:fldCharType="end"/>
        </w:r>
      </w:hyperlink>
    </w:p>
    <w:p w:rsidR="009A665E" w:rsidRPr="007B09AB" w:rsidRDefault="000C25CC">
      <w:pPr>
        <w:pStyle w:val="ndicedeilustraes"/>
        <w:tabs>
          <w:tab w:val="right" w:leader="dot" w:pos="9062"/>
        </w:tabs>
        <w:rPr>
          <w:rFonts w:ascii="Arial" w:eastAsiaTheme="minorEastAsia" w:hAnsi="Arial" w:cs="Arial"/>
          <w:noProof/>
          <w:sz w:val="22"/>
          <w:szCs w:val="22"/>
        </w:rPr>
      </w:pPr>
      <w:hyperlink w:anchor="_Toc423382313" w:history="1">
        <w:r w:rsidR="009A665E" w:rsidRPr="007B09AB">
          <w:rPr>
            <w:rStyle w:val="Hyperlink"/>
            <w:rFonts w:ascii="Arial" w:hAnsi="Arial" w:cs="Arial"/>
            <w:noProof/>
          </w:rPr>
          <w:t>Tabela 4 - Comparação das zeólitas aplicadas a catálise ácida</w:t>
        </w:r>
        <w:r w:rsidR="009A665E" w:rsidRPr="007B09AB">
          <w:rPr>
            <w:rFonts w:ascii="Arial" w:hAnsi="Arial" w:cs="Arial"/>
            <w:noProof/>
            <w:webHidden/>
          </w:rPr>
          <w:tab/>
        </w:r>
        <w:r w:rsidR="009A665E" w:rsidRPr="007B09AB">
          <w:rPr>
            <w:rFonts w:ascii="Arial" w:hAnsi="Arial" w:cs="Arial"/>
            <w:noProof/>
            <w:webHidden/>
          </w:rPr>
          <w:fldChar w:fldCharType="begin"/>
        </w:r>
        <w:r w:rsidR="009A665E" w:rsidRPr="007B09AB">
          <w:rPr>
            <w:rFonts w:ascii="Arial" w:hAnsi="Arial" w:cs="Arial"/>
            <w:noProof/>
            <w:webHidden/>
          </w:rPr>
          <w:instrText xml:space="preserve"> PAGEREF _Toc423382313 \h </w:instrText>
        </w:r>
        <w:r w:rsidR="009A665E" w:rsidRPr="007B09AB">
          <w:rPr>
            <w:rFonts w:ascii="Arial" w:hAnsi="Arial" w:cs="Arial"/>
            <w:noProof/>
            <w:webHidden/>
          </w:rPr>
        </w:r>
        <w:r w:rsidR="009A665E" w:rsidRPr="007B09AB">
          <w:rPr>
            <w:rFonts w:ascii="Arial" w:hAnsi="Arial" w:cs="Arial"/>
            <w:noProof/>
            <w:webHidden/>
          </w:rPr>
          <w:fldChar w:fldCharType="separate"/>
        </w:r>
        <w:r w:rsidR="008A7AB4">
          <w:rPr>
            <w:rFonts w:ascii="Arial" w:hAnsi="Arial" w:cs="Arial"/>
            <w:noProof/>
            <w:webHidden/>
          </w:rPr>
          <w:t>19</w:t>
        </w:r>
        <w:r w:rsidR="009A665E" w:rsidRPr="007B09AB">
          <w:rPr>
            <w:rFonts w:ascii="Arial" w:hAnsi="Arial" w:cs="Arial"/>
            <w:noProof/>
            <w:webHidden/>
          </w:rPr>
          <w:fldChar w:fldCharType="end"/>
        </w:r>
      </w:hyperlink>
    </w:p>
    <w:p w:rsidR="009A665E" w:rsidRPr="007B09AB" w:rsidRDefault="000C25CC">
      <w:pPr>
        <w:pStyle w:val="ndicedeilustraes"/>
        <w:tabs>
          <w:tab w:val="right" w:leader="dot" w:pos="9062"/>
        </w:tabs>
        <w:rPr>
          <w:rFonts w:ascii="Arial" w:eastAsiaTheme="minorEastAsia" w:hAnsi="Arial" w:cs="Arial"/>
          <w:noProof/>
          <w:sz w:val="22"/>
          <w:szCs w:val="22"/>
        </w:rPr>
      </w:pPr>
      <w:hyperlink w:anchor="_Toc423382314" w:history="1">
        <w:r w:rsidR="009A665E" w:rsidRPr="007B09AB">
          <w:rPr>
            <w:rStyle w:val="Hyperlink"/>
            <w:rFonts w:ascii="Arial" w:hAnsi="Arial" w:cs="Arial"/>
            <w:noProof/>
          </w:rPr>
          <w:t>Tabela 5 - Resultados das reações de transesterificação utilizando os óleos puro e usado com etanol, na presença dos catalisadores.</w:t>
        </w:r>
        <w:r w:rsidR="009A665E" w:rsidRPr="007B09AB">
          <w:rPr>
            <w:rFonts w:ascii="Arial" w:hAnsi="Arial" w:cs="Arial"/>
            <w:noProof/>
            <w:webHidden/>
          </w:rPr>
          <w:tab/>
        </w:r>
        <w:r w:rsidR="009A665E" w:rsidRPr="007B09AB">
          <w:rPr>
            <w:rFonts w:ascii="Arial" w:hAnsi="Arial" w:cs="Arial"/>
            <w:noProof/>
            <w:webHidden/>
          </w:rPr>
          <w:fldChar w:fldCharType="begin"/>
        </w:r>
        <w:r w:rsidR="009A665E" w:rsidRPr="007B09AB">
          <w:rPr>
            <w:rFonts w:ascii="Arial" w:hAnsi="Arial" w:cs="Arial"/>
            <w:noProof/>
            <w:webHidden/>
          </w:rPr>
          <w:instrText xml:space="preserve"> PAGEREF _Toc423382314 \h </w:instrText>
        </w:r>
        <w:r w:rsidR="009A665E" w:rsidRPr="007B09AB">
          <w:rPr>
            <w:rFonts w:ascii="Arial" w:hAnsi="Arial" w:cs="Arial"/>
            <w:noProof/>
            <w:webHidden/>
          </w:rPr>
        </w:r>
        <w:r w:rsidR="009A665E" w:rsidRPr="007B09AB">
          <w:rPr>
            <w:rFonts w:ascii="Arial" w:hAnsi="Arial" w:cs="Arial"/>
            <w:noProof/>
            <w:webHidden/>
          </w:rPr>
          <w:fldChar w:fldCharType="separate"/>
        </w:r>
        <w:r w:rsidR="008A7AB4">
          <w:rPr>
            <w:rFonts w:ascii="Arial" w:hAnsi="Arial" w:cs="Arial"/>
            <w:noProof/>
            <w:webHidden/>
          </w:rPr>
          <w:t>20</w:t>
        </w:r>
        <w:r w:rsidR="009A665E" w:rsidRPr="007B09AB">
          <w:rPr>
            <w:rFonts w:ascii="Arial" w:hAnsi="Arial" w:cs="Arial"/>
            <w:noProof/>
            <w:webHidden/>
          </w:rPr>
          <w:fldChar w:fldCharType="end"/>
        </w:r>
      </w:hyperlink>
    </w:p>
    <w:p w:rsidR="0036767D" w:rsidRPr="007A168A" w:rsidRDefault="00DC1E7E" w:rsidP="00F62209">
      <w:pPr>
        <w:spacing w:line="360" w:lineRule="auto"/>
        <w:jc w:val="both"/>
        <w:rPr>
          <w:rFonts w:ascii="Verdana" w:hAnsi="Verdana"/>
          <w:sz w:val="20"/>
          <w:szCs w:val="20"/>
          <w:lang w:val="en-US"/>
        </w:rPr>
      </w:pPr>
      <w:r w:rsidRPr="007B09AB">
        <w:rPr>
          <w:rFonts w:ascii="Arial" w:hAnsi="Arial" w:cs="Arial"/>
          <w:lang w:val="en-US"/>
        </w:rPr>
        <w:fldChar w:fldCharType="end"/>
      </w: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8B0ABC" w:rsidRPr="007A168A" w:rsidRDefault="008B0ABC"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60621C" w:rsidRPr="007A168A" w:rsidRDefault="0060621C"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36767D" w:rsidRPr="007A168A" w:rsidRDefault="0036767D" w:rsidP="00131181">
      <w:pPr>
        <w:jc w:val="both"/>
        <w:rPr>
          <w:rFonts w:ascii="Verdana" w:hAnsi="Verdana"/>
          <w:sz w:val="20"/>
          <w:szCs w:val="20"/>
          <w:lang w:val="en-US"/>
        </w:rPr>
      </w:pPr>
    </w:p>
    <w:p w:rsidR="00B9237C" w:rsidRPr="00243AFC" w:rsidRDefault="00B9237C" w:rsidP="00243AFC">
      <w:pPr>
        <w:pStyle w:val="Ttulo"/>
        <w:rPr>
          <w:b w:val="0"/>
          <w:sz w:val="24"/>
          <w:szCs w:val="24"/>
        </w:rPr>
      </w:pPr>
      <w:bookmarkStart w:id="21" w:name="_Toc227478236"/>
    </w:p>
    <w:p w:rsidR="00D9037B" w:rsidRDefault="00D9037B">
      <w:pPr>
        <w:rPr>
          <w:rFonts w:ascii="Arial" w:eastAsia="MS Gothic" w:hAnsi="Arial"/>
          <w:b/>
          <w:bCs/>
          <w:kern w:val="28"/>
        </w:rPr>
      </w:pPr>
      <w:r>
        <w:br w:type="page"/>
      </w:r>
    </w:p>
    <w:p w:rsidR="0036767D" w:rsidRPr="00ED5365" w:rsidRDefault="0036767D" w:rsidP="00243AFC">
      <w:pPr>
        <w:pStyle w:val="Ttulo"/>
        <w:spacing w:line="360" w:lineRule="auto"/>
        <w:jc w:val="center"/>
      </w:pPr>
      <w:bookmarkStart w:id="22" w:name="_Toc403924328"/>
      <w:bookmarkStart w:id="23" w:name="_Toc421603673"/>
      <w:bookmarkStart w:id="24" w:name="_Toc423007701"/>
      <w:bookmarkStart w:id="25" w:name="_Toc423007787"/>
      <w:bookmarkStart w:id="26" w:name="_Toc423382508"/>
      <w:bookmarkStart w:id="27" w:name="_Toc424502952"/>
      <w:r w:rsidRPr="00B9237C">
        <w:rPr>
          <w:sz w:val="24"/>
          <w:szCs w:val="24"/>
        </w:rPr>
        <w:lastRenderedPageBreak/>
        <w:t>SUMÁRIO</w:t>
      </w:r>
      <w:bookmarkEnd w:id="21"/>
      <w:bookmarkEnd w:id="22"/>
      <w:bookmarkEnd w:id="23"/>
      <w:bookmarkEnd w:id="24"/>
      <w:bookmarkEnd w:id="25"/>
      <w:bookmarkEnd w:id="26"/>
      <w:bookmarkEnd w:id="27"/>
    </w:p>
    <w:p w:rsidR="008A7AB4" w:rsidRDefault="00DC1E7E" w:rsidP="008A7AB4">
      <w:pPr>
        <w:pStyle w:val="Sumrio1"/>
        <w:rPr>
          <w:rFonts w:asciiTheme="minorHAnsi" w:eastAsiaTheme="minorEastAsia" w:hAnsiTheme="minorHAnsi" w:cstheme="minorBidi"/>
          <w:b w:val="0"/>
          <w:szCs w:val="22"/>
        </w:rPr>
      </w:pPr>
      <w:r w:rsidRPr="00855AB1">
        <w:fldChar w:fldCharType="begin"/>
      </w:r>
      <w:r w:rsidR="00E036B1" w:rsidRPr="00855AB1">
        <w:instrText xml:space="preserve"> TOC \o "1-3" \h \z \u </w:instrText>
      </w:r>
      <w:r w:rsidRPr="00855AB1">
        <w:fldChar w:fldCharType="separate"/>
      </w:r>
    </w:p>
    <w:p w:rsidR="008A7AB4" w:rsidRDefault="008A7AB4">
      <w:pPr>
        <w:pStyle w:val="Sumrio1"/>
        <w:rPr>
          <w:rFonts w:asciiTheme="minorHAnsi" w:eastAsiaTheme="minorEastAsia" w:hAnsiTheme="minorHAnsi" w:cstheme="minorBidi"/>
          <w:b w:val="0"/>
          <w:szCs w:val="22"/>
        </w:rPr>
      </w:pPr>
      <w:hyperlink w:anchor="_Toc424502953" w:history="1">
        <w:r w:rsidRPr="00B367B7">
          <w:rPr>
            <w:rStyle w:val="Hyperlink"/>
          </w:rPr>
          <w:t>1. INTRODUÇÃO</w:t>
        </w:r>
        <w:r>
          <w:rPr>
            <w:webHidden/>
          </w:rPr>
          <w:tab/>
        </w:r>
        <w:r>
          <w:rPr>
            <w:webHidden/>
          </w:rPr>
          <w:fldChar w:fldCharType="begin"/>
        </w:r>
        <w:r>
          <w:rPr>
            <w:webHidden/>
          </w:rPr>
          <w:instrText xml:space="preserve"> PAGEREF _Toc424502953 \h </w:instrText>
        </w:r>
        <w:r>
          <w:rPr>
            <w:webHidden/>
          </w:rPr>
        </w:r>
        <w:r>
          <w:rPr>
            <w:webHidden/>
          </w:rPr>
          <w:fldChar w:fldCharType="separate"/>
        </w:r>
        <w:r>
          <w:rPr>
            <w:webHidden/>
          </w:rPr>
          <w:t>1</w:t>
        </w:r>
        <w:r>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54" w:history="1">
        <w:r w:rsidRPr="008A7AB4">
          <w:rPr>
            <w:rStyle w:val="Hyperlink"/>
          </w:rPr>
          <w:t>1.1.</w:t>
        </w:r>
        <w:r w:rsidRPr="008A7AB4">
          <w:rPr>
            <w:rFonts w:asciiTheme="minorHAnsi" w:eastAsiaTheme="minorEastAsia" w:hAnsiTheme="minorHAnsi" w:cstheme="minorBidi"/>
            <w:sz w:val="22"/>
            <w:szCs w:val="22"/>
          </w:rPr>
          <w:tab/>
        </w:r>
        <w:r w:rsidRPr="008A7AB4">
          <w:rPr>
            <w:rStyle w:val="Hyperlink"/>
          </w:rPr>
          <w:t>BIODIESEL</w:t>
        </w:r>
        <w:r w:rsidRPr="008A7AB4">
          <w:rPr>
            <w:webHidden/>
          </w:rPr>
          <w:tab/>
        </w:r>
        <w:r w:rsidRPr="008A7AB4">
          <w:rPr>
            <w:webHidden/>
          </w:rPr>
          <w:fldChar w:fldCharType="begin"/>
        </w:r>
        <w:r w:rsidRPr="008A7AB4">
          <w:rPr>
            <w:webHidden/>
          </w:rPr>
          <w:instrText xml:space="preserve"> PAGEREF _Toc424502954 \h </w:instrText>
        </w:r>
        <w:r w:rsidRPr="008A7AB4">
          <w:rPr>
            <w:webHidden/>
          </w:rPr>
        </w:r>
        <w:r w:rsidRPr="008A7AB4">
          <w:rPr>
            <w:webHidden/>
          </w:rPr>
          <w:fldChar w:fldCharType="separate"/>
        </w:r>
        <w:r w:rsidRPr="008A7AB4">
          <w:rPr>
            <w:webHidden/>
          </w:rPr>
          <w:t>1</w:t>
        </w:r>
        <w:r w:rsidRPr="008A7AB4">
          <w:rPr>
            <w:webHidden/>
          </w:rPr>
          <w:fldChar w:fldCharType="end"/>
        </w:r>
      </w:hyperlink>
    </w:p>
    <w:p w:rsidR="008A7AB4" w:rsidRPr="008A7AB4" w:rsidRDefault="008A7AB4">
      <w:pPr>
        <w:pStyle w:val="Sumrio3"/>
        <w:rPr>
          <w:rFonts w:asciiTheme="minorHAnsi" w:eastAsiaTheme="minorEastAsia" w:hAnsiTheme="minorHAnsi" w:cstheme="minorBidi"/>
          <w:sz w:val="22"/>
          <w:szCs w:val="22"/>
        </w:rPr>
      </w:pPr>
      <w:hyperlink w:anchor="_Toc424502955" w:history="1">
        <w:r w:rsidRPr="008A7AB4">
          <w:rPr>
            <w:rStyle w:val="Hyperlink"/>
          </w:rPr>
          <w:t>1.1.1.</w:t>
        </w:r>
        <w:r w:rsidRPr="008A7AB4">
          <w:rPr>
            <w:rFonts w:asciiTheme="minorHAnsi" w:eastAsiaTheme="minorEastAsia" w:hAnsiTheme="minorHAnsi" w:cstheme="minorBidi"/>
            <w:sz w:val="22"/>
            <w:szCs w:val="22"/>
          </w:rPr>
          <w:tab/>
        </w:r>
        <w:r w:rsidRPr="008A7AB4">
          <w:rPr>
            <w:rStyle w:val="Hyperlink"/>
          </w:rPr>
          <w:t>VANTAGENS COM RELAÇÃO AO DIESEL DO PETRÓLEO</w:t>
        </w:r>
        <w:r w:rsidRPr="008A7AB4">
          <w:rPr>
            <w:webHidden/>
          </w:rPr>
          <w:tab/>
        </w:r>
        <w:r w:rsidRPr="008A7AB4">
          <w:rPr>
            <w:webHidden/>
          </w:rPr>
          <w:fldChar w:fldCharType="begin"/>
        </w:r>
        <w:r w:rsidRPr="008A7AB4">
          <w:rPr>
            <w:webHidden/>
          </w:rPr>
          <w:instrText xml:space="preserve"> PAGEREF _Toc424502955 \h </w:instrText>
        </w:r>
        <w:r w:rsidRPr="008A7AB4">
          <w:rPr>
            <w:webHidden/>
          </w:rPr>
        </w:r>
        <w:r w:rsidRPr="008A7AB4">
          <w:rPr>
            <w:webHidden/>
          </w:rPr>
          <w:fldChar w:fldCharType="separate"/>
        </w:r>
        <w:r w:rsidRPr="008A7AB4">
          <w:rPr>
            <w:webHidden/>
          </w:rPr>
          <w:t>1</w:t>
        </w:r>
        <w:r w:rsidRPr="008A7AB4">
          <w:rPr>
            <w:webHidden/>
          </w:rPr>
          <w:fldChar w:fldCharType="end"/>
        </w:r>
      </w:hyperlink>
    </w:p>
    <w:p w:rsidR="008A7AB4" w:rsidRPr="008A7AB4" w:rsidRDefault="008A7AB4">
      <w:pPr>
        <w:pStyle w:val="Sumrio3"/>
        <w:rPr>
          <w:rFonts w:asciiTheme="minorHAnsi" w:eastAsiaTheme="minorEastAsia" w:hAnsiTheme="minorHAnsi" w:cstheme="minorBidi"/>
          <w:sz w:val="22"/>
          <w:szCs w:val="22"/>
        </w:rPr>
      </w:pPr>
      <w:hyperlink w:anchor="_Toc424502956" w:history="1">
        <w:r w:rsidRPr="008A7AB4">
          <w:rPr>
            <w:rStyle w:val="Hyperlink"/>
          </w:rPr>
          <w:t>1.1.2.</w:t>
        </w:r>
        <w:r w:rsidRPr="008A7AB4">
          <w:rPr>
            <w:rFonts w:asciiTheme="minorHAnsi" w:eastAsiaTheme="minorEastAsia" w:hAnsiTheme="minorHAnsi" w:cstheme="minorBidi"/>
            <w:sz w:val="22"/>
            <w:szCs w:val="22"/>
          </w:rPr>
          <w:tab/>
        </w:r>
        <w:r w:rsidRPr="008A7AB4">
          <w:rPr>
            <w:rStyle w:val="Hyperlink"/>
          </w:rPr>
          <w:t>CARACTERÍSTICAS DOS ÓLEOS PRECURSORES NA SÍNTESE – IMPACTO NAS PROPRIEDADES DOS BIODIESEL</w:t>
        </w:r>
        <w:r w:rsidRPr="008A7AB4">
          <w:rPr>
            <w:webHidden/>
          </w:rPr>
          <w:tab/>
        </w:r>
        <w:r w:rsidRPr="008A7AB4">
          <w:rPr>
            <w:webHidden/>
          </w:rPr>
          <w:fldChar w:fldCharType="begin"/>
        </w:r>
        <w:r w:rsidRPr="008A7AB4">
          <w:rPr>
            <w:webHidden/>
          </w:rPr>
          <w:instrText xml:space="preserve"> PAGEREF _Toc424502956 \h </w:instrText>
        </w:r>
        <w:r w:rsidRPr="008A7AB4">
          <w:rPr>
            <w:webHidden/>
          </w:rPr>
        </w:r>
        <w:r w:rsidRPr="008A7AB4">
          <w:rPr>
            <w:webHidden/>
          </w:rPr>
          <w:fldChar w:fldCharType="separate"/>
        </w:r>
        <w:r w:rsidRPr="008A7AB4">
          <w:rPr>
            <w:webHidden/>
          </w:rPr>
          <w:t>2</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57" w:history="1">
        <w:r w:rsidRPr="008A7AB4">
          <w:rPr>
            <w:rStyle w:val="Hyperlink"/>
          </w:rPr>
          <w:t>1.2.</w:t>
        </w:r>
        <w:r w:rsidRPr="008A7AB4">
          <w:rPr>
            <w:rFonts w:asciiTheme="minorHAnsi" w:eastAsiaTheme="minorEastAsia" w:hAnsiTheme="minorHAnsi" w:cstheme="minorBidi"/>
            <w:sz w:val="22"/>
            <w:szCs w:val="22"/>
          </w:rPr>
          <w:tab/>
        </w:r>
        <w:r w:rsidRPr="008A7AB4">
          <w:rPr>
            <w:rStyle w:val="Hyperlink"/>
          </w:rPr>
          <w:t>PRODUÇÃO DO BIODIESEL E CATALISADORES UTILIZADOS NA INDÚSTRIA</w:t>
        </w:r>
        <w:r w:rsidRPr="008A7AB4">
          <w:rPr>
            <w:webHidden/>
          </w:rPr>
          <w:tab/>
        </w:r>
        <w:r w:rsidRPr="008A7AB4">
          <w:rPr>
            <w:webHidden/>
          </w:rPr>
          <w:fldChar w:fldCharType="begin"/>
        </w:r>
        <w:r w:rsidRPr="008A7AB4">
          <w:rPr>
            <w:webHidden/>
          </w:rPr>
          <w:instrText xml:space="preserve"> PAGEREF _Toc424502957 \h </w:instrText>
        </w:r>
        <w:r w:rsidRPr="008A7AB4">
          <w:rPr>
            <w:webHidden/>
          </w:rPr>
        </w:r>
        <w:r w:rsidRPr="008A7AB4">
          <w:rPr>
            <w:webHidden/>
          </w:rPr>
          <w:fldChar w:fldCharType="separate"/>
        </w:r>
        <w:r w:rsidRPr="008A7AB4">
          <w:rPr>
            <w:webHidden/>
          </w:rPr>
          <w:t>6</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58" w:history="1">
        <w:r w:rsidRPr="008A7AB4">
          <w:rPr>
            <w:rStyle w:val="Hyperlink"/>
          </w:rPr>
          <w:t>1.3.</w:t>
        </w:r>
        <w:r w:rsidRPr="008A7AB4">
          <w:rPr>
            <w:rFonts w:asciiTheme="minorHAnsi" w:eastAsiaTheme="minorEastAsia" w:hAnsiTheme="minorHAnsi" w:cstheme="minorBidi"/>
            <w:sz w:val="22"/>
            <w:szCs w:val="22"/>
          </w:rPr>
          <w:tab/>
        </w:r>
        <w:r w:rsidRPr="008A7AB4">
          <w:rPr>
            <w:rStyle w:val="Hyperlink"/>
          </w:rPr>
          <w:t>PAPEL DAS ZEÓLITAS NA CATÁLISE ÁCIDA HETEROGÊNEA</w:t>
        </w:r>
        <w:r w:rsidRPr="008A7AB4">
          <w:rPr>
            <w:webHidden/>
          </w:rPr>
          <w:tab/>
        </w:r>
        <w:r w:rsidRPr="008A7AB4">
          <w:rPr>
            <w:webHidden/>
          </w:rPr>
          <w:fldChar w:fldCharType="begin"/>
        </w:r>
        <w:r w:rsidRPr="008A7AB4">
          <w:rPr>
            <w:webHidden/>
          </w:rPr>
          <w:instrText xml:space="preserve"> PAGEREF _Toc424502958 \h </w:instrText>
        </w:r>
        <w:r w:rsidRPr="008A7AB4">
          <w:rPr>
            <w:webHidden/>
          </w:rPr>
        </w:r>
        <w:r w:rsidRPr="008A7AB4">
          <w:rPr>
            <w:webHidden/>
          </w:rPr>
          <w:fldChar w:fldCharType="separate"/>
        </w:r>
        <w:r w:rsidRPr="008A7AB4">
          <w:rPr>
            <w:webHidden/>
          </w:rPr>
          <w:t>9</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59" w:history="1">
        <w:r w:rsidRPr="008A7AB4">
          <w:rPr>
            <w:rStyle w:val="Hyperlink"/>
          </w:rPr>
          <w:t>1.4.</w:t>
        </w:r>
        <w:r w:rsidRPr="008A7AB4">
          <w:rPr>
            <w:rFonts w:asciiTheme="minorHAnsi" w:eastAsiaTheme="minorEastAsia" w:hAnsiTheme="minorHAnsi" w:cstheme="minorBidi"/>
            <w:sz w:val="22"/>
            <w:szCs w:val="22"/>
          </w:rPr>
          <w:tab/>
        </w:r>
        <w:r w:rsidRPr="008A7AB4">
          <w:rPr>
            <w:rStyle w:val="Hyperlink"/>
          </w:rPr>
          <w:t>CARACTERÍSTICAS DA ZSM-5</w:t>
        </w:r>
        <w:r w:rsidRPr="008A7AB4">
          <w:rPr>
            <w:webHidden/>
          </w:rPr>
          <w:tab/>
        </w:r>
        <w:r w:rsidRPr="008A7AB4">
          <w:rPr>
            <w:webHidden/>
          </w:rPr>
          <w:fldChar w:fldCharType="begin"/>
        </w:r>
        <w:r w:rsidRPr="008A7AB4">
          <w:rPr>
            <w:webHidden/>
          </w:rPr>
          <w:instrText xml:space="preserve"> PAGEREF _Toc424502959 \h </w:instrText>
        </w:r>
        <w:r w:rsidRPr="008A7AB4">
          <w:rPr>
            <w:webHidden/>
          </w:rPr>
        </w:r>
        <w:r w:rsidRPr="008A7AB4">
          <w:rPr>
            <w:webHidden/>
          </w:rPr>
          <w:fldChar w:fldCharType="separate"/>
        </w:r>
        <w:r w:rsidRPr="008A7AB4">
          <w:rPr>
            <w:webHidden/>
          </w:rPr>
          <w:t>11</w:t>
        </w:r>
        <w:r w:rsidRPr="008A7AB4">
          <w:rPr>
            <w:webHidden/>
          </w:rPr>
          <w:fldChar w:fldCharType="end"/>
        </w:r>
      </w:hyperlink>
    </w:p>
    <w:p w:rsidR="008A7AB4" w:rsidRDefault="008A7AB4">
      <w:pPr>
        <w:pStyle w:val="Sumrio1"/>
        <w:rPr>
          <w:rFonts w:asciiTheme="minorHAnsi" w:eastAsiaTheme="minorEastAsia" w:hAnsiTheme="minorHAnsi" w:cstheme="minorBidi"/>
          <w:b w:val="0"/>
          <w:szCs w:val="22"/>
        </w:rPr>
      </w:pPr>
      <w:hyperlink w:anchor="_Toc424502960" w:history="1">
        <w:r w:rsidRPr="00B367B7">
          <w:rPr>
            <w:rStyle w:val="Hyperlink"/>
          </w:rPr>
          <w:t>2.</w:t>
        </w:r>
        <w:r>
          <w:rPr>
            <w:rFonts w:asciiTheme="minorHAnsi" w:eastAsiaTheme="minorEastAsia" w:hAnsiTheme="minorHAnsi" w:cstheme="minorBidi"/>
            <w:b w:val="0"/>
            <w:szCs w:val="22"/>
          </w:rPr>
          <w:tab/>
        </w:r>
        <w:r w:rsidRPr="00B367B7">
          <w:rPr>
            <w:rStyle w:val="Hyperlink"/>
          </w:rPr>
          <w:t>OBJETIVO</w:t>
        </w:r>
        <w:r>
          <w:rPr>
            <w:webHidden/>
          </w:rPr>
          <w:tab/>
        </w:r>
        <w:r>
          <w:rPr>
            <w:webHidden/>
          </w:rPr>
          <w:fldChar w:fldCharType="begin"/>
        </w:r>
        <w:r>
          <w:rPr>
            <w:webHidden/>
          </w:rPr>
          <w:instrText xml:space="preserve"> PAGEREF _Toc424502960 \h </w:instrText>
        </w:r>
        <w:r>
          <w:rPr>
            <w:webHidden/>
          </w:rPr>
        </w:r>
        <w:r>
          <w:rPr>
            <w:webHidden/>
          </w:rPr>
          <w:fldChar w:fldCharType="separate"/>
        </w:r>
        <w:r>
          <w:rPr>
            <w:webHidden/>
          </w:rPr>
          <w:t>12</w:t>
        </w:r>
        <w:r>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61" w:history="1">
        <w:r w:rsidRPr="008A7AB4">
          <w:rPr>
            <w:rStyle w:val="Hyperlink"/>
          </w:rPr>
          <w:t>2.1.</w:t>
        </w:r>
        <w:r w:rsidRPr="008A7AB4">
          <w:rPr>
            <w:rFonts w:asciiTheme="minorHAnsi" w:eastAsiaTheme="minorEastAsia" w:hAnsiTheme="minorHAnsi" w:cstheme="minorBidi"/>
            <w:sz w:val="22"/>
            <w:szCs w:val="22"/>
          </w:rPr>
          <w:tab/>
        </w:r>
        <w:r w:rsidRPr="008A7AB4">
          <w:rPr>
            <w:rStyle w:val="Hyperlink"/>
          </w:rPr>
          <w:t>OBJETIVO GERAL</w:t>
        </w:r>
        <w:r w:rsidRPr="008A7AB4">
          <w:rPr>
            <w:webHidden/>
          </w:rPr>
          <w:tab/>
        </w:r>
        <w:r w:rsidRPr="008A7AB4">
          <w:rPr>
            <w:webHidden/>
          </w:rPr>
          <w:fldChar w:fldCharType="begin"/>
        </w:r>
        <w:r w:rsidRPr="008A7AB4">
          <w:rPr>
            <w:webHidden/>
          </w:rPr>
          <w:instrText xml:space="preserve"> PAGEREF _Toc424502961 \h </w:instrText>
        </w:r>
        <w:r w:rsidRPr="008A7AB4">
          <w:rPr>
            <w:webHidden/>
          </w:rPr>
        </w:r>
        <w:r w:rsidRPr="008A7AB4">
          <w:rPr>
            <w:webHidden/>
          </w:rPr>
          <w:fldChar w:fldCharType="separate"/>
        </w:r>
        <w:r w:rsidRPr="008A7AB4">
          <w:rPr>
            <w:webHidden/>
          </w:rPr>
          <w:t>12</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62" w:history="1">
        <w:r w:rsidRPr="008A7AB4">
          <w:rPr>
            <w:rStyle w:val="Hyperlink"/>
          </w:rPr>
          <w:t>2.2.</w:t>
        </w:r>
        <w:r w:rsidRPr="008A7AB4">
          <w:rPr>
            <w:rFonts w:asciiTheme="minorHAnsi" w:eastAsiaTheme="minorEastAsia" w:hAnsiTheme="minorHAnsi" w:cstheme="minorBidi"/>
            <w:sz w:val="22"/>
            <w:szCs w:val="22"/>
          </w:rPr>
          <w:tab/>
        </w:r>
        <w:r w:rsidRPr="008A7AB4">
          <w:rPr>
            <w:rStyle w:val="Hyperlink"/>
          </w:rPr>
          <w:t>OBJETIVOS ESPECÍFICOS</w:t>
        </w:r>
        <w:r w:rsidRPr="008A7AB4">
          <w:rPr>
            <w:webHidden/>
          </w:rPr>
          <w:tab/>
        </w:r>
        <w:r w:rsidRPr="008A7AB4">
          <w:rPr>
            <w:webHidden/>
          </w:rPr>
          <w:fldChar w:fldCharType="begin"/>
        </w:r>
        <w:r w:rsidRPr="008A7AB4">
          <w:rPr>
            <w:webHidden/>
          </w:rPr>
          <w:instrText xml:space="preserve"> PAGEREF _Toc424502962 \h </w:instrText>
        </w:r>
        <w:r w:rsidRPr="008A7AB4">
          <w:rPr>
            <w:webHidden/>
          </w:rPr>
        </w:r>
        <w:r w:rsidRPr="008A7AB4">
          <w:rPr>
            <w:webHidden/>
          </w:rPr>
          <w:fldChar w:fldCharType="separate"/>
        </w:r>
        <w:r w:rsidRPr="008A7AB4">
          <w:rPr>
            <w:webHidden/>
          </w:rPr>
          <w:t>13</w:t>
        </w:r>
        <w:r w:rsidRPr="008A7AB4">
          <w:rPr>
            <w:webHidden/>
          </w:rPr>
          <w:fldChar w:fldCharType="end"/>
        </w:r>
      </w:hyperlink>
    </w:p>
    <w:p w:rsidR="008A7AB4" w:rsidRDefault="008A7AB4">
      <w:pPr>
        <w:pStyle w:val="Sumrio1"/>
        <w:rPr>
          <w:rFonts w:asciiTheme="minorHAnsi" w:eastAsiaTheme="minorEastAsia" w:hAnsiTheme="minorHAnsi" w:cstheme="minorBidi"/>
          <w:b w:val="0"/>
          <w:szCs w:val="22"/>
        </w:rPr>
      </w:pPr>
      <w:hyperlink w:anchor="_Toc424502963" w:history="1">
        <w:r w:rsidRPr="00B367B7">
          <w:rPr>
            <w:rStyle w:val="Hyperlink"/>
          </w:rPr>
          <w:t>3.</w:t>
        </w:r>
        <w:r>
          <w:rPr>
            <w:rFonts w:asciiTheme="minorHAnsi" w:eastAsiaTheme="minorEastAsia" w:hAnsiTheme="minorHAnsi" w:cstheme="minorBidi"/>
            <w:b w:val="0"/>
            <w:szCs w:val="22"/>
          </w:rPr>
          <w:tab/>
        </w:r>
        <w:r w:rsidRPr="00B367B7">
          <w:rPr>
            <w:rStyle w:val="Hyperlink"/>
          </w:rPr>
          <w:t>PARTE EXPERIMENTAL</w:t>
        </w:r>
        <w:r>
          <w:rPr>
            <w:webHidden/>
          </w:rPr>
          <w:tab/>
        </w:r>
        <w:r>
          <w:rPr>
            <w:webHidden/>
          </w:rPr>
          <w:fldChar w:fldCharType="begin"/>
        </w:r>
        <w:r>
          <w:rPr>
            <w:webHidden/>
          </w:rPr>
          <w:instrText xml:space="preserve"> PAGEREF _Toc424502963 \h </w:instrText>
        </w:r>
        <w:r>
          <w:rPr>
            <w:webHidden/>
          </w:rPr>
        </w:r>
        <w:r>
          <w:rPr>
            <w:webHidden/>
          </w:rPr>
          <w:fldChar w:fldCharType="separate"/>
        </w:r>
        <w:r>
          <w:rPr>
            <w:webHidden/>
          </w:rPr>
          <w:t>13</w:t>
        </w:r>
        <w:r>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64" w:history="1">
        <w:r w:rsidRPr="008A7AB4">
          <w:rPr>
            <w:rStyle w:val="Hyperlink"/>
          </w:rPr>
          <w:t>3.1.</w:t>
        </w:r>
        <w:r w:rsidRPr="008A7AB4">
          <w:rPr>
            <w:rFonts w:asciiTheme="minorHAnsi" w:eastAsiaTheme="minorEastAsia" w:hAnsiTheme="minorHAnsi" w:cstheme="minorBidi"/>
            <w:sz w:val="22"/>
            <w:szCs w:val="22"/>
          </w:rPr>
          <w:tab/>
        </w:r>
        <w:r w:rsidRPr="008A7AB4">
          <w:rPr>
            <w:rStyle w:val="Hyperlink"/>
          </w:rPr>
          <w:t>MATERIAIS E REAGENTES</w:t>
        </w:r>
        <w:r w:rsidRPr="008A7AB4">
          <w:rPr>
            <w:webHidden/>
          </w:rPr>
          <w:tab/>
        </w:r>
        <w:r w:rsidRPr="008A7AB4">
          <w:rPr>
            <w:webHidden/>
          </w:rPr>
          <w:fldChar w:fldCharType="begin"/>
        </w:r>
        <w:r w:rsidRPr="008A7AB4">
          <w:rPr>
            <w:webHidden/>
          </w:rPr>
          <w:instrText xml:space="preserve"> PAGEREF _Toc424502964 \h </w:instrText>
        </w:r>
        <w:r w:rsidRPr="008A7AB4">
          <w:rPr>
            <w:webHidden/>
          </w:rPr>
        </w:r>
        <w:r w:rsidRPr="008A7AB4">
          <w:rPr>
            <w:webHidden/>
          </w:rPr>
          <w:fldChar w:fldCharType="separate"/>
        </w:r>
        <w:r w:rsidRPr="008A7AB4">
          <w:rPr>
            <w:webHidden/>
          </w:rPr>
          <w:t>13</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65" w:history="1">
        <w:r w:rsidRPr="008A7AB4">
          <w:rPr>
            <w:rStyle w:val="Hyperlink"/>
          </w:rPr>
          <w:t>3.2.</w:t>
        </w:r>
        <w:r w:rsidRPr="008A7AB4">
          <w:rPr>
            <w:rFonts w:asciiTheme="minorHAnsi" w:eastAsiaTheme="minorEastAsia" w:hAnsiTheme="minorHAnsi" w:cstheme="minorBidi"/>
            <w:sz w:val="22"/>
            <w:szCs w:val="22"/>
          </w:rPr>
          <w:tab/>
        </w:r>
        <w:r w:rsidRPr="008A7AB4">
          <w:rPr>
            <w:rStyle w:val="Hyperlink"/>
          </w:rPr>
          <w:t>PREPARAÇÃO DOS MATERIAIS</w:t>
        </w:r>
        <w:r w:rsidRPr="008A7AB4">
          <w:rPr>
            <w:webHidden/>
          </w:rPr>
          <w:tab/>
        </w:r>
        <w:r w:rsidRPr="008A7AB4">
          <w:rPr>
            <w:webHidden/>
          </w:rPr>
          <w:fldChar w:fldCharType="begin"/>
        </w:r>
        <w:r w:rsidRPr="008A7AB4">
          <w:rPr>
            <w:webHidden/>
          </w:rPr>
          <w:instrText xml:space="preserve"> PAGEREF _Toc424502965 \h </w:instrText>
        </w:r>
        <w:r w:rsidRPr="008A7AB4">
          <w:rPr>
            <w:webHidden/>
          </w:rPr>
        </w:r>
        <w:r w:rsidRPr="008A7AB4">
          <w:rPr>
            <w:webHidden/>
          </w:rPr>
          <w:fldChar w:fldCharType="separate"/>
        </w:r>
        <w:r w:rsidRPr="008A7AB4">
          <w:rPr>
            <w:webHidden/>
          </w:rPr>
          <w:t>14</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66" w:history="1">
        <w:r w:rsidRPr="008A7AB4">
          <w:rPr>
            <w:rStyle w:val="Hyperlink"/>
          </w:rPr>
          <w:t>3.3.</w:t>
        </w:r>
        <w:r w:rsidRPr="008A7AB4">
          <w:rPr>
            <w:rFonts w:asciiTheme="minorHAnsi" w:eastAsiaTheme="minorEastAsia" w:hAnsiTheme="minorHAnsi" w:cstheme="minorBidi"/>
            <w:sz w:val="22"/>
            <w:szCs w:val="22"/>
          </w:rPr>
          <w:tab/>
        </w:r>
        <w:r w:rsidRPr="008A7AB4">
          <w:rPr>
            <w:rStyle w:val="Hyperlink"/>
          </w:rPr>
          <w:t>DETERMINAÇÃO DA ACIDEZ DO ÓLEO USADO</w:t>
        </w:r>
        <w:r w:rsidRPr="008A7AB4">
          <w:rPr>
            <w:webHidden/>
          </w:rPr>
          <w:tab/>
        </w:r>
        <w:r w:rsidRPr="008A7AB4">
          <w:rPr>
            <w:webHidden/>
          </w:rPr>
          <w:fldChar w:fldCharType="begin"/>
        </w:r>
        <w:r w:rsidRPr="008A7AB4">
          <w:rPr>
            <w:webHidden/>
          </w:rPr>
          <w:instrText xml:space="preserve"> PAGEREF _Toc424502966 \h </w:instrText>
        </w:r>
        <w:r w:rsidRPr="008A7AB4">
          <w:rPr>
            <w:webHidden/>
          </w:rPr>
        </w:r>
        <w:r w:rsidRPr="008A7AB4">
          <w:rPr>
            <w:webHidden/>
          </w:rPr>
          <w:fldChar w:fldCharType="separate"/>
        </w:r>
        <w:r w:rsidRPr="008A7AB4">
          <w:rPr>
            <w:webHidden/>
          </w:rPr>
          <w:t>15</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67" w:history="1">
        <w:r w:rsidRPr="008A7AB4">
          <w:rPr>
            <w:rStyle w:val="Hyperlink"/>
          </w:rPr>
          <w:t>3.4.</w:t>
        </w:r>
        <w:r w:rsidRPr="008A7AB4">
          <w:rPr>
            <w:rFonts w:asciiTheme="minorHAnsi" w:eastAsiaTheme="minorEastAsia" w:hAnsiTheme="minorHAnsi" w:cstheme="minorBidi"/>
            <w:sz w:val="22"/>
            <w:szCs w:val="22"/>
          </w:rPr>
          <w:tab/>
        </w:r>
        <w:r w:rsidRPr="008A7AB4">
          <w:rPr>
            <w:rStyle w:val="Hyperlink"/>
          </w:rPr>
          <w:t>APLICAÇÃO EM CATÁLISE – REAÇÃO DE TRANSESTERIFICAÇÃO</w:t>
        </w:r>
        <w:r w:rsidRPr="008A7AB4">
          <w:rPr>
            <w:webHidden/>
          </w:rPr>
          <w:tab/>
        </w:r>
        <w:r w:rsidRPr="008A7AB4">
          <w:rPr>
            <w:webHidden/>
          </w:rPr>
          <w:fldChar w:fldCharType="begin"/>
        </w:r>
        <w:r w:rsidRPr="008A7AB4">
          <w:rPr>
            <w:webHidden/>
          </w:rPr>
          <w:instrText xml:space="preserve"> PAGEREF _Toc424502967 \h </w:instrText>
        </w:r>
        <w:r w:rsidRPr="008A7AB4">
          <w:rPr>
            <w:webHidden/>
          </w:rPr>
        </w:r>
        <w:r w:rsidRPr="008A7AB4">
          <w:rPr>
            <w:webHidden/>
          </w:rPr>
          <w:fldChar w:fldCharType="separate"/>
        </w:r>
        <w:r w:rsidRPr="008A7AB4">
          <w:rPr>
            <w:webHidden/>
          </w:rPr>
          <w:t>15</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68" w:history="1">
        <w:r w:rsidRPr="008A7AB4">
          <w:rPr>
            <w:rStyle w:val="Hyperlink"/>
          </w:rPr>
          <w:t>3.5.</w:t>
        </w:r>
        <w:r w:rsidRPr="008A7AB4">
          <w:rPr>
            <w:rFonts w:asciiTheme="minorHAnsi" w:eastAsiaTheme="minorEastAsia" w:hAnsiTheme="minorHAnsi" w:cstheme="minorBidi"/>
            <w:sz w:val="22"/>
            <w:szCs w:val="22"/>
          </w:rPr>
          <w:tab/>
        </w:r>
        <w:r w:rsidRPr="008A7AB4">
          <w:rPr>
            <w:rStyle w:val="Hyperlink"/>
          </w:rPr>
          <w:t>CÁLCULO DA ATIVIDADE CATALÍTICA NAS REAÇÕES DE TRANSESTERIFICAÇÃO</w:t>
        </w:r>
        <w:r w:rsidRPr="008A7AB4">
          <w:rPr>
            <w:webHidden/>
          </w:rPr>
          <w:tab/>
        </w:r>
        <w:r w:rsidRPr="008A7AB4">
          <w:rPr>
            <w:webHidden/>
          </w:rPr>
          <w:fldChar w:fldCharType="begin"/>
        </w:r>
        <w:r w:rsidRPr="008A7AB4">
          <w:rPr>
            <w:webHidden/>
          </w:rPr>
          <w:instrText xml:space="preserve"> PAGEREF _Toc424502968 \h </w:instrText>
        </w:r>
        <w:r w:rsidRPr="008A7AB4">
          <w:rPr>
            <w:webHidden/>
          </w:rPr>
        </w:r>
        <w:r w:rsidRPr="008A7AB4">
          <w:rPr>
            <w:webHidden/>
          </w:rPr>
          <w:fldChar w:fldCharType="separate"/>
        </w:r>
        <w:r w:rsidRPr="008A7AB4">
          <w:rPr>
            <w:webHidden/>
          </w:rPr>
          <w:t>16</w:t>
        </w:r>
        <w:r w:rsidRPr="008A7AB4">
          <w:rPr>
            <w:webHidden/>
          </w:rPr>
          <w:fldChar w:fldCharType="end"/>
        </w:r>
      </w:hyperlink>
    </w:p>
    <w:p w:rsidR="008A7AB4" w:rsidRDefault="008A7AB4">
      <w:pPr>
        <w:pStyle w:val="Sumrio1"/>
        <w:rPr>
          <w:rFonts w:asciiTheme="minorHAnsi" w:eastAsiaTheme="minorEastAsia" w:hAnsiTheme="minorHAnsi" w:cstheme="minorBidi"/>
          <w:b w:val="0"/>
          <w:szCs w:val="22"/>
        </w:rPr>
      </w:pPr>
      <w:hyperlink w:anchor="_Toc424502969" w:history="1">
        <w:r w:rsidRPr="00B367B7">
          <w:rPr>
            <w:rStyle w:val="Hyperlink"/>
          </w:rPr>
          <w:t>4.</w:t>
        </w:r>
        <w:r>
          <w:rPr>
            <w:rFonts w:asciiTheme="minorHAnsi" w:eastAsiaTheme="minorEastAsia" w:hAnsiTheme="minorHAnsi" w:cstheme="minorBidi"/>
            <w:b w:val="0"/>
            <w:szCs w:val="22"/>
          </w:rPr>
          <w:tab/>
        </w:r>
        <w:r w:rsidRPr="00B367B7">
          <w:rPr>
            <w:rStyle w:val="Hyperlink"/>
          </w:rPr>
          <w:t>DISCUSSÃO E ANÁLISE DOS RESULTADOS</w:t>
        </w:r>
        <w:r>
          <w:rPr>
            <w:webHidden/>
          </w:rPr>
          <w:tab/>
        </w:r>
        <w:r>
          <w:rPr>
            <w:webHidden/>
          </w:rPr>
          <w:fldChar w:fldCharType="begin"/>
        </w:r>
        <w:r>
          <w:rPr>
            <w:webHidden/>
          </w:rPr>
          <w:instrText xml:space="preserve"> PAGEREF _Toc424502969 \h </w:instrText>
        </w:r>
        <w:r>
          <w:rPr>
            <w:webHidden/>
          </w:rPr>
        </w:r>
        <w:r>
          <w:rPr>
            <w:webHidden/>
          </w:rPr>
          <w:fldChar w:fldCharType="separate"/>
        </w:r>
        <w:r>
          <w:rPr>
            <w:webHidden/>
          </w:rPr>
          <w:t>18</w:t>
        </w:r>
        <w:r>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70" w:history="1">
        <w:r w:rsidRPr="008A7AB4">
          <w:rPr>
            <w:rStyle w:val="Hyperlink"/>
          </w:rPr>
          <w:t>4.1.</w:t>
        </w:r>
        <w:r w:rsidRPr="008A7AB4">
          <w:rPr>
            <w:rFonts w:asciiTheme="minorHAnsi" w:eastAsiaTheme="minorEastAsia" w:hAnsiTheme="minorHAnsi" w:cstheme="minorBidi"/>
            <w:sz w:val="22"/>
            <w:szCs w:val="22"/>
          </w:rPr>
          <w:tab/>
        </w:r>
        <w:r w:rsidRPr="008A7AB4">
          <w:rPr>
            <w:rStyle w:val="Hyperlink"/>
          </w:rPr>
          <w:t>ANÁLISE DA ACIDEZ DO ÓLEO DE FRITURA UTILIZADO PARA PRODUÇÃO DO BIODIESEL</w:t>
        </w:r>
        <w:r w:rsidRPr="008A7AB4">
          <w:rPr>
            <w:webHidden/>
          </w:rPr>
          <w:tab/>
        </w:r>
        <w:r w:rsidRPr="008A7AB4">
          <w:rPr>
            <w:webHidden/>
          </w:rPr>
          <w:fldChar w:fldCharType="begin"/>
        </w:r>
        <w:r w:rsidRPr="008A7AB4">
          <w:rPr>
            <w:webHidden/>
          </w:rPr>
          <w:instrText xml:space="preserve"> PAGEREF _Toc424502970 \h </w:instrText>
        </w:r>
        <w:r w:rsidRPr="008A7AB4">
          <w:rPr>
            <w:webHidden/>
          </w:rPr>
        </w:r>
        <w:r w:rsidRPr="008A7AB4">
          <w:rPr>
            <w:webHidden/>
          </w:rPr>
          <w:fldChar w:fldCharType="separate"/>
        </w:r>
        <w:r w:rsidRPr="008A7AB4">
          <w:rPr>
            <w:webHidden/>
          </w:rPr>
          <w:t>18</w:t>
        </w:r>
        <w:r w:rsidRPr="008A7AB4">
          <w:rPr>
            <w:webHidden/>
          </w:rPr>
          <w:fldChar w:fldCharType="end"/>
        </w:r>
      </w:hyperlink>
    </w:p>
    <w:p w:rsidR="008A7AB4" w:rsidRPr="008A7AB4" w:rsidRDefault="008A7AB4">
      <w:pPr>
        <w:pStyle w:val="Sumrio2"/>
        <w:rPr>
          <w:rFonts w:asciiTheme="minorHAnsi" w:eastAsiaTheme="minorEastAsia" w:hAnsiTheme="minorHAnsi" w:cstheme="minorBidi"/>
          <w:sz w:val="22"/>
          <w:szCs w:val="22"/>
        </w:rPr>
      </w:pPr>
      <w:hyperlink w:anchor="_Toc424502971" w:history="1">
        <w:r w:rsidRPr="008A7AB4">
          <w:rPr>
            <w:rStyle w:val="Hyperlink"/>
          </w:rPr>
          <w:t>4.2.</w:t>
        </w:r>
        <w:r w:rsidRPr="008A7AB4">
          <w:rPr>
            <w:rFonts w:asciiTheme="minorHAnsi" w:eastAsiaTheme="minorEastAsia" w:hAnsiTheme="minorHAnsi" w:cstheme="minorBidi"/>
            <w:sz w:val="22"/>
            <w:szCs w:val="22"/>
          </w:rPr>
          <w:tab/>
        </w:r>
        <w:r w:rsidRPr="008A7AB4">
          <w:rPr>
            <w:rStyle w:val="Hyperlink"/>
          </w:rPr>
          <w:t>ESTUDO DA ATIVIDADE DO CATALISADOR</w:t>
        </w:r>
        <w:r w:rsidRPr="008A7AB4">
          <w:rPr>
            <w:webHidden/>
          </w:rPr>
          <w:tab/>
        </w:r>
        <w:r w:rsidRPr="008A7AB4">
          <w:rPr>
            <w:webHidden/>
          </w:rPr>
          <w:fldChar w:fldCharType="begin"/>
        </w:r>
        <w:r w:rsidRPr="008A7AB4">
          <w:rPr>
            <w:webHidden/>
          </w:rPr>
          <w:instrText xml:space="preserve"> PAGEREF _Toc424502971 \h </w:instrText>
        </w:r>
        <w:r w:rsidRPr="008A7AB4">
          <w:rPr>
            <w:webHidden/>
          </w:rPr>
        </w:r>
        <w:r w:rsidRPr="008A7AB4">
          <w:rPr>
            <w:webHidden/>
          </w:rPr>
          <w:fldChar w:fldCharType="separate"/>
        </w:r>
        <w:r w:rsidRPr="008A7AB4">
          <w:rPr>
            <w:webHidden/>
          </w:rPr>
          <w:t>19</w:t>
        </w:r>
        <w:r w:rsidRPr="008A7AB4">
          <w:rPr>
            <w:webHidden/>
          </w:rPr>
          <w:fldChar w:fldCharType="end"/>
        </w:r>
      </w:hyperlink>
    </w:p>
    <w:p w:rsidR="008A7AB4" w:rsidRDefault="008A7AB4">
      <w:pPr>
        <w:pStyle w:val="Sumrio1"/>
        <w:rPr>
          <w:rFonts w:asciiTheme="minorHAnsi" w:eastAsiaTheme="minorEastAsia" w:hAnsiTheme="minorHAnsi" w:cstheme="minorBidi"/>
          <w:b w:val="0"/>
          <w:szCs w:val="22"/>
        </w:rPr>
      </w:pPr>
      <w:hyperlink w:anchor="_Toc424502972" w:history="1">
        <w:r w:rsidRPr="00B367B7">
          <w:rPr>
            <w:rStyle w:val="Hyperlink"/>
          </w:rPr>
          <w:t>5.</w:t>
        </w:r>
        <w:r>
          <w:rPr>
            <w:rFonts w:asciiTheme="minorHAnsi" w:eastAsiaTheme="minorEastAsia" w:hAnsiTheme="minorHAnsi" w:cstheme="minorBidi"/>
            <w:b w:val="0"/>
            <w:szCs w:val="22"/>
          </w:rPr>
          <w:tab/>
        </w:r>
        <w:r w:rsidRPr="00B367B7">
          <w:rPr>
            <w:rStyle w:val="Hyperlink"/>
          </w:rPr>
          <w:t>CONCLUSÃO</w:t>
        </w:r>
        <w:r>
          <w:rPr>
            <w:webHidden/>
          </w:rPr>
          <w:tab/>
        </w:r>
        <w:r>
          <w:rPr>
            <w:webHidden/>
          </w:rPr>
          <w:fldChar w:fldCharType="begin"/>
        </w:r>
        <w:r>
          <w:rPr>
            <w:webHidden/>
          </w:rPr>
          <w:instrText xml:space="preserve"> PAGEREF _Toc424502972 \h </w:instrText>
        </w:r>
        <w:r>
          <w:rPr>
            <w:webHidden/>
          </w:rPr>
        </w:r>
        <w:r>
          <w:rPr>
            <w:webHidden/>
          </w:rPr>
          <w:fldChar w:fldCharType="separate"/>
        </w:r>
        <w:r>
          <w:rPr>
            <w:webHidden/>
          </w:rPr>
          <w:t>22</w:t>
        </w:r>
        <w:r>
          <w:rPr>
            <w:webHidden/>
          </w:rPr>
          <w:fldChar w:fldCharType="end"/>
        </w:r>
      </w:hyperlink>
    </w:p>
    <w:p w:rsidR="008A7AB4" w:rsidRDefault="008A7AB4">
      <w:pPr>
        <w:pStyle w:val="Sumrio1"/>
        <w:rPr>
          <w:rFonts w:asciiTheme="minorHAnsi" w:eastAsiaTheme="minorEastAsia" w:hAnsiTheme="minorHAnsi" w:cstheme="minorBidi"/>
          <w:b w:val="0"/>
          <w:szCs w:val="22"/>
        </w:rPr>
      </w:pPr>
      <w:hyperlink w:anchor="_Toc424502973" w:history="1">
        <w:r w:rsidRPr="00B367B7">
          <w:rPr>
            <w:rStyle w:val="Hyperlink"/>
          </w:rPr>
          <w:t>6.</w:t>
        </w:r>
        <w:r>
          <w:rPr>
            <w:rFonts w:asciiTheme="minorHAnsi" w:eastAsiaTheme="minorEastAsia" w:hAnsiTheme="minorHAnsi" w:cstheme="minorBidi"/>
            <w:b w:val="0"/>
            <w:szCs w:val="22"/>
          </w:rPr>
          <w:tab/>
        </w:r>
        <w:r w:rsidRPr="00B367B7">
          <w:rPr>
            <w:rStyle w:val="Hyperlink"/>
          </w:rPr>
          <w:t>REFERÊNCIAS BIBLIOGRÁFICAS</w:t>
        </w:r>
        <w:r>
          <w:rPr>
            <w:webHidden/>
          </w:rPr>
          <w:tab/>
        </w:r>
        <w:r>
          <w:rPr>
            <w:webHidden/>
          </w:rPr>
          <w:fldChar w:fldCharType="begin"/>
        </w:r>
        <w:r>
          <w:rPr>
            <w:webHidden/>
          </w:rPr>
          <w:instrText xml:space="preserve"> PAGEREF _Toc424502973 \h </w:instrText>
        </w:r>
        <w:r>
          <w:rPr>
            <w:webHidden/>
          </w:rPr>
        </w:r>
        <w:r>
          <w:rPr>
            <w:webHidden/>
          </w:rPr>
          <w:fldChar w:fldCharType="separate"/>
        </w:r>
        <w:r>
          <w:rPr>
            <w:webHidden/>
          </w:rPr>
          <w:t>23</w:t>
        </w:r>
        <w:r>
          <w:rPr>
            <w:webHidden/>
          </w:rPr>
          <w:fldChar w:fldCharType="end"/>
        </w:r>
      </w:hyperlink>
    </w:p>
    <w:p w:rsidR="00CB5521" w:rsidRDefault="00DC1E7E" w:rsidP="00243AFC">
      <w:pPr>
        <w:pStyle w:val="Ttulo1"/>
        <w:spacing w:line="360" w:lineRule="auto"/>
        <w:rPr>
          <w:sz w:val="22"/>
        </w:rPr>
        <w:sectPr w:rsidR="00CB5521" w:rsidSect="00CB5521">
          <w:headerReference w:type="default" r:id="rId10"/>
          <w:pgSz w:w="11907" w:h="16840" w:code="9"/>
          <w:pgMar w:top="1701" w:right="1134" w:bottom="1134" w:left="1701" w:header="709" w:footer="709" w:gutter="0"/>
          <w:pgNumType w:start="1"/>
          <w:cols w:space="708"/>
          <w:titlePg/>
          <w:docGrid w:linePitch="360"/>
        </w:sectPr>
      </w:pPr>
      <w:r w:rsidRPr="00855AB1">
        <w:rPr>
          <w:b w:val="0"/>
          <w:sz w:val="22"/>
        </w:rPr>
        <w:fldChar w:fldCharType="end"/>
      </w:r>
      <w:bookmarkStart w:id="28" w:name="_Toc46217996"/>
    </w:p>
    <w:p w:rsidR="00714A7B" w:rsidRPr="00A63F87" w:rsidRDefault="00A06630" w:rsidP="00243AFC">
      <w:pPr>
        <w:pStyle w:val="Ttulo1"/>
        <w:spacing w:line="360" w:lineRule="auto"/>
      </w:pPr>
      <w:bookmarkStart w:id="29" w:name="_Toc424502953"/>
      <w:r>
        <w:rPr>
          <w:sz w:val="22"/>
        </w:rPr>
        <w:lastRenderedPageBreak/>
        <w:t xml:space="preserve">1. </w:t>
      </w:r>
      <w:r w:rsidR="00714A7B" w:rsidRPr="00A63F87">
        <w:t>INTRODUÇÃO</w:t>
      </w:r>
      <w:bookmarkEnd w:id="28"/>
      <w:bookmarkEnd w:id="29"/>
    </w:p>
    <w:p w:rsidR="00BC352C" w:rsidRDefault="00BC352C" w:rsidP="00A63F87">
      <w:pPr>
        <w:spacing w:line="360" w:lineRule="auto"/>
        <w:ind w:firstLine="709"/>
        <w:jc w:val="both"/>
        <w:rPr>
          <w:rFonts w:ascii="Arial" w:hAnsi="Arial" w:cs="Arial"/>
        </w:rPr>
      </w:pPr>
    </w:p>
    <w:p w:rsidR="00260DDF" w:rsidRPr="0041465B" w:rsidRDefault="007443B7" w:rsidP="009C1D92">
      <w:pPr>
        <w:spacing w:line="360" w:lineRule="auto"/>
        <w:ind w:firstLine="709"/>
        <w:jc w:val="both"/>
        <w:rPr>
          <w:rFonts w:ascii="Arial" w:hAnsi="Arial" w:cs="Arial"/>
        </w:rPr>
      </w:pPr>
      <w:r w:rsidRPr="0041465B">
        <w:rPr>
          <w:rFonts w:ascii="Arial" w:hAnsi="Arial" w:cs="Arial"/>
        </w:rPr>
        <w:t>O</w:t>
      </w:r>
      <w:r w:rsidR="004E0D67" w:rsidRPr="0041465B">
        <w:rPr>
          <w:rFonts w:ascii="Arial" w:hAnsi="Arial" w:cs="Arial"/>
        </w:rPr>
        <w:t xml:space="preserve"> biodiesel é um combustível alternativo ao diesel, que é derivado de óleo</w:t>
      </w:r>
      <w:r w:rsidR="00AB4B70" w:rsidRPr="0041465B">
        <w:rPr>
          <w:rFonts w:ascii="Arial" w:hAnsi="Arial" w:cs="Arial"/>
        </w:rPr>
        <w:t xml:space="preserve"> </w:t>
      </w:r>
      <w:r w:rsidR="009E28AB">
        <w:rPr>
          <w:rFonts w:ascii="Arial" w:hAnsi="Arial" w:cs="Arial"/>
        </w:rPr>
        <w:t xml:space="preserve">ou gordura </w:t>
      </w:r>
      <w:r w:rsidR="00AB4B70" w:rsidRPr="0041465B">
        <w:rPr>
          <w:rFonts w:ascii="Arial" w:hAnsi="Arial" w:cs="Arial"/>
        </w:rPr>
        <w:t>vegeta</w:t>
      </w:r>
      <w:r w:rsidR="009E28AB">
        <w:rPr>
          <w:rFonts w:ascii="Arial" w:hAnsi="Arial" w:cs="Arial"/>
        </w:rPr>
        <w:t xml:space="preserve">l ou </w:t>
      </w:r>
      <w:r w:rsidR="00AB4B70" w:rsidRPr="0041465B">
        <w:rPr>
          <w:rFonts w:ascii="Arial" w:hAnsi="Arial" w:cs="Arial"/>
        </w:rPr>
        <w:t>animal</w:t>
      </w:r>
      <w:r w:rsidR="00BE739E" w:rsidRPr="0041465B">
        <w:rPr>
          <w:rFonts w:ascii="Arial" w:hAnsi="Arial" w:cs="Arial"/>
        </w:rPr>
        <w:t xml:space="preserve"> [</w:t>
      </w:r>
      <w:r w:rsidR="00DC1E7E" w:rsidRPr="0041465B">
        <w:rPr>
          <w:rFonts w:ascii="Arial" w:hAnsi="Arial" w:cs="Arial"/>
        </w:rPr>
        <w:fldChar w:fldCharType="begin"/>
      </w:r>
      <w:r w:rsidR="00BF155E" w:rsidRPr="0041465B">
        <w:rPr>
          <w:rFonts w:ascii="Arial" w:hAnsi="Arial" w:cs="Arial"/>
        </w:rPr>
        <w:instrText xml:space="preserve"> REF _Ref400959339 \r \h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1</w:t>
      </w:r>
      <w:r w:rsidR="00DC1E7E" w:rsidRPr="0041465B">
        <w:rPr>
          <w:rFonts w:ascii="Arial" w:hAnsi="Arial" w:cs="Arial"/>
        </w:rPr>
        <w:fldChar w:fldCharType="end"/>
      </w:r>
      <w:r w:rsidR="00AB4B70" w:rsidRPr="0041465B">
        <w:rPr>
          <w:rFonts w:ascii="Arial" w:hAnsi="Arial" w:cs="Arial"/>
        </w:rPr>
        <w:t xml:space="preserve">]. </w:t>
      </w:r>
      <w:r w:rsidR="004E0D67" w:rsidRPr="0041465B">
        <w:rPr>
          <w:rFonts w:ascii="Arial" w:hAnsi="Arial" w:cs="Arial"/>
        </w:rPr>
        <w:t xml:space="preserve">Para </w:t>
      </w:r>
      <w:r w:rsidRPr="0041465B">
        <w:rPr>
          <w:rFonts w:ascii="Arial" w:hAnsi="Arial" w:cs="Arial"/>
        </w:rPr>
        <w:t xml:space="preserve">sua </w:t>
      </w:r>
      <w:r w:rsidR="004E0D67" w:rsidRPr="0041465B">
        <w:rPr>
          <w:rFonts w:ascii="Arial" w:hAnsi="Arial" w:cs="Arial"/>
        </w:rPr>
        <w:t xml:space="preserve">utilização em motores a diesel, é necessário que </w:t>
      </w:r>
      <w:r w:rsidRPr="0041465B">
        <w:rPr>
          <w:rFonts w:ascii="Arial" w:hAnsi="Arial" w:cs="Arial"/>
        </w:rPr>
        <w:t xml:space="preserve">esse combustível </w:t>
      </w:r>
      <w:r w:rsidR="004E0D67" w:rsidRPr="0041465B">
        <w:rPr>
          <w:rFonts w:ascii="Arial" w:hAnsi="Arial" w:cs="Arial"/>
        </w:rPr>
        <w:t>seja</w:t>
      </w:r>
      <w:r w:rsidRPr="0041465B">
        <w:rPr>
          <w:rFonts w:ascii="Arial" w:hAnsi="Arial" w:cs="Arial"/>
        </w:rPr>
        <w:t xml:space="preserve"> produzido através de reações de esterificação e/ou transesterificação, rotas usualmente utilizadas para tal fim. </w:t>
      </w:r>
      <w:r w:rsidR="00E15C33" w:rsidRPr="0041465B">
        <w:rPr>
          <w:rFonts w:ascii="Arial" w:hAnsi="Arial" w:cs="Arial"/>
        </w:rPr>
        <w:t xml:space="preserve">Atualmente, </w:t>
      </w:r>
      <w:r w:rsidR="00852AB8" w:rsidRPr="0041465B">
        <w:rPr>
          <w:rFonts w:ascii="Arial" w:hAnsi="Arial" w:cs="Arial"/>
        </w:rPr>
        <w:t>diversos processos têm</w:t>
      </w:r>
      <w:r w:rsidRPr="0041465B">
        <w:rPr>
          <w:rFonts w:ascii="Arial" w:hAnsi="Arial" w:cs="Arial"/>
        </w:rPr>
        <w:t xml:space="preserve"> sido estudad</w:t>
      </w:r>
      <w:r w:rsidR="00E15C33" w:rsidRPr="0041465B">
        <w:rPr>
          <w:rFonts w:ascii="Arial" w:hAnsi="Arial" w:cs="Arial"/>
        </w:rPr>
        <w:t>o</w:t>
      </w:r>
      <w:r w:rsidRPr="0041465B">
        <w:rPr>
          <w:rFonts w:ascii="Arial" w:hAnsi="Arial" w:cs="Arial"/>
        </w:rPr>
        <w:t xml:space="preserve">s para a obtenção desse combustível, sendo que as reações de transesterificação via </w:t>
      </w:r>
      <w:r w:rsidR="004E0D67" w:rsidRPr="0041465B">
        <w:rPr>
          <w:rFonts w:ascii="Arial" w:hAnsi="Arial" w:cs="Arial"/>
        </w:rPr>
        <w:t>catálise enzimática, cat</w:t>
      </w:r>
      <w:r w:rsidR="00260DDF" w:rsidRPr="0041465B">
        <w:rPr>
          <w:rFonts w:ascii="Arial" w:hAnsi="Arial" w:cs="Arial"/>
        </w:rPr>
        <w:t>álise básica ou catálise ácida</w:t>
      </w:r>
      <w:r w:rsidRPr="0041465B">
        <w:rPr>
          <w:rFonts w:ascii="Arial" w:hAnsi="Arial" w:cs="Arial"/>
        </w:rPr>
        <w:t xml:space="preserve"> são as mais estudadas</w:t>
      </w:r>
      <w:r w:rsidR="00260DDF" w:rsidRPr="0041465B">
        <w:rPr>
          <w:rFonts w:ascii="Arial" w:hAnsi="Arial" w:cs="Arial"/>
        </w:rPr>
        <w:t>.</w:t>
      </w:r>
    </w:p>
    <w:p w:rsidR="0030386A" w:rsidRPr="0041465B" w:rsidRDefault="00BE739E" w:rsidP="009C1D92">
      <w:pPr>
        <w:spacing w:line="360" w:lineRule="auto"/>
        <w:ind w:firstLine="709"/>
        <w:jc w:val="both"/>
        <w:rPr>
          <w:rFonts w:ascii="Arial" w:hAnsi="Arial" w:cs="Arial"/>
        </w:rPr>
      </w:pPr>
      <w:r w:rsidRPr="0041465B">
        <w:rPr>
          <w:rFonts w:ascii="Arial" w:hAnsi="Arial" w:cs="Arial"/>
        </w:rPr>
        <w:t xml:space="preserve">De acordo com Muniyappa </w:t>
      </w:r>
      <w:r w:rsidRPr="0041465B">
        <w:rPr>
          <w:rFonts w:ascii="Arial" w:hAnsi="Arial" w:cs="Arial"/>
          <w:i/>
        </w:rPr>
        <w:t>et al</w:t>
      </w:r>
      <w:r w:rsidR="007226BA" w:rsidRPr="0041465B">
        <w:rPr>
          <w:rFonts w:ascii="Arial" w:hAnsi="Arial" w:cs="Arial"/>
        </w:rPr>
        <w:t>.</w:t>
      </w:r>
      <w:r w:rsidR="00F104CE" w:rsidRPr="0041465B">
        <w:rPr>
          <w:rFonts w:ascii="Arial" w:hAnsi="Arial" w:cs="Arial"/>
        </w:rPr>
        <w:t xml:space="preserve"> [</w:t>
      </w:r>
      <w:r w:rsidR="0034101C" w:rsidRPr="0041465B">
        <w:rPr>
          <w:rFonts w:ascii="Arial" w:hAnsi="Arial" w:cs="Arial"/>
        </w:rPr>
        <w:fldChar w:fldCharType="begin"/>
      </w:r>
      <w:r w:rsidR="0034101C" w:rsidRPr="0041465B">
        <w:rPr>
          <w:rFonts w:ascii="Arial" w:hAnsi="Arial" w:cs="Arial"/>
        </w:rPr>
        <w:instrText xml:space="preserve"> REF _Ref421459148 \r \h  \* MERGEFORMAT </w:instrText>
      </w:r>
      <w:r w:rsidR="0034101C" w:rsidRPr="0041465B">
        <w:rPr>
          <w:rFonts w:ascii="Arial" w:hAnsi="Arial" w:cs="Arial"/>
        </w:rPr>
      </w:r>
      <w:r w:rsidR="0034101C" w:rsidRPr="0041465B">
        <w:rPr>
          <w:rFonts w:ascii="Arial" w:hAnsi="Arial" w:cs="Arial"/>
        </w:rPr>
        <w:fldChar w:fldCharType="separate"/>
      </w:r>
      <w:r w:rsidR="00630B82">
        <w:rPr>
          <w:rFonts w:ascii="Arial" w:hAnsi="Arial" w:cs="Arial"/>
        </w:rPr>
        <w:t>2</w:t>
      </w:r>
      <w:r w:rsidR="0034101C" w:rsidRPr="0041465B">
        <w:rPr>
          <w:rFonts w:ascii="Arial" w:hAnsi="Arial" w:cs="Arial"/>
        </w:rPr>
        <w:fldChar w:fldCharType="end"/>
      </w:r>
      <w:r w:rsidR="00F104CE" w:rsidRPr="0041465B">
        <w:rPr>
          <w:rFonts w:ascii="Arial" w:hAnsi="Arial" w:cs="Arial"/>
        </w:rPr>
        <w:t>]</w:t>
      </w:r>
      <w:r w:rsidR="004E0D67" w:rsidRPr="0041465B">
        <w:rPr>
          <w:rFonts w:ascii="Arial" w:hAnsi="Arial" w:cs="Arial"/>
        </w:rPr>
        <w:t xml:space="preserve"> a conversão da gordura </w:t>
      </w:r>
      <w:r w:rsidR="009E28AB">
        <w:rPr>
          <w:rFonts w:ascii="Arial" w:hAnsi="Arial" w:cs="Arial"/>
        </w:rPr>
        <w:t>e</w:t>
      </w:r>
      <w:r w:rsidR="00D020F9">
        <w:rPr>
          <w:rFonts w:ascii="Arial" w:hAnsi="Arial" w:cs="Arial"/>
        </w:rPr>
        <w:t xml:space="preserve"> de</w:t>
      </w:r>
      <w:r w:rsidR="009E28AB">
        <w:rPr>
          <w:rFonts w:ascii="Arial" w:hAnsi="Arial" w:cs="Arial"/>
        </w:rPr>
        <w:t xml:space="preserve"> óleos </w:t>
      </w:r>
      <w:r w:rsidR="00FE478B">
        <w:rPr>
          <w:rFonts w:ascii="Arial" w:hAnsi="Arial" w:cs="Arial"/>
        </w:rPr>
        <w:t xml:space="preserve"> de origem </w:t>
      </w:r>
      <w:r w:rsidR="004E0D67" w:rsidRPr="0041465B">
        <w:rPr>
          <w:rFonts w:ascii="Arial" w:hAnsi="Arial" w:cs="Arial"/>
        </w:rPr>
        <w:t xml:space="preserve">animal </w:t>
      </w:r>
      <w:r w:rsidR="00FE478B">
        <w:rPr>
          <w:rFonts w:ascii="Arial" w:hAnsi="Arial" w:cs="Arial"/>
        </w:rPr>
        <w:t>ou</w:t>
      </w:r>
      <w:r w:rsidR="00FE478B" w:rsidRPr="0041465B">
        <w:rPr>
          <w:rFonts w:ascii="Arial" w:hAnsi="Arial" w:cs="Arial"/>
        </w:rPr>
        <w:t xml:space="preserve"> </w:t>
      </w:r>
      <w:r w:rsidR="004E0D67" w:rsidRPr="0041465B">
        <w:rPr>
          <w:rFonts w:ascii="Arial" w:hAnsi="Arial" w:cs="Arial"/>
        </w:rPr>
        <w:t>vegeta</w:t>
      </w:r>
      <w:r w:rsidR="009E28AB">
        <w:rPr>
          <w:rFonts w:ascii="Arial" w:hAnsi="Arial" w:cs="Arial"/>
        </w:rPr>
        <w:t>l</w:t>
      </w:r>
      <w:r w:rsidR="004E0D67" w:rsidRPr="0041465B">
        <w:rPr>
          <w:rFonts w:ascii="Arial" w:hAnsi="Arial" w:cs="Arial"/>
        </w:rPr>
        <w:t xml:space="preserve"> em alquil éster</w:t>
      </w:r>
      <w:r w:rsidR="007443B7" w:rsidRPr="0041465B">
        <w:rPr>
          <w:rFonts w:ascii="Arial" w:hAnsi="Arial" w:cs="Arial"/>
        </w:rPr>
        <w:t>es</w:t>
      </w:r>
      <w:r w:rsidR="004E0D67" w:rsidRPr="0041465B">
        <w:rPr>
          <w:rFonts w:ascii="Arial" w:hAnsi="Arial" w:cs="Arial"/>
        </w:rPr>
        <w:t xml:space="preserve"> de ácidos graxos</w:t>
      </w:r>
      <w:r w:rsidR="007443B7" w:rsidRPr="0041465B">
        <w:rPr>
          <w:rFonts w:ascii="Arial" w:hAnsi="Arial" w:cs="Arial"/>
        </w:rPr>
        <w:t xml:space="preserve"> </w:t>
      </w:r>
      <w:r w:rsidR="004E0D67" w:rsidRPr="0041465B">
        <w:rPr>
          <w:rFonts w:ascii="Arial" w:hAnsi="Arial" w:cs="Arial"/>
        </w:rPr>
        <w:t>é importante para manter a viscosidade cinemática semelhante à do diesel</w:t>
      </w:r>
      <w:r w:rsidR="0030386A" w:rsidRPr="0041465B">
        <w:rPr>
          <w:rFonts w:ascii="Arial" w:hAnsi="Arial" w:cs="Arial"/>
        </w:rPr>
        <w:t xml:space="preserve">. </w:t>
      </w:r>
      <w:r w:rsidR="004E0D67" w:rsidRPr="0041465B">
        <w:rPr>
          <w:rFonts w:ascii="Arial" w:hAnsi="Arial" w:cs="Arial"/>
        </w:rPr>
        <w:t>Para a conversão dos triglicerídeos em ésteres de ácidos graxo</w:t>
      </w:r>
      <w:r w:rsidR="00E15C33" w:rsidRPr="0041465B">
        <w:rPr>
          <w:rFonts w:ascii="Arial" w:hAnsi="Arial" w:cs="Arial"/>
        </w:rPr>
        <w:t>s</w:t>
      </w:r>
      <w:r w:rsidR="004E0D67" w:rsidRPr="0041465B">
        <w:rPr>
          <w:rFonts w:ascii="Arial" w:hAnsi="Arial" w:cs="Arial"/>
        </w:rPr>
        <w:t>, é necessári</w:t>
      </w:r>
      <w:r w:rsidR="0030386A" w:rsidRPr="0041465B">
        <w:rPr>
          <w:rFonts w:ascii="Arial" w:hAnsi="Arial" w:cs="Arial"/>
        </w:rPr>
        <w:t>a</w:t>
      </w:r>
      <w:r w:rsidR="004E0D67" w:rsidRPr="0041465B">
        <w:rPr>
          <w:rFonts w:ascii="Arial" w:hAnsi="Arial" w:cs="Arial"/>
        </w:rPr>
        <w:t xml:space="preserve"> a </w:t>
      </w:r>
      <w:r w:rsidR="0030386A" w:rsidRPr="0041465B">
        <w:rPr>
          <w:rFonts w:ascii="Arial" w:hAnsi="Arial" w:cs="Arial"/>
        </w:rPr>
        <w:t xml:space="preserve">reação </w:t>
      </w:r>
      <w:r w:rsidR="004E0D67" w:rsidRPr="0041465B">
        <w:rPr>
          <w:rFonts w:ascii="Arial" w:hAnsi="Arial" w:cs="Arial"/>
        </w:rPr>
        <w:t>com um álcool, no</w:t>
      </w:r>
      <w:r w:rsidR="0030386A" w:rsidRPr="0041465B">
        <w:rPr>
          <w:rFonts w:ascii="Arial" w:hAnsi="Arial" w:cs="Arial"/>
        </w:rPr>
        <w:t xml:space="preserve"> caso do </w:t>
      </w:r>
      <w:r w:rsidR="004E0D67" w:rsidRPr="0041465B">
        <w:rPr>
          <w:rFonts w:ascii="Arial" w:hAnsi="Arial" w:cs="Arial"/>
        </w:rPr>
        <w:t>Brasil o etanol (C</w:t>
      </w:r>
      <w:r w:rsidR="00F70C78" w:rsidRPr="0041465B">
        <w:rPr>
          <w:rFonts w:ascii="Arial" w:hAnsi="Arial" w:cs="Arial"/>
          <w:vertAlign w:val="subscript"/>
        </w:rPr>
        <w:t>2</w:t>
      </w:r>
      <w:r w:rsidR="004E0D67" w:rsidRPr="0041465B">
        <w:rPr>
          <w:rFonts w:ascii="Arial" w:hAnsi="Arial" w:cs="Arial"/>
        </w:rPr>
        <w:t>H</w:t>
      </w:r>
      <w:r w:rsidR="00F70C78" w:rsidRPr="0041465B">
        <w:rPr>
          <w:rFonts w:ascii="Arial" w:hAnsi="Arial" w:cs="Arial"/>
          <w:vertAlign w:val="subscript"/>
        </w:rPr>
        <w:t>6</w:t>
      </w:r>
      <w:r w:rsidR="004E0D67" w:rsidRPr="0041465B">
        <w:rPr>
          <w:rFonts w:ascii="Arial" w:hAnsi="Arial" w:cs="Arial"/>
        </w:rPr>
        <w:t xml:space="preserve">O) </w:t>
      </w:r>
      <w:r w:rsidR="00342976" w:rsidRPr="0041465B">
        <w:rPr>
          <w:rFonts w:ascii="Arial" w:hAnsi="Arial" w:cs="Arial"/>
        </w:rPr>
        <w:t>e um catalisador</w:t>
      </w:r>
      <w:r w:rsidR="0030386A" w:rsidRPr="0041465B">
        <w:rPr>
          <w:rFonts w:ascii="Arial" w:hAnsi="Arial" w:cs="Arial"/>
        </w:rPr>
        <w:t xml:space="preserve"> enzimático,</w:t>
      </w:r>
      <w:r w:rsidR="00342976" w:rsidRPr="0041465B">
        <w:rPr>
          <w:rFonts w:ascii="Arial" w:hAnsi="Arial" w:cs="Arial"/>
        </w:rPr>
        <w:t xml:space="preserve"> alcalino ou ácido [</w:t>
      </w:r>
      <w:r w:rsidR="00DC1E7E" w:rsidRPr="0041465B">
        <w:rPr>
          <w:rFonts w:ascii="Arial" w:hAnsi="Arial" w:cs="Arial"/>
        </w:rPr>
        <w:fldChar w:fldCharType="begin"/>
      </w:r>
      <w:r w:rsidR="00BF155E" w:rsidRPr="0041465B">
        <w:rPr>
          <w:rFonts w:ascii="Arial" w:hAnsi="Arial" w:cs="Arial"/>
        </w:rPr>
        <w:instrText xml:space="preserve"> REF _Ref400959339 \r \h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1</w:t>
      </w:r>
      <w:r w:rsidR="00DC1E7E" w:rsidRPr="0041465B">
        <w:rPr>
          <w:rFonts w:ascii="Arial" w:hAnsi="Arial" w:cs="Arial"/>
        </w:rPr>
        <w:fldChar w:fldCharType="end"/>
      </w:r>
      <w:r w:rsidR="00342976" w:rsidRPr="0041465B">
        <w:rPr>
          <w:rFonts w:ascii="Arial" w:hAnsi="Arial" w:cs="Arial"/>
        </w:rPr>
        <w:t>,</w:t>
      </w:r>
      <w:r w:rsidR="0034101C" w:rsidRPr="0041465B">
        <w:rPr>
          <w:rFonts w:ascii="Arial" w:hAnsi="Arial" w:cs="Arial"/>
        </w:rPr>
        <w:fldChar w:fldCharType="begin"/>
      </w:r>
      <w:r w:rsidR="0034101C" w:rsidRPr="0041465B">
        <w:rPr>
          <w:rFonts w:ascii="Arial" w:hAnsi="Arial" w:cs="Arial"/>
        </w:rPr>
        <w:instrText xml:space="preserve"> REF _Ref403393566 \r \h  \* MERGEFORMAT </w:instrText>
      </w:r>
      <w:r w:rsidR="0034101C" w:rsidRPr="0041465B">
        <w:rPr>
          <w:rFonts w:ascii="Arial" w:hAnsi="Arial" w:cs="Arial"/>
        </w:rPr>
      </w:r>
      <w:r w:rsidR="0034101C" w:rsidRPr="0041465B">
        <w:rPr>
          <w:rFonts w:ascii="Arial" w:hAnsi="Arial" w:cs="Arial"/>
        </w:rPr>
        <w:fldChar w:fldCharType="separate"/>
      </w:r>
      <w:r w:rsidR="00630B82">
        <w:rPr>
          <w:rFonts w:ascii="Arial" w:hAnsi="Arial" w:cs="Arial"/>
        </w:rPr>
        <w:t>3</w:t>
      </w:r>
      <w:r w:rsidR="0034101C" w:rsidRPr="0041465B">
        <w:rPr>
          <w:rFonts w:ascii="Arial" w:hAnsi="Arial" w:cs="Arial"/>
        </w:rPr>
        <w:fldChar w:fldCharType="end"/>
      </w:r>
      <w:r w:rsidR="00342976" w:rsidRPr="0041465B">
        <w:rPr>
          <w:rFonts w:ascii="Arial" w:hAnsi="Arial" w:cs="Arial"/>
        </w:rPr>
        <w:t>]</w:t>
      </w:r>
      <w:r w:rsidR="0030386A" w:rsidRPr="0041465B">
        <w:rPr>
          <w:rFonts w:ascii="Arial" w:hAnsi="Arial" w:cs="Arial"/>
        </w:rPr>
        <w:t xml:space="preserve">. </w:t>
      </w:r>
      <w:r w:rsidR="009E28AB">
        <w:rPr>
          <w:rFonts w:ascii="Arial" w:hAnsi="Arial" w:cs="Arial"/>
        </w:rPr>
        <w:t>A utilização de etanol também fornece um combustível ecologicamente correto, uma vez que o metanol é um subproduto do petróleo.</w:t>
      </w:r>
      <w:r w:rsidR="00FE478B">
        <w:rPr>
          <w:rFonts w:ascii="Arial" w:hAnsi="Arial" w:cs="Arial"/>
        </w:rPr>
        <w:t xml:space="preserve"> Dessa forma o combustível produzido seria 100% renovável.</w:t>
      </w:r>
    </w:p>
    <w:p w:rsidR="0030386A" w:rsidRPr="0041465B" w:rsidRDefault="00462D8C" w:rsidP="002C3659">
      <w:pPr>
        <w:spacing w:line="360" w:lineRule="auto"/>
        <w:ind w:firstLine="709"/>
        <w:jc w:val="both"/>
        <w:rPr>
          <w:rFonts w:ascii="Arial" w:hAnsi="Arial" w:cs="Arial"/>
        </w:rPr>
      </w:pPr>
      <w:r w:rsidRPr="0041465B">
        <w:rPr>
          <w:rFonts w:ascii="Arial" w:hAnsi="Arial" w:cs="Arial"/>
        </w:rPr>
        <w:t xml:space="preserve">A reação </w:t>
      </w:r>
      <w:r w:rsidR="00296C18" w:rsidRPr="0041465B">
        <w:rPr>
          <w:rFonts w:ascii="Arial" w:hAnsi="Arial" w:cs="Arial"/>
        </w:rPr>
        <w:t>de transesterificação tem influência direta das condições de reação,</w:t>
      </w:r>
      <w:r w:rsidR="00D529D2" w:rsidRPr="0041465B">
        <w:rPr>
          <w:rFonts w:ascii="Arial" w:hAnsi="Arial" w:cs="Arial"/>
        </w:rPr>
        <w:t xml:space="preserve"> dentre elas:</w:t>
      </w:r>
      <w:r w:rsidR="00A87E61" w:rsidRPr="0041465B">
        <w:rPr>
          <w:rFonts w:ascii="Arial" w:hAnsi="Arial" w:cs="Arial"/>
        </w:rPr>
        <w:t xml:space="preserve"> a razão molar álcool:</w:t>
      </w:r>
      <w:r w:rsidR="00296C18" w:rsidRPr="0041465B">
        <w:rPr>
          <w:rFonts w:ascii="Arial" w:hAnsi="Arial" w:cs="Arial"/>
        </w:rPr>
        <w:t>óleo, o tipo de álcool utilizado, o tipo e a quantid</w:t>
      </w:r>
      <w:r w:rsidRPr="0041465B">
        <w:rPr>
          <w:rFonts w:ascii="Arial" w:hAnsi="Arial" w:cs="Arial"/>
        </w:rPr>
        <w:t>ade de catalis</w:t>
      </w:r>
      <w:r w:rsidR="007B3F32" w:rsidRPr="0041465B">
        <w:rPr>
          <w:rFonts w:ascii="Arial" w:hAnsi="Arial" w:cs="Arial"/>
        </w:rPr>
        <w:t>ador, o tempo</w:t>
      </w:r>
      <w:r w:rsidR="0030386A" w:rsidRPr="0041465B">
        <w:rPr>
          <w:rFonts w:ascii="Arial" w:hAnsi="Arial" w:cs="Arial"/>
        </w:rPr>
        <w:t xml:space="preserve"> e </w:t>
      </w:r>
      <w:r w:rsidR="007B3F32" w:rsidRPr="0041465B">
        <w:rPr>
          <w:rFonts w:ascii="Arial" w:hAnsi="Arial" w:cs="Arial"/>
        </w:rPr>
        <w:t>a temperatura</w:t>
      </w:r>
      <w:r w:rsidR="00296C18" w:rsidRPr="0041465B">
        <w:rPr>
          <w:rFonts w:ascii="Arial" w:hAnsi="Arial" w:cs="Arial"/>
        </w:rPr>
        <w:t>, a quantidade de água na matéria prima e a qua</w:t>
      </w:r>
      <w:r w:rsidR="00852AB8" w:rsidRPr="0041465B">
        <w:rPr>
          <w:rFonts w:ascii="Arial" w:hAnsi="Arial" w:cs="Arial"/>
        </w:rPr>
        <w:t>ntidade de ácidos graxos livres</w:t>
      </w:r>
      <w:r w:rsidR="00FA2E99" w:rsidRPr="0041465B">
        <w:rPr>
          <w:rFonts w:ascii="Arial" w:hAnsi="Arial" w:cs="Arial"/>
        </w:rPr>
        <w:t xml:space="preserve"> (AGL’s)</w:t>
      </w:r>
      <w:r w:rsidR="00852AB8" w:rsidRPr="0041465B">
        <w:rPr>
          <w:rFonts w:ascii="Arial" w:hAnsi="Arial" w:cs="Arial"/>
        </w:rPr>
        <w:t xml:space="preserve"> </w:t>
      </w:r>
      <w:r w:rsidR="00296C18" w:rsidRPr="0041465B">
        <w:rPr>
          <w:rFonts w:ascii="Arial" w:hAnsi="Arial" w:cs="Arial"/>
        </w:rPr>
        <w:t>[</w:t>
      </w:r>
      <w:r w:rsidR="00DC1E7E" w:rsidRPr="0041465B">
        <w:rPr>
          <w:rFonts w:ascii="Arial" w:hAnsi="Arial" w:cs="Arial"/>
        </w:rPr>
        <w:fldChar w:fldCharType="begin"/>
      </w:r>
      <w:r w:rsidR="00F51162" w:rsidRPr="0041465B">
        <w:rPr>
          <w:rFonts w:ascii="Arial" w:hAnsi="Arial" w:cs="Arial"/>
        </w:rPr>
        <w:instrText xml:space="preserve"> REF _Ref421604010 \r \h </w:instrText>
      </w:r>
      <w:r w:rsidR="0041465B">
        <w:rPr>
          <w:rFonts w:ascii="Arial" w:hAnsi="Arial" w:cs="Arial"/>
        </w:rPr>
        <w:instrText xml:space="preserve">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4</w:t>
      </w:r>
      <w:r w:rsidR="00DC1E7E" w:rsidRPr="0041465B">
        <w:rPr>
          <w:rFonts w:ascii="Arial" w:hAnsi="Arial" w:cs="Arial"/>
        </w:rPr>
        <w:fldChar w:fldCharType="end"/>
      </w:r>
      <w:r w:rsidR="00F51162" w:rsidRPr="0041465B">
        <w:rPr>
          <w:rFonts w:ascii="Arial" w:hAnsi="Arial" w:cs="Arial"/>
        </w:rPr>
        <w:t>-</w:t>
      </w:r>
      <w:r w:rsidR="0034101C" w:rsidRPr="0041465B">
        <w:rPr>
          <w:rFonts w:ascii="Arial" w:hAnsi="Arial" w:cs="Arial"/>
        </w:rPr>
        <w:fldChar w:fldCharType="begin"/>
      </w:r>
      <w:r w:rsidR="0034101C" w:rsidRPr="0041465B">
        <w:rPr>
          <w:rFonts w:ascii="Arial" w:hAnsi="Arial" w:cs="Arial"/>
        </w:rPr>
        <w:instrText xml:space="preserve"> REF _Ref402430819 \r \h  \* MERGEFORMAT </w:instrText>
      </w:r>
      <w:r w:rsidR="0034101C" w:rsidRPr="0041465B">
        <w:rPr>
          <w:rFonts w:ascii="Arial" w:hAnsi="Arial" w:cs="Arial"/>
        </w:rPr>
      </w:r>
      <w:r w:rsidR="0034101C" w:rsidRPr="0041465B">
        <w:rPr>
          <w:rFonts w:ascii="Arial" w:hAnsi="Arial" w:cs="Arial"/>
        </w:rPr>
        <w:fldChar w:fldCharType="separate"/>
      </w:r>
      <w:r w:rsidR="00630B82">
        <w:rPr>
          <w:rFonts w:ascii="Arial" w:hAnsi="Arial" w:cs="Arial"/>
        </w:rPr>
        <w:t>6</w:t>
      </w:r>
      <w:r w:rsidR="0034101C" w:rsidRPr="0041465B">
        <w:rPr>
          <w:rFonts w:ascii="Arial" w:hAnsi="Arial" w:cs="Arial"/>
        </w:rPr>
        <w:fldChar w:fldCharType="end"/>
      </w:r>
      <w:r w:rsidR="00296C18" w:rsidRPr="0041465B">
        <w:rPr>
          <w:rFonts w:ascii="Arial" w:hAnsi="Arial" w:cs="Arial"/>
        </w:rPr>
        <w:t>]</w:t>
      </w:r>
      <w:r w:rsidR="00852AB8" w:rsidRPr="0041465B">
        <w:rPr>
          <w:rFonts w:ascii="Arial" w:hAnsi="Arial" w:cs="Arial"/>
        </w:rPr>
        <w:t>.</w:t>
      </w:r>
    </w:p>
    <w:p w:rsidR="00342976" w:rsidRPr="0041465B" w:rsidRDefault="009E28AB" w:rsidP="009C1D92">
      <w:pPr>
        <w:spacing w:line="360" w:lineRule="auto"/>
        <w:ind w:firstLine="709"/>
        <w:jc w:val="both"/>
        <w:rPr>
          <w:rFonts w:ascii="Arial" w:hAnsi="Arial" w:cs="Arial"/>
        </w:rPr>
      </w:pPr>
      <w:r>
        <w:rPr>
          <w:rFonts w:ascii="Arial" w:hAnsi="Arial" w:cs="Arial"/>
        </w:rPr>
        <w:t xml:space="preserve">O presente trabalho </w:t>
      </w:r>
      <w:r>
        <w:rPr>
          <w:rFonts w:ascii="Arial" w:hAnsi="Arial" w:cs="Arial"/>
          <w:color w:val="000000" w:themeColor="text1"/>
        </w:rPr>
        <w:t>apresenta</w:t>
      </w:r>
      <w:r w:rsidR="0030386A" w:rsidRPr="0041465B">
        <w:rPr>
          <w:rFonts w:ascii="Arial" w:hAnsi="Arial" w:cs="Arial"/>
        </w:rPr>
        <w:t xml:space="preserve"> um estudo aplicando um catalisador sólido ácido baseado na zeólita HZSM-5 para a produção de biodiesel.</w:t>
      </w:r>
    </w:p>
    <w:p w:rsidR="009D64EB" w:rsidRDefault="004E0D67" w:rsidP="00413380">
      <w:pPr>
        <w:pStyle w:val="Ttulo2"/>
        <w:numPr>
          <w:ilvl w:val="1"/>
          <w:numId w:val="3"/>
        </w:numPr>
        <w:jc w:val="both"/>
        <w:rPr>
          <w:b/>
        </w:rPr>
      </w:pPr>
      <w:bookmarkStart w:id="30" w:name="_Toc46217997"/>
      <w:bookmarkStart w:id="31" w:name="_Toc424502954"/>
      <w:r w:rsidRPr="004425EC">
        <w:rPr>
          <w:b/>
        </w:rPr>
        <w:t>BIODIESEL</w:t>
      </w:r>
      <w:bookmarkEnd w:id="30"/>
      <w:bookmarkEnd w:id="31"/>
    </w:p>
    <w:p w:rsidR="00462D8C" w:rsidRPr="00462D8C" w:rsidRDefault="00462D8C" w:rsidP="00462D8C">
      <w:pPr>
        <w:rPr>
          <w:rFonts w:ascii="Arial" w:hAnsi="Arial" w:cs="Arial"/>
        </w:rPr>
      </w:pPr>
    </w:p>
    <w:p w:rsidR="008A7AB4" w:rsidRDefault="00462D8C" w:rsidP="009C1D92">
      <w:pPr>
        <w:spacing w:line="360" w:lineRule="auto"/>
        <w:ind w:firstLine="709"/>
        <w:jc w:val="both"/>
        <w:rPr>
          <w:rFonts w:ascii="Arial" w:hAnsi="Arial" w:cs="Arial"/>
          <w:bCs/>
          <w:iCs/>
        </w:rPr>
      </w:pPr>
      <w:r w:rsidRPr="000A4B5C">
        <w:rPr>
          <w:rFonts w:ascii="Arial" w:hAnsi="Arial" w:cs="Arial"/>
          <w:bCs/>
          <w:iCs/>
        </w:rPr>
        <w:t>Neste tópico são abordadas algumas vantagens e desvantagens do diesel de origem vegetal com relação ao diesel de petróleo, assim como algumas propriedades físico-químicas dos óleos</w:t>
      </w:r>
      <w:r w:rsidR="000A4B5C">
        <w:rPr>
          <w:rFonts w:ascii="Arial" w:hAnsi="Arial" w:cs="Arial"/>
          <w:bCs/>
          <w:iCs/>
        </w:rPr>
        <w:t xml:space="preserve"> e como estas podem vir a influenciar o funcionamento do motor a combustão</w:t>
      </w:r>
      <w:r w:rsidRPr="000A4B5C">
        <w:rPr>
          <w:rFonts w:ascii="Arial" w:hAnsi="Arial" w:cs="Arial"/>
          <w:bCs/>
          <w:iCs/>
        </w:rPr>
        <w:t>.</w:t>
      </w:r>
    </w:p>
    <w:p w:rsidR="008A7AB4" w:rsidRDefault="008A7AB4">
      <w:pPr>
        <w:rPr>
          <w:rFonts w:ascii="Arial" w:hAnsi="Arial" w:cs="Arial"/>
          <w:bCs/>
          <w:iCs/>
        </w:rPr>
      </w:pPr>
      <w:r>
        <w:rPr>
          <w:rFonts w:ascii="Arial" w:hAnsi="Arial" w:cs="Arial"/>
          <w:bCs/>
          <w:iCs/>
        </w:rPr>
        <w:br w:type="page"/>
      </w:r>
    </w:p>
    <w:p w:rsidR="009D64EB" w:rsidRPr="003E742C" w:rsidRDefault="00BC7986" w:rsidP="008A3871">
      <w:pPr>
        <w:pStyle w:val="Ttulo3"/>
      </w:pPr>
      <w:r>
        <w:lastRenderedPageBreak/>
        <w:t xml:space="preserve"> </w:t>
      </w:r>
      <w:bookmarkStart w:id="32" w:name="_Toc424502955"/>
      <w:r w:rsidR="009D64EB" w:rsidRPr="003E742C">
        <w:t>V</w:t>
      </w:r>
      <w:r w:rsidR="004425EC" w:rsidRPr="003E742C">
        <w:t>ANTAGENS COM RELAÇÃO AO DIESEL DO PETRÓLEO</w:t>
      </w:r>
      <w:bookmarkEnd w:id="32"/>
    </w:p>
    <w:p w:rsidR="009D64EB" w:rsidRPr="009D64EB" w:rsidRDefault="009D64EB" w:rsidP="002C3659">
      <w:pPr>
        <w:jc w:val="both"/>
      </w:pPr>
    </w:p>
    <w:p w:rsidR="00F70C78" w:rsidRPr="000A4B5C" w:rsidRDefault="008D0DC1" w:rsidP="00BA6AE6">
      <w:pPr>
        <w:autoSpaceDE w:val="0"/>
        <w:autoSpaceDN w:val="0"/>
        <w:adjustRightInd w:val="0"/>
        <w:spacing w:line="360" w:lineRule="auto"/>
        <w:ind w:firstLine="709"/>
        <w:jc w:val="both"/>
        <w:rPr>
          <w:rFonts w:ascii="Arial" w:hAnsi="Arial" w:cs="Arial"/>
          <w:bCs/>
          <w:iCs/>
        </w:rPr>
      </w:pPr>
      <w:r>
        <w:tab/>
      </w:r>
      <w:r w:rsidR="00601232">
        <w:rPr>
          <w:rFonts w:ascii="Arial" w:hAnsi="Arial" w:cs="Arial"/>
          <w:bCs/>
          <w:iCs/>
        </w:rPr>
        <w:t>C</w:t>
      </w:r>
      <w:r w:rsidRPr="008D0DC1">
        <w:rPr>
          <w:rFonts w:ascii="Arial" w:hAnsi="Arial" w:cs="Arial"/>
          <w:bCs/>
          <w:iCs/>
        </w:rPr>
        <w:t>omo combustível, o biodiesel possui características vantaj</w:t>
      </w:r>
      <w:r w:rsidR="000A4B5C">
        <w:rPr>
          <w:rFonts w:ascii="Arial" w:hAnsi="Arial" w:cs="Arial"/>
          <w:bCs/>
          <w:iCs/>
        </w:rPr>
        <w:t xml:space="preserve">osas quando comparado ao diesel derivado do petróleo, </w:t>
      </w:r>
      <w:r w:rsidRPr="008D0DC1">
        <w:rPr>
          <w:rFonts w:ascii="Arial" w:hAnsi="Arial" w:cs="Arial"/>
          <w:bCs/>
          <w:iCs/>
        </w:rPr>
        <w:t>como</w:t>
      </w:r>
      <w:r w:rsidR="000E4B04">
        <w:rPr>
          <w:rFonts w:ascii="Arial" w:hAnsi="Arial" w:cs="Arial"/>
          <w:bCs/>
          <w:iCs/>
        </w:rPr>
        <w:t xml:space="preserve">: apresenta insignificantes concentrações de enxofre e compostos aromáticos quando comparado a óleo de </w:t>
      </w:r>
      <w:r w:rsidR="000E4B04" w:rsidRPr="0041465B">
        <w:rPr>
          <w:rFonts w:ascii="Arial" w:hAnsi="Arial" w:cs="Arial"/>
          <w:bCs/>
          <w:iCs/>
        </w:rPr>
        <w:t>origem fóssil</w:t>
      </w:r>
      <w:r w:rsidRPr="0041465B">
        <w:rPr>
          <w:rFonts w:ascii="Arial" w:hAnsi="Arial" w:cs="Arial"/>
          <w:bCs/>
          <w:iCs/>
        </w:rPr>
        <w:t xml:space="preserve">; </w:t>
      </w:r>
      <w:r w:rsidR="002F7C9C" w:rsidRPr="0041465B">
        <w:rPr>
          <w:rFonts w:ascii="Arial" w:hAnsi="Arial" w:cs="Arial"/>
          <w:bCs/>
          <w:iCs/>
        </w:rPr>
        <w:t xml:space="preserve">apresenta </w:t>
      </w:r>
      <w:r w:rsidRPr="0041465B">
        <w:rPr>
          <w:rFonts w:ascii="Arial" w:hAnsi="Arial" w:cs="Arial"/>
          <w:bCs/>
          <w:iCs/>
        </w:rPr>
        <w:t xml:space="preserve">alto número de cetano; </w:t>
      </w:r>
      <w:r w:rsidR="002F7C9C" w:rsidRPr="0041465B">
        <w:rPr>
          <w:rFonts w:ascii="Arial" w:hAnsi="Arial" w:cs="Arial"/>
          <w:bCs/>
          <w:iCs/>
        </w:rPr>
        <w:t xml:space="preserve">possui </w:t>
      </w:r>
      <w:r w:rsidRPr="0041465B">
        <w:rPr>
          <w:rFonts w:ascii="Arial" w:hAnsi="Arial" w:cs="Arial"/>
          <w:bCs/>
          <w:iCs/>
        </w:rPr>
        <w:t>maior ponto de fu</w:t>
      </w:r>
      <w:r w:rsidR="00A93AAF" w:rsidRPr="0041465B">
        <w:rPr>
          <w:rFonts w:ascii="Arial" w:hAnsi="Arial" w:cs="Arial"/>
          <w:bCs/>
          <w:iCs/>
        </w:rPr>
        <w:t>lgo</w:t>
      </w:r>
      <w:r w:rsidR="00C23671" w:rsidRPr="0041465B">
        <w:rPr>
          <w:rFonts w:ascii="Arial" w:hAnsi="Arial" w:cs="Arial"/>
          <w:bCs/>
          <w:iCs/>
        </w:rPr>
        <w:t>r</w:t>
      </w:r>
      <w:r w:rsidR="00A93AAF" w:rsidRPr="0041465B">
        <w:rPr>
          <w:rFonts w:ascii="Arial" w:hAnsi="Arial" w:cs="Arial"/>
          <w:bCs/>
          <w:iCs/>
        </w:rPr>
        <w:t>;</w:t>
      </w:r>
      <w:r w:rsidR="0088155D" w:rsidRPr="0041465B">
        <w:rPr>
          <w:rFonts w:ascii="Arial" w:hAnsi="Arial" w:cs="Arial"/>
          <w:bCs/>
          <w:iCs/>
        </w:rPr>
        <w:t xml:space="preserve"> maior lubricidade;</w:t>
      </w:r>
      <w:r w:rsidR="00A93AAF" w:rsidRPr="0041465B">
        <w:rPr>
          <w:rFonts w:ascii="Arial" w:hAnsi="Arial" w:cs="Arial"/>
          <w:bCs/>
          <w:iCs/>
        </w:rPr>
        <w:t xml:space="preserve"> </w:t>
      </w:r>
      <w:r w:rsidR="009D4D46" w:rsidRPr="0041465B">
        <w:rPr>
          <w:rFonts w:ascii="Arial" w:hAnsi="Arial" w:cs="Arial"/>
          <w:bCs/>
          <w:iCs/>
        </w:rPr>
        <w:t xml:space="preserve">geralmente </w:t>
      </w:r>
      <w:r w:rsidR="002F7C9C" w:rsidRPr="0041465B">
        <w:rPr>
          <w:rFonts w:ascii="Arial" w:hAnsi="Arial" w:cs="Arial"/>
          <w:bCs/>
          <w:iCs/>
        </w:rPr>
        <w:t xml:space="preserve">apresenta </w:t>
      </w:r>
      <w:r w:rsidR="00A93AAF" w:rsidRPr="0041465B">
        <w:rPr>
          <w:rFonts w:ascii="Arial" w:hAnsi="Arial" w:cs="Arial"/>
          <w:bCs/>
          <w:iCs/>
        </w:rPr>
        <w:t>menor</w:t>
      </w:r>
      <w:r w:rsidR="002F7C9C" w:rsidRPr="0041465B">
        <w:rPr>
          <w:rFonts w:ascii="Arial" w:hAnsi="Arial" w:cs="Arial"/>
          <w:bCs/>
          <w:iCs/>
        </w:rPr>
        <w:t xml:space="preserve"> padrão de</w:t>
      </w:r>
      <w:r w:rsidR="00A93AAF" w:rsidRPr="0041465B">
        <w:rPr>
          <w:rFonts w:ascii="Arial" w:hAnsi="Arial" w:cs="Arial"/>
          <w:bCs/>
          <w:iCs/>
        </w:rPr>
        <w:t xml:space="preserve"> emissão de particulados, hidrocarbonetos (HC)</w:t>
      </w:r>
      <w:r w:rsidRPr="0041465B">
        <w:rPr>
          <w:rFonts w:ascii="Arial" w:hAnsi="Arial" w:cs="Arial"/>
          <w:bCs/>
          <w:iCs/>
        </w:rPr>
        <w:t>, CO e CO</w:t>
      </w:r>
      <w:r w:rsidR="00F70C78" w:rsidRPr="0041465B">
        <w:rPr>
          <w:rFonts w:ascii="Arial" w:hAnsi="Arial" w:cs="Arial"/>
          <w:bCs/>
          <w:iCs/>
          <w:vertAlign w:val="subscript"/>
        </w:rPr>
        <w:t>2</w:t>
      </w:r>
      <w:r w:rsidRPr="0041465B">
        <w:rPr>
          <w:rFonts w:ascii="Arial" w:hAnsi="Arial" w:cs="Arial"/>
          <w:bCs/>
          <w:iCs/>
        </w:rPr>
        <w:t>;</w:t>
      </w:r>
      <w:r w:rsidR="000E4B04" w:rsidRPr="0041465B">
        <w:rPr>
          <w:rFonts w:ascii="Arial" w:hAnsi="Arial" w:cs="Arial"/>
          <w:bCs/>
          <w:iCs/>
        </w:rPr>
        <w:t xml:space="preserve"> </w:t>
      </w:r>
      <w:r w:rsidR="002F7C9C" w:rsidRPr="0041465B">
        <w:rPr>
          <w:rFonts w:ascii="Arial" w:hAnsi="Arial" w:cs="Arial"/>
          <w:bCs/>
          <w:iCs/>
        </w:rPr>
        <w:t xml:space="preserve">é </w:t>
      </w:r>
      <w:r w:rsidRPr="0041465B">
        <w:rPr>
          <w:rFonts w:ascii="Arial" w:hAnsi="Arial" w:cs="Arial"/>
          <w:bCs/>
          <w:iCs/>
        </w:rPr>
        <w:t xml:space="preserve">oriundo de fontes </w:t>
      </w:r>
      <w:r w:rsidR="000A4B5C" w:rsidRPr="0041465B">
        <w:rPr>
          <w:rFonts w:ascii="Arial" w:hAnsi="Arial" w:cs="Arial"/>
          <w:bCs/>
          <w:iCs/>
        </w:rPr>
        <w:t xml:space="preserve">renováveis </w:t>
      </w:r>
      <w:r w:rsidRPr="0041465B">
        <w:rPr>
          <w:rFonts w:ascii="Arial" w:hAnsi="Arial" w:cs="Arial"/>
          <w:bCs/>
          <w:iCs/>
        </w:rPr>
        <w:t>[</w:t>
      </w:r>
      <w:r w:rsidR="00DC1E7E" w:rsidRPr="0041465B">
        <w:rPr>
          <w:rFonts w:ascii="Arial" w:hAnsi="Arial" w:cs="Arial"/>
        </w:rPr>
        <w:fldChar w:fldCharType="begin"/>
      </w:r>
      <w:r w:rsidR="00BF155E" w:rsidRPr="0041465B">
        <w:rPr>
          <w:rFonts w:ascii="Arial" w:hAnsi="Arial" w:cs="Arial"/>
        </w:rPr>
        <w:instrText xml:space="preserve"> REF _Ref403393566 \r \h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3</w:t>
      </w:r>
      <w:r w:rsidR="00DC1E7E" w:rsidRPr="0041465B">
        <w:rPr>
          <w:rFonts w:ascii="Arial" w:hAnsi="Arial" w:cs="Arial"/>
        </w:rPr>
        <w:fldChar w:fldCharType="end"/>
      </w:r>
      <w:r w:rsidR="004972CF" w:rsidRPr="0041465B">
        <w:rPr>
          <w:rFonts w:ascii="Arial" w:hAnsi="Arial" w:cs="Arial"/>
          <w:bCs/>
          <w:iCs/>
        </w:rPr>
        <w:t>,</w:t>
      </w:r>
      <w:r w:rsidR="0034101C" w:rsidRPr="0041465B">
        <w:rPr>
          <w:rFonts w:ascii="Arial" w:hAnsi="Arial" w:cs="Arial"/>
        </w:rPr>
        <w:fldChar w:fldCharType="begin"/>
      </w:r>
      <w:r w:rsidR="0034101C" w:rsidRPr="0041465B">
        <w:rPr>
          <w:rFonts w:ascii="Arial" w:hAnsi="Arial" w:cs="Arial"/>
        </w:rPr>
        <w:instrText xml:space="preserve"> REF _Ref403394218 \r \h  \* MERGEFORMAT </w:instrText>
      </w:r>
      <w:r w:rsidR="0034101C" w:rsidRPr="0041465B">
        <w:rPr>
          <w:rFonts w:ascii="Arial" w:hAnsi="Arial" w:cs="Arial"/>
        </w:rPr>
      </w:r>
      <w:r w:rsidR="0034101C" w:rsidRPr="0041465B">
        <w:rPr>
          <w:rFonts w:ascii="Arial" w:hAnsi="Arial" w:cs="Arial"/>
        </w:rPr>
        <w:fldChar w:fldCharType="separate"/>
      </w:r>
      <w:r w:rsidR="00630B82">
        <w:rPr>
          <w:rFonts w:ascii="Arial" w:hAnsi="Arial" w:cs="Arial"/>
        </w:rPr>
        <w:t>4</w:t>
      </w:r>
      <w:r w:rsidR="0034101C" w:rsidRPr="0041465B">
        <w:rPr>
          <w:rFonts w:ascii="Arial" w:hAnsi="Arial" w:cs="Arial"/>
        </w:rPr>
        <w:fldChar w:fldCharType="end"/>
      </w:r>
      <w:r w:rsidRPr="0041465B">
        <w:rPr>
          <w:rFonts w:ascii="Arial" w:hAnsi="Arial" w:cs="Arial"/>
          <w:bCs/>
          <w:iCs/>
        </w:rPr>
        <w:t>]</w:t>
      </w:r>
      <w:r w:rsidR="00C0120C" w:rsidRPr="0041465B">
        <w:rPr>
          <w:rFonts w:ascii="Arial" w:hAnsi="Arial" w:cs="Arial"/>
          <w:bCs/>
          <w:iCs/>
        </w:rPr>
        <w:t>.</w:t>
      </w:r>
      <w:r w:rsidR="00260DDF" w:rsidRPr="0041465B">
        <w:rPr>
          <w:rFonts w:ascii="Arial" w:hAnsi="Arial" w:cs="Arial"/>
          <w:bCs/>
          <w:iCs/>
        </w:rPr>
        <w:t xml:space="preserve"> </w:t>
      </w:r>
      <w:r w:rsidR="00435F93" w:rsidRPr="0041465B">
        <w:rPr>
          <w:rFonts w:ascii="Arial" w:hAnsi="Arial" w:cs="Arial"/>
          <w:bCs/>
          <w:iCs/>
        </w:rPr>
        <w:t xml:space="preserve">Como desvantagens, </w:t>
      </w:r>
      <w:r w:rsidR="00F04704" w:rsidRPr="0041465B">
        <w:rPr>
          <w:rFonts w:ascii="Arial" w:hAnsi="Arial" w:cs="Arial"/>
          <w:bCs/>
          <w:iCs/>
        </w:rPr>
        <w:t>o biodiesel</w:t>
      </w:r>
      <w:r w:rsidR="00260DDF" w:rsidRPr="0041465B">
        <w:rPr>
          <w:rFonts w:ascii="Arial" w:hAnsi="Arial" w:cs="Arial"/>
          <w:bCs/>
          <w:iCs/>
        </w:rPr>
        <w:t xml:space="preserve"> apresenta maior consumo específico</w:t>
      </w:r>
      <w:r w:rsidR="00705F7B" w:rsidRPr="0041465B">
        <w:rPr>
          <w:rFonts w:ascii="Arial" w:hAnsi="Arial" w:cs="Arial"/>
          <w:bCs/>
          <w:iCs/>
        </w:rPr>
        <w:t xml:space="preserve"> de combustível, </w:t>
      </w:r>
      <w:r w:rsidR="00435F93" w:rsidRPr="0041465B">
        <w:rPr>
          <w:rFonts w:ascii="Arial" w:hAnsi="Arial" w:cs="Arial"/>
          <w:bCs/>
          <w:iCs/>
        </w:rPr>
        <w:t>justificado pelo seu</w:t>
      </w:r>
      <w:r w:rsidR="00705F7B" w:rsidRPr="0041465B">
        <w:rPr>
          <w:rFonts w:ascii="Arial" w:hAnsi="Arial" w:cs="Arial"/>
          <w:bCs/>
          <w:iCs/>
        </w:rPr>
        <w:t xml:space="preserve"> menor poder calorífico</w:t>
      </w:r>
      <w:r w:rsidR="0088155D" w:rsidRPr="0041465B">
        <w:rPr>
          <w:rFonts w:ascii="Arial" w:hAnsi="Arial" w:cs="Arial"/>
          <w:bCs/>
          <w:iCs/>
        </w:rPr>
        <w:t xml:space="preserve"> </w:t>
      </w:r>
      <w:r w:rsidR="00705F7B" w:rsidRPr="0041465B">
        <w:rPr>
          <w:rFonts w:ascii="Arial" w:hAnsi="Arial" w:cs="Arial"/>
          <w:bCs/>
          <w:iCs/>
        </w:rPr>
        <w:t>[</w:t>
      </w:r>
      <w:r w:rsidR="00DC1E7E" w:rsidRPr="0041465B">
        <w:rPr>
          <w:rFonts w:ascii="Arial" w:hAnsi="Arial" w:cs="Arial"/>
        </w:rPr>
        <w:fldChar w:fldCharType="begin"/>
      </w:r>
      <w:r w:rsidR="00BF155E" w:rsidRPr="0041465B">
        <w:rPr>
          <w:rFonts w:ascii="Arial" w:hAnsi="Arial" w:cs="Arial"/>
        </w:rPr>
        <w:instrText xml:space="preserve"> REF _Ref402430819 \r \h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6</w:t>
      </w:r>
      <w:r w:rsidR="00DC1E7E" w:rsidRPr="0041465B">
        <w:rPr>
          <w:rFonts w:ascii="Arial" w:hAnsi="Arial" w:cs="Arial"/>
        </w:rPr>
        <w:fldChar w:fldCharType="end"/>
      </w:r>
      <w:r w:rsidR="004972CF" w:rsidRPr="0041465B">
        <w:rPr>
          <w:rFonts w:ascii="Arial" w:hAnsi="Arial" w:cs="Arial"/>
          <w:bCs/>
          <w:iCs/>
        </w:rPr>
        <w:t>-</w:t>
      </w:r>
      <w:r w:rsidR="0034101C" w:rsidRPr="0041465B">
        <w:rPr>
          <w:rFonts w:ascii="Arial" w:hAnsi="Arial" w:cs="Arial"/>
        </w:rPr>
        <w:fldChar w:fldCharType="begin"/>
      </w:r>
      <w:r w:rsidR="0034101C" w:rsidRPr="0041465B">
        <w:rPr>
          <w:rFonts w:ascii="Arial" w:hAnsi="Arial" w:cs="Arial"/>
        </w:rPr>
        <w:instrText xml:space="preserve"> REF _Ref402265697 \r \h  \* MERGEFORMAT </w:instrText>
      </w:r>
      <w:r w:rsidR="0034101C" w:rsidRPr="0041465B">
        <w:rPr>
          <w:rFonts w:ascii="Arial" w:hAnsi="Arial" w:cs="Arial"/>
        </w:rPr>
      </w:r>
      <w:r w:rsidR="0034101C" w:rsidRPr="0041465B">
        <w:rPr>
          <w:rFonts w:ascii="Arial" w:hAnsi="Arial" w:cs="Arial"/>
        </w:rPr>
        <w:fldChar w:fldCharType="separate"/>
      </w:r>
      <w:r w:rsidR="00630B82">
        <w:rPr>
          <w:rFonts w:ascii="Arial" w:hAnsi="Arial" w:cs="Arial"/>
        </w:rPr>
        <w:t>8</w:t>
      </w:r>
      <w:r w:rsidR="0034101C" w:rsidRPr="0041465B">
        <w:rPr>
          <w:rFonts w:ascii="Arial" w:hAnsi="Arial" w:cs="Arial"/>
        </w:rPr>
        <w:fldChar w:fldCharType="end"/>
      </w:r>
      <w:r w:rsidR="002F7C9C" w:rsidRPr="0041465B">
        <w:rPr>
          <w:rFonts w:ascii="Arial" w:hAnsi="Arial" w:cs="Arial"/>
          <w:bCs/>
          <w:iCs/>
        </w:rPr>
        <w:t xml:space="preserve">]; </w:t>
      </w:r>
      <w:r w:rsidR="00C9225C" w:rsidRPr="0041465B">
        <w:rPr>
          <w:rFonts w:ascii="Arial" w:hAnsi="Arial" w:cs="Arial"/>
          <w:bCs/>
          <w:iCs/>
        </w:rPr>
        <w:t>maior emissão de óxidos de nitrogênio (N</w:t>
      </w:r>
      <w:r w:rsidR="002F7C9C" w:rsidRPr="0041465B">
        <w:rPr>
          <w:rFonts w:ascii="Arial" w:hAnsi="Arial" w:cs="Arial"/>
          <w:bCs/>
          <w:iCs/>
        </w:rPr>
        <w:t>O</w:t>
      </w:r>
      <w:r w:rsidR="00C9225C" w:rsidRPr="0041465B">
        <w:rPr>
          <w:rFonts w:ascii="Arial" w:hAnsi="Arial" w:cs="Arial"/>
          <w:bCs/>
          <w:iCs/>
          <w:vertAlign w:val="subscript"/>
        </w:rPr>
        <w:t>x</w:t>
      </w:r>
      <w:r w:rsidR="00C9225C" w:rsidRPr="0041465B">
        <w:rPr>
          <w:rFonts w:ascii="Arial" w:hAnsi="Arial" w:cs="Arial"/>
          <w:bCs/>
          <w:iCs/>
        </w:rPr>
        <w:t>) [</w:t>
      </w:r>
      <w:r w:rsidR="0034101C" w:rsidRPr="0041465B">
        <w:rPr>
          <w:rFonts w:ascii="Arial" w:hAnsi="Arial" w:cs="Arial"/>
        </w:rPr>
        <w:fldChar w:fldCharType="begin"/>
      </w:r>
      <w:r w:rsidR="0034101C" w:rsidRPr="0041465B">
        <w:rPr>
          <w:rFonts w:ascii="Arial" w:hAnsi="Arial" w:cs="Arial"/>
        </w:rPr>
        <w:instrText xml:space="preserve"> REF _Ref402430819 \r \h  \* MERGEFORMAT </w:instrText>
      </w:r>
      <w:r w:rsidR="0034101C" w:rsidRPr="0041465B">
        <w:rPr>
          <w:rFonts w:ascii="Arial" w:hAnsi="Arial" w:cs="Arial"/>
        </w:rPr>
      </w:r>
      <w:r w:rsidR="0034101C" w:rsidRPr="0041465B">
        <w:rPr>
          <w:rFonts w:ascii="Arial" w:hAnsi="Arial" w:cs="Arial"/>
        </w:rPr>
        <w:fldChar w:fldCharType="separate"/>
      </w:r>
      <w:r w:rsidR="00630B82">
        <w:rPr>
          <w:rFonts w:ascii="Arial" w:hAnsi="Arial" w:cs="Arial"/>
        </w:rPr>
        <w:t>6</w:t>
      </w:r>
      <w:r w:rsidR="0034101C" w:rsidRPr="0041465B">
        <w:rPr>
          <w:rFonts w:ascii="Arial" w:hAnsi="Arial" w:cs="Arial"/>
        </w:rPr>
        <w:fldChar w:fldCharType="end"/>
      </w:r>
      <w:r w:rsidR="004972CF" w:rsidRPr="0041465B">
        <w:rPr>
          <w:rFonts w:ascii="Arial" w:hAnsi="Arial" w:cs="Arial"/>
          <w:bCs/>
          <w:iCs/>
        </w:rPr>
        <w:t>,</w:t>
      </w:r>
      <w:r w:rsidR="0034101C" w:rsidRPr="0041465B">
        <w:rPr>
          <w:rFonts w:ascii="Arial" w:hAnsi="Arial" w:cs="Arial"/>
        </w:rPr>
        <w:fldChar w:fldCharType="begin"/>
      </w:r>
      <w:r w:rsidR="0034101C" w:rsidRPr="0041465B">
        <w:rPr>
          <w:rFonts w:ascii="Arial" w:hAnsi="Arial" w:cs="Arial"/>
        </w:rPr>
        <w:instrText xml:space="preserve"> REF _Ref402265697 \r \h  \* MERGEFORMAT </w:instrText>
      </w:r>
      <w:r w:rsidR="0034101C" w:rsidRPr="0041465B">
        <w:rPr>
          <w:rFonts w:ascii="Arial" w:hAnsi="Arial" w:cs="Arial"/>
        </w:rPr>
      </w:r>
      <w:r w:rsidR="0034101C" w:rsidRPr="0041465B">
        <w:rPr>
          <w:rFonts w:ascii="Arial" w:hAnsi="Arial" w:cs="Arial"/>
        </w:rPr>
        <w:fldChar w:fldCharType="separate"/>
      </w:r>
      <w:r w:rsidR="00630B82">
        <w:rPr>
          <w:rFonts w:ascii="Arial" w:hAnsi="Arial" w:cs="Arial"/>
        </w:rPr>
        <w:t>8</w:t>
      </w:r>
      <w:r w:rsidR="0034101C" w:rsidRPr="0041465B">
        <w:rPr>
          <w:rFonts w:ascii="Arial" w:hAnsi="Arial" w:cs="Arial"/>
        </w:rPr>
        <w:fldChar w:fldCharType="end"/>
      </w:r>
      <w:r w:rsidR="00705F7B" w:rsidRPr="0041465B">
        <w:rPr>
          <w:rFonts w:ascii="Arial" w:hAnsi="Arial" w:cs="Arial"/>
          <w:bCs/>
          <w:iCs/>
        </w:rPr>
        <w:t>]</w:t>
      </w:r>
      <w:r w:rsidR="009E1C4E" w:rsidRPr="0041465B">
        <w:rPr>
          <w:rFonts w:ascii="Arial" w:hAnsi="Arial" w:cs="Arial"/>
          <w:bCs/>
          <w:iCs/>
        </w:rPr>
        <w:t>, maior viscosidade</w:t>
      </w:r>
      <w:r w:rsidR="002F7C9C" w:rsidRPr="0041465B">
        <w:rPr>
          <w:rFonts w:ascii="Arial" w:hAnsi="Arial" w:cs="Arial"/>
          <w:bCs/>
          <w:iCs/>
        </w:rPr>
        <w:t xml:space="preserve"> e</w:t>
      </w:r>
      <w:r w:rsidR="009E1C4E" w:rsidRPr="0041465B">
        <w:rPr>
          <w:rFonts w:ascii="Arial" w:hAnsi="Arial" w:cs="Arial"/>
          <w:bCs/>
          <w:iCs/>
        </w:rPr>
        <w:t xml:space="preserve"> maior ponto de névoa</w:t>
      </w:r>
      <w:r w:rsidR="002F7C9C" w:rsidRPr="0041465B">
        <w:rPr>
          <w:rFonts w:ascii="Arial" w:hAnsi="Arial" w:cs="Arial"/>
          <w:bCs/>
          <w:iCs/>
        </w:rPr>
        <w:t>. Essas</w:t>
      </w:r>
      <w:r w:rsidR="005F76A5" w:rsidRPr="0041465B">
        <w:rPr>
          <w:rFonts w:ascii="Arial" w:hAnsi="Arial" w:cs="Arial"/>
        </w:rPr>
        <w:t xml:space="preserve"> </w:t>
      </w:r>
      <w:r w:rsidR="002F7C9C" w:rsidRPr="0041465B">
        <w:rPr>
          <w:rFonts w:ascii="Arial" w:hAnsi="Arial" w:cs="Arial"/>
          <w:bCs/>
          <w:iCs/>
        </w:rPr>
        <w:t xml:space="preserve">características </w:t>
      </w:r>
      <w:r w:rsidR="005F76A5" w:rsidRPr="0041465B">
        <w:rPr>
          <w:rFonts w:ascii="Arial" w:hAnsi="Arial" w:cs="Arial"/>
          <w:bCs/>
          <w:iCs/>
        </w:rPr>
        <w:t>influencia</w:t>
      </w:r>
      <w:r w:rsidR="002F7C9C" w:rsidRPr="0041465B">
        <w:rPr>
          <w:rFonts w:ascii="Arial" w:hAnsi="Arial" w:cs="Arial"/>
          <w:bCs/>
          <w:iCs/>
        </w:rPr>
        <w:t>m</w:t>
      </w:r>
      <w:r w:rsidR="005F76A5" w:rsidRPr="0041465B">
        <w:rPr>
          <w:rFonts w:ascii="Arial" w:hAnsi="Arial" w:cs="Arial"/>
          <w:bCs/>
          <w:iCs/>
        </w:rPr>
        <w:t xml:space="preserve"> negativamente o sistema de alimentação</w:t>
      </w:r>
      <w:r w:rsidR="002F7C9C" w:rsidRPr="0041465B">
        <w:rPr>
          <w:rFonts w:ascii="Arial" w:hAnsi="Arial" w:cs="Arial"/>
          <w:bCs/>
          <w:iCs/>
        </w:rPr>
        <w:t xml:space="preserve"> </w:t>
      </w:r>
      <w:r w:rsidR="005F76A5" w:rsidRPr="0041465B">
        <w:rPr>
          <w:rFonts w:ascii="Arial" w:hAnsi="Arial" w:cs="Arial"/>
          <w:bCs/>
          <w:iCs/>
        </w:rPr>
        <w:t>do motor, bem como o filtro de combustível, sobretudo na partida a frio, quando o motor é acionado sob condições de baixas temperaturas</w:t>
      </w:r>
      <w:r w:rsidR="000A4B5C" w:rsidRPr="0041465B">
        <w:rPr>
          <w:rFonts w:ascii="Arial" w:hAnsi="Arial" w:cs="Arial"/>
          <w:bCs/>
          <w:iCs/>
        </w:rPr>
        <w:t xml:space="preserve"> </w:t>
      </w:r>
      <w:r w:rsidR="005F76A5" w:rsidRPr="0041465B">
        <w:rPr>
          <w:rFonts w:ascii="Arial" w:hAnsi="Arial" w:cs="Arial"/>
          <w:bCs/>
          <w:iCs/>
        </w:rPr>
        <w:t>[</w:t>
      </w:r>
      <w:r w:rsidR="00DC1E7E" w:rsidRPr="0041465B">
        <w:rPr>
          <w:rFonts w:ascii="Arial" w:hAnsi="Arial" w:cs="Arial"/>
        </w:rPr>
        <w:fldChar w:fldCharType="begin"/>
      </w:r>
      <w:r w:rsidR="00BF155E" w:rsidRPr="0041465B">
        <w:rPr>
          <w:rFonts w:ascii="Arial" w:hAnsi="Arial" w:cs="Arial"/>
        </w:rPr>
        <w:instrText xml:space="preserve"> REF _Ref402447026 \r \h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9</w:t>
      </w:r>
      <w:r w:rsidR="00DC1E7E" w:rsidRPr="0041465B">
        <w:rPr>
          <w:rFonts w:ascii="Arial" w:hAnsi="Arial" w:cs="Arial"/>
        </w:rPr>
        <w:fldChar w:fldCharType="end"/>
      </w:r>
      <w:r w:rsidR="005F76A5" w:rsidRPr="0041465B">
        <w:rPr>
          <w:rFonts w:ascii="Arial" w:hAnsi="Arial" w:cs="Arial"/>
          <w:bCs/>
          <w:iCs/>
        </w:rPr>
        <w:t>]</w:t>
      </w:r>
      <w:r w:rsidR="002F7C9C" w:rsidRPr="0041465B">
        <w:rPr>
          <w:rFonts w:ascii="Arial" w:hAnsi="Arial" w:cs="Arial"/>
          <w:bCs/>
          <w:iCs/>
        </w:rPr>
        <w:t>.</w:t>
      </w:r>
      <w:r w:rsidR="005F76A5" w:rsidRPr="0041465B">
        <w:rPr>
          <w:rFonts w:ascii="Arial" w:hAnsi="Arial" w:cs="Arial"/>
          <w:bCs/>
          <w:iCs/>
        </w:rPr>
        <w:t xml:space="preserve"> </w:t>
      </w:r>
      <w:r w:rsidR="002F7C9C" w:rsidRPr="0041465B">
        <w:rPr>
          <w:rFonts w:ascii="Arial" w:hAnsi="Arial" w:cs="Arial"/>
          <w:bCs/>
          <w:iCs/>
        </w:rPr>
        <w:t>Além disso, o</w:t>
      </w:r>
      <w:r w:rsidR="00435F93" w:rsidRPr="0041465B">
        <w:rPr>
          <w:rFonts w:ascii="Arial" w:hAnsi="Arial" w:cs="Arial"/>
          <w:bCs/>
          <w:iCs/>
        </w:rPr>
        <w:t xml:space="preserve"> biodiesel e</w:t>
      </w:r>
      <w:r w:rsidR="006C37C7" w:rsidRPr="0041465B">
        <w:rPr>
          <w:rFonts w:ascii="Arial" w:hAnsi="Arial" w:cs="Arial"/>
          <w:bCs/>
          <w:iCs/>
        </w:rPr>
        <w:t>ncontra-se registrado</w:t>
      </w:r>
      <w:r w:rsidR="00F95914">
        <w:rPr>
          <w:rFonts w:ascii="Arial" w:hAnsi="Arial" w:cs="Arial"/>
          <w:bCs/>
          <w:iCs/>
        </w:rPr>
        <w:t xml:space="preserve"> na</w:t>
      </w:r>
      <w:r w:rsidR="00393701">
        <w:rPr>
          <w:rFonts w:ascii="Arial" w:hAnsi="Arial" w:cs="Arial"/>
          <w:bCs/>
          <w:iCs/>
        </w:rPr>
        <w:t xml:space="preserve"> </w:t>
      </w:r>
      <w:r w:rsidR="00F70C78" w:rsidRPr="0041465B">
        <w:rPr>
          <w:rFonts w:ascii="Arial" w:hAnsi="Arial" w:cs="Arial"/>
          <w:bCs/>
          <w:i/>
          <w:iCs/>
        </w:rPr>
        <w:t>Environmental Protection Agency</w:t>
      </w:r>
      <w:r w:rsidR="002F7C9C" w:rsidRPr="0041465B">
        <w:rPr>
          <w:rFonts w:ascii="Arial" w:hAnsi="Arial" w:cs="Arial"/>
          <w:bCs/>
          <w:iCs/>
        </w:rPr>
        <w:t xml:space="preserve"> (</w:t>
      </w:r>
      <w:r w:rsidR="006C37C7" w:rsidRPr="0041465B">
        <w:rPr>
          <w:rFonts w:ascii="Arial" w:hAnsi="Arial" w:cs="Arial"/>
          <w:bCs/>
          <w:iCs/>
        </w:rPr>
        <w:t>EPA</w:t>
      </w:r>
      <w:r w:rsidR="002F7C9C" w:rsidRPr="0041465B">
        <w:rPr>
          <w:rFonts w:ascii="Arial" w:hAnsi="Arial" w:cs="Arial"/>
          <w:bCs/>
          <w:iCs/>
        </w:rPr>
        <w:t>)</w:t>
      </w:r>
      <w:r w:rsidR="006C37C7" w:rsidRPr="0041465B">
        <w:rPr>
          <w:rFonts w:ascii="Arial" w:hAnsi="Arial" w:cs="Arial"/>
          <w:bCs/>
          <w:iCs/>
        </w:rPr>
        <w:t xml:space="preserve"> – USA como combust</w:t>
      </w:r>
      <w:r w:rsidR="00285E97" w:rsidRPr="0041465B">
        <w:rPr>
          <w:rFonts w:ascii="Arial" w:hAnsi="Arial" w:cs="Arial"/>
          <w:bCs/>
          <w:iCs/>
        </w:rPr>
        <w:t xml:space="preserve">ível e </w:t>
      </w:r>
      <w:r w:rsidR="006C37C7" w:rsidRPr="0041465B">
        <w:rPr>
          <w:rFonts w:ascii="Arial" w:hAnsi="Arial" w:cs="Arial"/>
          <w:bCs/>
          <w:iCs/>
        </w:rPr>
        <w:t>aditivo</w:t>
      </w:r>
      <w:r w:rsidR="002F7C9C" w:rsidRPr="0041465B">
        <w:rPr>
          <w:rFonts w:ascii="Arial" w:hAnsi="Arial" w:cs="Arial"/>
          <w:bCs/>
          <w:iCs/>
        </w:rPr>
        <w:t>, p</w:t>
      </w:r>
      <w:r w:rsidR="006C37C7" w:rsidRPr="0041465B">
        <w:rPr>
          <w:rFonts w:ascii="Arial" w:hAnsi="Arial" w:cs="Arial"/>
          <w:bCs/>
          <w:iCs/>
        </w:rPr>
        <w:t xml:space="preserve">odendo ser usado </w:t>
      </w:r>
      <w:r w:rsidR="002F7C9C" w:rsidRPr="0041465B">
        <w:rPr>
          <w:rFonts w:ascii="Arial" w:hAnsi="Arial" w:cs="Arial"/>
          <w:bCs/>
          <w:iCs/>
        </w:rPr>
        <w:t xml:space="preserve">ainda </w:t>
      </w:r>
      <w:r w:rsidR="006C37C7" w:rsidRPr="0041465B">
        <w:rPr>
          <w:rFonts w:ascii="Arial" w:hAnsi="Arial" w:cs="Arial"/>
          <w:bCs/>
          <w:iCs/>
        </w:rPr>
        <w:t xml:space="preserve">em </w:t>
      </w:r>
      <w:r w:rsidR="002F7C9C" w:rsidRPr="0041465B">
        <w:rPr>
          <w:rFonts w:ascii="Arial" w:hAnsi="Arial" w:cs="Arial"/>
          <w:bCs/>
          <w:iCs/>
        </w:rPr>
        <w:t xml:space="preserve">uma </w:t>
      </w:r>
      <w:r w:rsidR="006C37C7" w:rsidRPr="0041465B">
        <w:rPr>
          <w:rFonts w:ascii="Arial" w:hAnsi="Arial" w:cs="Arial"/>
          <w:bCs/>
          <w:iCs/>
        </w:rPr>
        <w:t>mistura com o diesel de petróleo</w:t>
      </w:r>
      <w:r w:rsidR="001137AA" w:rsidRPr="0041465B">
        <w:rPr>
          <w:rFonts w:ascii="Arial" w:hAnsi="Arial" w:cs="Arial"/>
          <w:bCs/>
          <w:iCs/>
        </w:rPr>
        <w:t xml:space="preserve"> </w:t>
      </w:r>
      <w:r w:rsidR="001A4B9E" w:rsidRPr="0041465B">
        <w:rPr>
          <w:rFonts w:ascii="Arial" w:hAnsi="Arial" w:cs="Arial"/>
          <w:bCs/>
          <w:iCs/>
        </w:rPr>
        <w:t>[</w:t>
      </w:r>
      <w:r w:rsidR="00DC1E7E" w:rsidRPr="0041465B">
        <w:rPr>
          <w:rFonts w:ascii="Arial" w:hAnsi="Arial" w:cs="Arial"/>
        </w:rPr>
        <w:fldChar w:fldCharType="begin"/>
      </w:r>
      <w:r w:rsidR="00BF155E" w:rsidRPr="0041465B">
        <w:rPr>
          <w:rFonts w:ascii="Arial" w:hAnsi="Arial" w:cs="Arial"/>
        </w:rPr>
        <w:instrText xml:space="preserve"> REF _Ref402259720 \r \h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7</w:t>
      </w:r>
      <w:r w:rsidR="00DC1E7E" w:rsidRPr="0041465B">
        <w:rPr>
          <w:rFonts w:ascii="Arial" w:hAnsi="Arial" w:cs="Arial"/>
        </w:rPr>
        <w:fldChar w:fldCharType="end"/>
      </w:r>
      <w:r w:rsidR="001A4B9E" w:rsidRPr="0041465B">
        <w:rPr>
          <w:rFonts w:ascii="Arial" w:hAnsi="Arial" w:cs="Arial"/>
          <w:bCs/>
          <w:iCs/>
        </w:rPr>
        <w:t>]</w:t>
      </w:r>
      <w:r w:rsidR="002F7C9C" w:rsidRPr="0041465B">
        <w:rPr>
          <w:rFonts w:ascii="Arial" w:hAnsi="Arial" w:cs="Arial"/>
          <w:bCs/>
          <w:iCs/>
        </w:rPr>
        <w:t>.</w:t>
      </w:r>
      <w:r w:rsidR="00413A41" w:rsidRPr="0041465B">
        <w:rPr>
          <w:rFonts w:ascii="Arial" w:hAnsi="Arial" w:cs="Arial"/>
          <w:bCs/>
          <w:iCs/>
        </w:rPr>
        <w:t xml:space="preserve"> </w:t>
      </w:r>
    </w:p>
    <w:p w:rsidR="002F7C9C" w:rsidRPr="0041465B" w:rsidRDefault="00100950" w:rsidP="002C3659">
      <w:pPr>
        <w:autoSpaceDE w:val="0"/>
        <w:autoSpaceDN w:val="0"/>
        <w:adjustRightInd w:val="0"/>
        <w:spacing w:line="360" w:lineRule="auto"/>
        <w:ind w:firstLine="709"/>
        <w:jc w:val="both"/>
        <w:rPr>
          <w:rFonts w:ascii="Arial" w:hAnsi="Arial" w:cs="Arial"/>
          <w:bCs/>
          <w:iCs/>
        </w:rPr>
      </w:pPr>
      <w:r w:rsidRPr="0041465B">
        <w:rPr>
          <w:rFonts w:ascii="Arial" w:hAnsi="Arial" w:cs="Arial"/>
          <w:bCs/>
          <w:iCs/>
        </w:rPr>
        <w:t>Para conciliar as vantagens do biodiesel com as vantagens do diesel, é muito comum misturá-los</w:t>
      </w:r>
      <w:r w:rsidR="002F7C9C" w:rsidRPr="0041465B">
        <w:rPr>
          <w:rFonts w:ascii="Arial" w:hAnsi="Arial" w:cs="Arial"/>
          <w:bCs/>
          <w:iCs/>
        </w:rPr>
        <w:t xml:space="preserve">, </w:t>
      </w:r>
      <w:r w:rsidR="00362030" w:rsidRPr="0041465B">
        <w:rPr>
          <w:rFonts w:ascii="Arial" w:hAnsi="Arial" w:cs="Arial"/>
          <w:bCs/>
          <w:iCs/>
        </w:rPr>
        <w:t>ganhando</w:t>
      </w:r>
      <w:r w:rsidR="002F7C9C" w:rsidRPr="0041465B">
        <w:rPr>
          <w:rFonts w:ascii="Arial" w:hAnsi="Arial" w:cs="Arial"/>
          <w:bCs/>
          <w:iCs/>
        </w:rPr>
        <w:t xml:space="preserve"> assim</w:t>
      </w:r>
      <w:r w:rsidR="00362030" w:rsidRPr="0041465B">
        <w:rPr>
          <w:rFonts w:ascii="Arial" w:hAnsi="Arial" w:cs="Arial"/>
          <w:bCs/>
          <w:iCs/>
        </w:rPr>
        <w:t xml:space="preserve"> características dos combustíveis de qualidade superior, como ponto de fulgor elevado, elevado número de cetano, melhor lubrificação e menor emissões de CO e </w:t>
      </w:r>
      <w:r w:rsidR="002F7C9C" w:rsidRPr="0041465B">
        <w:rPr>
          <w:rFonts w:ascii="Arial" w:hAnsi="Arial" w:cs="Arial"/>
          <w:bCs/>
          <w:iCs/>
        </w:rPr>
        <w:t>outros hidrocarbonetos (</w:t>
      </w:r>
      <w:r w:rsidR="00362030" w:rsidRPr="0041465B">
        <w:rPr>
          <w:rFonts w:ascii="Arial" w:hAnsi="Arial" w:cs="Arial"/>
          <w:bCs/>
          <w:iCs/>
        </w:rPr>
        <w:t>HC</w:t>
      </w:r>
      <w:r w:rsidR="002F7C9C" w:rsidRPr="0041465B">
        <w:rPr>
          <w:rFonts w:ascii="Arial" w:hAnsi="Arial" w:cs="Arial"/>
          <w:bCs/>
          <w:iCs/>
        </w:rPr>
        <w:t>)</w:t>
      </w:r>
      <w:r w:rsidR="000A4B5C" w:rsidRPr="0041465B">
        <w:rPr>
          <w:rFonts w:ascii="Arial" w:hAnsi="Arial" w:cs="Arial"/>
          <w:bCs/>
          <w:iCs/>
        </w:rPr>
        <w:t xml:space="preserve"> </w:t>
      </w:r>
      <w:r w:rsidR="00362030" w:rsidRPr="0041465B">
        <w:rPr>
          <w:rFonts w:ascii="Arial" w:hAnsi="Arial" w:cs="Arial"/>
          <w:bCs/>
          <w:iCs/>
        </w:rPr>
        <w:t>[</w:t>
      </w:r>
      <w:r w:rsidR="0034101C" w:rsidRPr="0041465B">
        <w:rPr>
          <w:rFonts w:ascii="Arial" w:hAnsi="Arial" w:cs="Arial"/>
        </w:rPr>
        <w:fldChar w:fldCharType="begin"/>
      </w:r>
      <w:r w:rsidR="0034101C" w:rsidRPr="0041465B">
        <w:rPr>
          <w:rFonts w:ascii="Arial" w:hAnsi="Arial" w:cs="Arial"/>
        </w:rPr>
        <w:instrText xml:space="preserve"> REF _Ref403397613 \r \h  \* MERGEFORMAT </w:instrText>
      </w:r>
      <w:r w:rsidR="0034101C" w:rsidRPr="0041465B">
        <w:rPr>
          <w:rFonts w:ascii="Arial" w:hAnsi="Arial" w:cs="Arial"/>
        </w:rPr>
      </w:r>
      <w:r w:rsidR="0034101C" w:rsidRPr="0041465B">
        <w:rPr>
          <w:rFonts w:ascii="Arial" w:hAnsi="Arial" w:cs="Arial"/>
        </w:rPr>
        <w:fldChar w:fldCharType="separate"/>
      </w:r>
      <w:r w:rsidR="00630B82" w:rsidRPr="00630B82">
        <w:rPr>
          <w:rFonts w:ascii="Arial" w:hAnsi="Arial" w:cs="Arial"/>
          <w:bCs/>
          <w:iCs/>
        </w:rPr>
        <w:t>10</w:t>
      </w:r>
      <w:r w:rsidR="0034101C" w:rsidRPr="0041465B">
        <w:rPr>
          <w:rFonts w:ascii="Arial" w:hAnsi="Arial" w:cs="Arial"/>
        </w:rPr>
        <w:fldChar w:fldCharType="end"/>
      </w:r>
      <w:r w:rsidR="00362030" w:rsidRPr="0041465B">
        <w:rPr>
          <w:rFonts w:ascii="Arial" w:hAnsi="Arial" w:cs="Arial"/>
          <w:bCs/>
          <w:iCs/>
        </w:rPr>
        <w:t>]</w:t>
      </w:r>
      <w:r w:rsidR="002F7C9C" w:rsidRPr="0041465B">
        <w:rPr>
          <w:rFonts w:ascii="Arial" w:hAnsi="Arial" w:cs="Arial"/>
          <w:bCs/>
          <w:iCs/>
        </w:rPr>
        <w:t>.</w:t>
      </w:r>
      <w:r w:rsidR="000A4B5C" w:rsidRPr="0041465B">
        <w:rPr>
          <w:rFonts w:ascii="Arial" w:hAnsi="Arial" w:cs="Arial"/>
          <w:bCs/>
          <w:iCs/>
        </w:rPr>
        <w:t xml:space="preserve"> Proporções que variam de 1% a 20% </w:t>
      </w:r>
      <w:r w:rsidR="00393701">
        <w:rPr>
          <w:rFonts w:ascii="Arial" w:hAnsi="Arial" w:cs="Arial"/>
          <w:bCs/>
          <w:iCs/>
        </w:rPr>
        <w:t xml:space="preserve">(v/v) </w:t>
      </w:r>
      <w:r w:rsidRPr="0041465B">
        <w:rPr>
          <w:rFonts w:ascii="Arial" w:hAnsi="Arial" w:cs="Arial"/>
          <w:bCs/>
          <w:iCs/>
        </w:rPr>
        <w:t xml:space="preserve">são bastante citadas na literatura e mostraram-se vantajosas sem </w:t>
      </w:r>
      <w:r w:rsidR="00E24E95" w:rsidRPr="0041465B">
        <w:rPr>
          <w:rFonts w:ascii="Arial" w:hAnsi="Arial" w:cs="Arial"/>
          <w:bCs/>
          <w:iCs/>
        </w:rPr>
        <w:t>necessidade de modificações n</w:t>
      </w:r>
      <w:r w:rsidRPr="0041465B">
        <w:rPr>
          <w:rFonts w:ascii="Arial" w:hAnsi="Arial" w:cs="Arial"/>
          <w:bCs/>
          <w:iCs/>
        </w:rPr>
        <w:t>os motores</w:t>
      </w:r>
      <w:r w:rsidR="002F7C9C" w:rsidRPr="0041465B">
        <w:rPr>
          <w:rFonts w:ascii="Arial" w:hAnsi="Arial" w:cs="Arial"/>
          <w:bCs/>
          <w:iCs/>
        </w:rPr>
        <w:t xml:space="preserve"> </w:t>
      </w:r>
      <w:r w:rsidR="00E24E95" w:rsidRPr="0041465B">
        <w:rPr>
          <w:rFonts w:ascii="Arial" w:hAnsi="Arial" w:cs="Arial"/>
          <w:bCs/>
          <w:iCs/>
        </w:rPr>
        <w:t>[</w:t>
      </w:r>
      <w:r w:rsidR="00DC1E7E" w:rsidRPr="0041465B">
        <w:rPr>
          <w:rFonts w:ascii="Arial" w:hAnsi="Arial" w:cs="Arial"/>
        </w:rPr>
        <w:fldChar w:fldCharType="begin"/>
      </w:r>
      <w:r w:rsidR="00BF155E" w:rsidRPr="0041465B">
        <w:rPr>
          <w:rFonts w:ascii="Arial" w:hAnsi="Arial" w:cs="Arial"/>
        </w:rPr>
        <w:instrText xml:space="preserve"> REF _Ref402430819 \r \h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6</w:t>
      </w:r>
      <w:r w:rsidR="00DC1E7E" w:rsidRPr="0041465B">
        <w:rPr>
          <w:rFonts w:ascii="Arial" w:hAnsi="Arial" w:cs="Arial"/>
        </w:rPr>
        <w:fldChar w:fldCharType="end"/>
      </w:r>
      <w:r w:rsidR="0078642E" w:rsidRPr="0041465B">
        <w:rPr>
          <w:rFonts w:ascii="Arial" w:hAnsi="Arial" w:cs="Arial"/>
          <w:bCs/>
          <w:iCs/>
        </w:rPr>
        <w:t>,</w:t>
      </w:r>
      <w:r w:rsidR="0034101C" w:rsidRPr="0041465B">
        <w:rPr>
          <w:rFonts w:ascii="Arial" w:hAnsi="Arial" w:cs="Arial"/>
        </w:rPr>
        <w:fldChar w:fldCharType="begin"/>
      </w:r>
      <w:r w:rsidR="0034101C" w:rsidRPr="0041465B">
        <w:rPr>
          <w:rFonts w:ascii="Arial" w:hAnsi="Arial" w:cs="Arial"/>
        </w:rPr>
        <w:instrText xml:space="preserve"> REF _Ref402428971 \r \h  \* MERGEFORMAT </w:instrText>
      </w:r>
      <w:r w:rsidR="0034101C" w:rsidRPr="0041465B">
        <w:rPr>
          <w:rFonts w:ascii="Arial" w:hAnsi="Arial" w:cs="Arial"/>
        </w:rPr>
      </w:r>
      <w:r w:rsidR="0034101C" w:rsidRPr="0041465B">
        <w:rPr>
          <w:rFonts w:ascii="Arial" w:hAnsi="Arial" w:cs="Arial"/>
        </w:rPr>
        <w:fldChar w:fldCharType="separate"/>
      </w:r>
      <w:r w:rsidR="00630B82" w:rsidRPr="00630B82">
        <w:rPr>
          <w:rFonts w:ascii="Arial" w:hAnsi="Arial" w:cs="Arial"/>
          <w:bCs/>
          <w:iCs/>
        </w:rPr>
        <w:t>11</w:t>
      </w:r>
      <w:r w:rsidR="0034101C" w:rsidRPr="0041465B">
        <w:rPr>
          <w:rFonts w:ascii="Arial" w:hAnsi="Arial" w:cs="Arial"/>
        </w:rPr>
        <w:fldChar w:fldCharType="end"/>
      </w:r>
      <w:r w:rsidR="00E24E95" w:rsidRPr="0041465B">
        <w:rPr>
          <w:rFonts w:ascii="Arial" w:hAnsi="Arial" w:cs="Arial"/>
          <w:bCs/>
          <w:iCs/>
        </w:rPr>
        <w:t>]</w:t>
      </w:r>
      <w:r w:rsidR="002F7C9C" w:rsidRPr="0041465B">
        <w:rPr>
          <w:rFonts w:ascii="Arial" w:hAnsi="Arial" w:cs="Arial"/>
          <w:bCs/>
          <w:iCs/>
        </w:rPr>
        <w:t>.</w:t>
      </w:r>
      <w:r w:rsidRPr="0041465B">
        <w:rPr>
          <w:rFonts w:ascii="Arial" w:hAnsi="Arial" w:cs="Arial"/>
          <w:bCs/>
          <w:iCs/>
        </w:rPr>
        <w:t xml:space="preserve"> </w:t>
      </w:r>
    </w:p>
    <w:p w:rsidR="006C37C7" w:rsidRDefault="00413A41" w:rsidP="002C3659">
      <w:pPr>
        <w:autoSpaceDE w:val="0"/>
        <w:autoSpaceDN w:val="0"/>
        <w:adjustRightInd w:val="0"/>
        <w:spacing w:line="360" w:lineRule="auto"/>
        <w:ind w:firstLine="709"/>
        <w:jc w:val="both"/>
        <w:rPr>
          <w:rFonts w:ascii="Arial" w:hAnsi="Arial" w:cs="Arial"/>
          <w:bCs/>
          <w:iCs/>
        </w:rPr>
      </w:pPr>
      <w:r w:rsidRPr="0041465B">
        <w:rPr>
          <w:rFonts w:ascii="Arial" w:hAnsi="Arial" w:cs="Arial"/>
          <w:bCs/>
          <w:iCs/>
        </w:rPr>
        <w:t>No Brasil a Agência Nacional do Petróleo</w:t>
      </w:r>
      <w:r w:rsidR="000A4B5C" w:rsidRPr="0041465B">
        <w:rPr>
          <w:rFonts w:ascii="Arial" w:hAnsi="Arial" w:cs="Arial"/>
          <w:bCs/>
          <w:iCs/>
        </w:rPr>
        <w:t xml:space="preserve">, Gás Natural e Biocombustíveis </w:t>
      </w:r>
      <w:r w:rsidRPr="0041465B">
        <w:rPr>
          <w:rFonts w:ascii="Arial" w:hAnsi="Arial" w:cs="Arial"/>
          <w:bCs/>
          <w:iCs/>
        </w:rPr>
        <w:t>(ANP) classifica o diesel com mistura de biodiesel</w:t>
      </w:r>
      <w:r w:rsidR="00C23671" w:rsidRPr="0041465B">
        <w:rPr>
          <w:rFonts w:ascii="Arial" w:hAnsi="Arial" w:cs="Arial"/>
          <w:bCs/>
          <w:iCs/>
        </w:rPr>
        <w:t>,</w:t>
      </w:r>
      <w:r w:rsidR="00260DDF" w:rsidRPr="0041465B">
        <w:rPr>
          <w:rFonts w:ascii="Arial" w:hAnsi="Arial" w:cs="Arial"/>
          <w:bCs/>
          <w:iCs/>
        </w:rPr>
        <w:t xml:space="preserve"> para uso rodoviário,</w:t>
      </w:r>
      <w:r w:rsidRPr="0041465B">
        <w:rPr>
          <w:rFonts w:ascii="Arial" w:hAnsi="Arial" w:cs="Arial"/>
          <w:bCs/>
          <w:iCs/>
        </w:rPr>
        <w:t xml:space="preserve"> em óleo diesel t</w:t>
      </w:r>
      <w:r w:rsidR="00AF44D4" w:rsidRPr="0041465B">
        <w:rPr>
          <w:rFonts w:ascii="Arial" w:hAnsi="Arial" w:cs="Arial"/>
          <w:bCs/>
          <w:iCs/>
        </w:rPr>
        <w:t>ipo B</w:t>
      </w:r>
      <w:r w:rsidR="002F7C9C" w:rsidRPr="0041465B">
        <w:rPr>
          <w:rFonts w:ascii="Arial" w:hAnsi="Arial" w:cs="Arial"/>
          <w:bCs/>
          <w:iCs/>
        </w:rPr>
        <w:t>, o qual</w:t>
      </w:r>
      <w:r w:rsidR="00435F93" w:rsidRPr="0041465B">
        <w:rPr>
          <w:rFonts w:ascii="Arial" w:hAnsi="Arial" w:cs="Arial"/>
          <w:bCs/>
          <w:iCs/>
        </w:rPr>
        <w:t xml:space="preserve"> a</w:t>
      </w:r>
      <w:r w:rsidR="000A4B5C" w:rsidRPr="0041465B">
        <w:rPr>
          <w:rFonts w:ascii="Arial" w:hAnsi="Arial" w:cs="Arial"/>
          <w:bCs/>
          <w:iCs/>
        </w:rPr>
        <w:t>tualmente apresenta</w:t>
      </w:r>
      <w:r w:rsidR="00260DDF" w:rsidRPr="0041465B">
        <w:rPr>
          <w:rFonts w:ascii="Arial" w:hAnsi="Arial" w:cs="Arial"/>
          <w:bCs/>
          <w:iCs/>
        </w:rPr>
        <w:t xml:space="preserve"> 7% </w:t>
      </w:r>
      <w:r w:rsidR="00AF44D4" w:rsidRPr="0041465B">
        <w:rPr>
          <w:rFonts w:ascii="Arial" w:hAnsi="Arial" w:cs="Arial"/>
          <w:bCs/>
          <w:iCs/>
        </w:rPr>
        <w:t>do</w:t>
      </w:r>
      <w:r w:rsidR="00AF298A" w:rsidRPr="0041465B">
        <w:rPr>
          <w:rFonts w:ascii="Arial" w:hAnsi="Arial" w:cs="Arial"/>
          <w:bCs/>
          <w:iCs/>
        </w:rPr>
        <w:t xml:space="preserve"> volume</w:t>
      </w:r>
      <w:r w:rsidR="00AF44D4" w:rsidRPr="0041465B">
        <w:rPr>
          <w:rFonts w:ascii="Arial" w:hAnsi="Arial" w:cs="Arial"/>
          <w:bCs/>
          <w:iCs/>
        </w:rPr>
        <w:t xml:space="preserve"> total do combustível</w:t>
      </w:r>
      <w:r w:rsidR="00260DDF" w:rsidRPr="0041465B">
        <w:rPr>
          <w:rFonts w:ascii="Arial" w:hAnsi="Arial" w:cs="Arial"/>
          <w:bCs/>
          <w:iCs/>
        </w:rPr>
        <w:t>, sendo conhecido como diesel B7, aferido pela norma EN 14078</w:t>
      </w:r>
      <w:r w:rsidR="008A3871" w:rsidRPr="0041465B">
        <w:rPr>
          <w:rFonts w:ascii="Arial" w:hAnsi="Arial" w:cs="Arial"/>
          <w:bCs/>
          <w:iCs/>
        </w:rPr>
        <w:t xml:space="preserve"> e pela NBR</w:t>
      </w:r>
      <w:r w:rsidR="00393701">
        <w:rPr>
          <w:rFonts w:ascii="Arial" w:hAnsi="Arial" w:cs="Arial"/>
          <w:bCs/>
          <w:iCs/>
        </w:rPr>
        <w:t xml:space="preserve"> </w:t>
      </w:r>
      <w:r w:rsidR="008A3871" w:rsidRPr="0041465B">
        <w:rPr>
          <w:rFonts w:ascii="Arial" w:hAnsi="Arial" w:cs="Arial"/>
          <w:bCs/>
          <w:iCs/>
        </w:rPr>
        <w:t>15568</w:t>
      </w:r>
      <w:r w:rsidR="00260DDF" w:rsidRPr="0041465B">
        <w:rPr>
          <w:rFonts w:ascii="Arial" w:hAnsi="Arial" w:cs="Arial"/>
          <w:bCs/>
          <w:iCs/>
        </w:rPr>
        <w:t>.</w:t>
      </w:r>
      <w:r w:rsidRPr="0041465B">
        <w:rPr>
          <w:rFonts w:ascii="Arial" w:hAnsi="Arial" w:cs="Arial"/>
          <w:bCs/>
          <w:iCs/>
        </w:rPr>
        <w:t xml:space="preserve"> </w:t>
      </w:r>
      <w:r w:rsidR="00A64DC8" w:rsidRPr="0041465B">
        <w:rPr>
          <w:rFonts w:ascii="Arial" w:hAnsi="Arial" w:cs="Arial"/>
          <w:bCs/>
          <w:iCs/>
        </w:rPr>
        <w:t xml:space="preserve">O intuito de tal mistura </w:t>
      </w:r>
      <w:r w:rsidR="00AF44D4" w:rsidRPr="0041465B">
        <w:rPr>
          <w:rFonts w:ascii="Arial" w:hAnsi="Arial" w:cs="Arial"/>
          <w:bCs/>
          <w:iCs/>
        </w:rPr>
        <w:t>visa</w:t>
      </w:r>
      <w:r w:rsidR="0088155D" w:rsidRPr="0041465B">
        <w:rPr>
          <w:rFonts w:ascii="Arial" w:hAnsi="Arial" w:cs="Arial"/>
          <w:bCs/>
          <w:iCs/>
        </w:rPr>
        <w:t xml:space="preserve"> principalmente</w:t>
      </w:r>
      <w:r w:rsidR="00A64DC8" w:rsidRPr="0041465B">
        <w:rPr>
          <w:rFonts w:ascii="Arial" w:hAnsi="Arial" w:cs="Arial"/>
          <w:bCs/>
          <w:iCs/>
        </w:rPr>
        <w:t xml:space="preserve"> a diminuição no teor de enxofre</w:t>
      </w:r>
      <w:r w:rsidR="0088155D" w:rsidRPr="0041465B">
        <w:rPr>
          <w:rFonts w:ascii="Arial" w:hAnsi="Arial" w:cs="Arial"/>
          <w:bCs/>
          <w:iCs/>
        </w:rPr>
        <w:t xml:space="preserve">, </w:t>
      </w:r>
      <w:r w:rsidR="000A4B5C" w:rsidRPr="0041465B">
        <w:rPr>
          <w:rFonts w:ascii="Arial" w:hAnsi="Arial" w:cs="Arial"/>
          <w:bCs/>
          <w:iCs/>
        </w:rPr>
        <w:t>assim como as outras vantagens já mencionadas</w:t>
      </w:r>
      <w:r w:rsidR="0088155D" w:rsidRPr="0041465B">
        <w:rPr>
          <w:rFonts w:ascii="Arial" w:hAnsi="Arial" w:cs="Arial"/>
          <w:bCs/>
          <w:iCs/>
        </w:rPr>
        <w:t>.</w:t>
      </w:r>
      <w:r w:rsidR="00A64DC8" w:rsidRPr="0041465B">
        <w:rPr>
          <w:rFonts w:ascii="Arial" w:hAnsi="Arial" w:cs="Arial"/>
          <w:bCs/>
          <w:iCs/>
        </w:rPr>
        <w:t xml:space="preserve"> </w:t>
      </w:r>
      <w:r w:rsidR="0088155D" w:rsidRPr="0041465B">
        <w:rPr>
          <w:rFonts w:ascii="Arial" w:hAnsi="Arial" w:cs="Arial"/>
          <w:bCs/>
          <w:iCs/>
        </w:rPr>
        <w:t>O</w:t>
      </w:r>
      <w:r w:rsidRPr="0041465B">
        <w:rPr>
          <w:rFonts w:ascii="Arial" w:hAnsi="Arial" w:cs="Arial"/>
          <w:bCs/>
          <w:iCs/>
        </w:rPr>
        <w:t xml:space="preserve"> óleo diesel tipo A </w:t>
      </w:r>
      <w:r w:rsidR="0088155D" w:rsidRPr="0041465B">
        <w:rPr>
          <w:rFonts w:ascii="Arial" w:hAnsi="Arial" w:cs="Arial"/>
          <w:bCs/>
          <w:iCs/>
        </w:rPr>
        <w:t xml:space="preserve">é </w:t>
      </w:r>
      <w:r w:rsidRPr="0041465B">
        <w:rPr>
          <w:rFonts w:ascii="Arial" w:hAnsi="Arial" w:cs="Arial"/>
          <w:bCs/>
          <w:iCs/>
        </w:rPr>
        <w:t xml:space="preserve">o combustível produzido nas refinarias, nas centrais de matérias-primas petroquímicas e </w:t>
      </w:r>
      <w:r w:rsidR="008A3871" w:rsidRPr="0041465B">
        <w:rPr>
          <w:rFonts w:ascii="Arial" w:hAnsi="Arial" w:cs="Arial"/>
          <w:bCs/>
          <w:iCs/>
        </w:rPr>
        <w:t xml:space="preserve">nos formuladores, ou autorizado, </w:t>
      </w:r>
      <w:r w:rsidRPr="0041465B">
        <w:rPr>
          <w:rFonts w:ascii="Arial" w:hAnsi="Arial" w:cs="Arial"/>
          <w:bCs/>
          <w:iCs/>
        </w:rPr>
        <w:t>destinado a veículos dotados de motores do ciclo Diesel, de uso rodoviário, sem adiçã</w:t>
      </w:r>
      <w:r w:rsidR="000A4B5C" w:rsidRPr="0041465B">
        <w:rPr>
          <w:rFonts w:ascii="Arial" w:hAnsi="Arial" w:cs="Arial"/>
          <w:bCs/>
          <w:iCs/>
        </w:rPr>
        <w:t xml:space="preserve">o de biodiesel </w:t>
      </w:r>
      <w:r w:rsidR="0078642E" w:rsidRPr="0041465B">
        <w:rPr>
          <w:rFonts w:ascii="Arial" w:hAnsi="Arial" w:cs="Arial"/>
          <w:bCs/>
          <w:iCs/>
        </w:rPr>
        <w:t>[</w:t>
      </w:r>
      <w:r w:rsidR="0034101C" w:rsidRPr="0041465B">
        <w:rPr>
          <w:rFonts w:ascii="Arial" w:hAnsi="Arial" w:cs="Arial"/>
        </w:rPr>
        <w:fldChar w:fldCharType="begin"/>
      </w:r>
      <w:r w:rsidR="0034101C" w:rsidRPr="0041465B">
        <w:rPr>
          <w:rFonts w:ascii="Arial" w:hAnsi="Arial" w:cs="Arial"/>
        </w:rPr>
        <w:instrText xml:space="preserve"> REF _Ref403395067 \r \h  \* MERGEFORMAT </w:instrText>
      </w:r>
      <w:r w:rsidR="0034101C" w:rsidRPr="0041465B">
        <w:rPr>
          <w:rFonts w:ascii="Arial" w:hAnsi="Arial" w:cs="Arial"/>
        </w:rPr>
      </w:r>
      <w:r w:rsidR="0034101C" w:rsidRPr="0041465B">
        <w:rPr>
          <w:rFonts w:ascii="Arial" w:hAnsi="Arial" w:cs="Arial"/>
        </w:rPr>
        <w:fldChar w:fldCharType="separate"/>
      </w:r>
      <w:r w:rsidR="00630B82" w:rsidRPr="00630B82">
        <w:rPr>
          <w:rFonts w:ascii="Arial" w:hAnsi="Arial" w:cs="Arial"/>
          <w:bCs/>
          <w:iCs/>
        </w:rPr>
        <w:t>12</w:t>
      </w:r>
      <w:r w:rsidR="0034101C" w:rsidRPr="0041465B">
        <w:rPr>
          <w:rFonts w:ascii="Arial" w:hAnsi="Arial" w:cs="Arial"/>
        </w:rPr>
        <w:fldChar w:fldCharType="end"/>
      </w:r>
      <w:r w:rsidR="0078642E" w:rsidRPr="0041465B">
        <w:rPr>
          <w:rFonts w:ascii="Arial" w:hAnsi="Arial" w:cs="Arial"/>
          <w:bCs/>
          <w:iCs/>
        </w:rPr>
        <w:t>]</w:t>
      </w:r>
      <w:r w:rsidR="000A4B5C" w:rsidRPr="0041465B">
        <w:rPr>
          <w:rFonts w:ascii="Arial" w:hAnsi="Arial" w:cs="Arial"/>
          <w:bCs/>
          <w:iCs/>
        </w:rPr>
        <w:t>.</w:t>
      </w:r>
    </w:p>
    <w:p w:rsidR="00D020F9" w:rsidRPr="0041465B" w:rsidRDefault="00D020F9" w:rsidP="002C3659">
      <w:pPr>
        <w:autoSpaceDE w:val="0"/>
        <w:autoSpaceDN w:val="0"/>
        <w:adjustRightInd w:val="0"/>
        <w:spacing w:line="360" w:lineRule="auto"/>
        <w:ind w:firstLine="709"/>
        <w:jc w:val="both"/>
        <w:rPr>
          <w:rFonts w:ascii="Arial" w:hAnsi="Arial" w:cs="Arial"/>
          <w:bCs/>
          <w:iCs/>
        </w:rPr>
      </w:pPr>
    </w:p>
    <w:p w:rsidR="009D64EB" w:rsidRPr="00723F22" w:rsidRDefault="00BC7986" w:rsidP="008A3871">
      <w:pPr>
        <w:pStyle w:val="Ttulo3"/>
      </w:pPr>
      <w:r>
        <w:lastRenderedPageBreak/>
        <w:t xml:space="preserve"> </w:t>
      </w:r>
      <w:bookmarkStart w:id="33" w:name="_Toc424502956"/>
      <w:r w:rsidR="004425EC">
        <w:t>CARACTERÍSTICAS DOS ÓLEOS PRECURSORES NA SÍNTESE</w:t>
      </w:r>
      <w:r w:rsidR="002B31D8">
        <w:t xml:space="preserve"> – IMPACTO NAS PROPRIEDADES DOS BIODIESEL</w:t>
      </w:r>
      <w:bookmarkEnd w:id="33"/>
    </w:p>
    <w:p w:rsidR="009D64EB" w:rsidRDefault="009D64EB" w:rsidP="002C3659">
      <w:pPr>
        <w:jc w:val="both"/>
      </w:pPr>
    </w:p>
    <w:p w:rsidR="00537BFA" w:rsidRDefault="009D64EB" w:rsidP="00B17DCC">
      <w:pPr>
        <w:spacing w:line="360" w:lineRule="auto"/>
        <w:ind w:firstLine="709"/>
        <w:jc w:val="both"/>
        <w:rPr>
          <w:rFonts w:ascii="Arial" w:hAnsi="Arial" w:cs="Arial"/>
          <w:bCs/>
          <w:iCs/>
        </w:rPr>
      </w:pPr>
      <w:r w:rsidRPr="009D64EB">
        <w:rPr>
          <w:rFonts w:ascii="Arial" w:hAnsi="Arial" w:cs="Arial"/>
          <w:bCs/>
          <w:iCs/>
        </w:rPr>
        <w:tab/>
      </w:r>
      <w:r w:rsidR="00B17DCC" w:rsidRPr="00DF162A">
        <w:rPr>
          <w:rFonts w:ascii="Arial" w:hAnsi="Arial" w:cs="Arial"/>
          <w:bCs/>
          <w:iCs/>
        </w:rPr>
        <w:tab/>
      </w:r>
      <w:r w:rsidR="00B17DCC" w:rsidRPr="00DF162A">
        <w:rPr>
          <w:rFonts w:ascii="Arial" w:hAnsi="Arial" w:cs="Arial"/>
          <w:bCs/>
          <w:iCs/>
        </w:rPr>
        <w:tab/>
      </w:r>
      <w:r w:rsidR="00601232" w:rsidRPr="0041465B">
        <w:rPr>
          <w:rFonts w:ascii="Arial" w:hAnsi="Arial" w:cs="Arial"/>
          <w:bCs/>
          <w:iCs/>
        </w:rPr>
        <w:t>S</w:t>
      </w:r>
      <w:r w:rsidR="00A64DC8" w:rsidRPr="0041465B">
        <w:rPr>
          <w:rFonts w:ascii="Arial" w:hAnsi="Arial" w:cs="Arial"/>
          <w:bCs/>
          <w:iCs/>
        </w:rPr>
        <w:t>e</w:t>
      </w:r>
      <w:r w:rsidR="003C5E05" w:rsidRPr="0041465B">
        <w:rPr>
          <w:rFonts w:ascii="Arial" w:hAnsi="Arial" w:cs="Arial"/>
          <w:bCs/>
          <w:iCs/>
        </w:rPr>
        <w:t xml:space="preserve">gundo Knothe </w:t>
      </w:r>
      <w:r w:rsidR="003C5E05" w:rsidRPr="0041465B">
        <w:rPr>
          <w:rFonts w:ascii="Arial" w:hAnsi="Arial" w:cs="Arial"/>
          <w:bCs/>
          <w:i/>
          <w:iCs/>
        </w:rPr>
        <w:t>et al.</w:t>
      </w:r>
      <w:r w:rsidR="003C5E05" w:rsidRPr="0041465B">
        <w:rPr>
          <w:rFonts w:ascii="Arial" w:hAnsi="Arial" w:cs="Arial"/>
          <w:bCs/>
          <w:iCs/>
        </w:rPr>
        <w:t xml:space="preserve"> [</w:t>
      </w:r>
      <w:r w:rsidR="0034101C" w:rsidRPr="0041465B">
        <w:rPr>
          <w:rFonts w:ascii="Arial" w:hAnsi="Arial" w:cs="Arial"/>
        </w:rPr>
        <w:fldChar w:fldCharType="begin"/>
      </w:r>
      <w:r w:rsidR="0034101C" w:rsidRPr="0041465B">
        <w:rPr>
          <w:rFonts w:ascii="Arial" w:hAnsi="Arial" w:cs="Arial"/>
        </w:rPr>
        <w:instrText xml:space="preserve"> REF _Ref403393566 \r \h  \* MERGEFORMAT </w:instrText>
      </w:r>
      <w:r w:rsidR="0034101C" w:rsidRPr="0041465B">
        <w:rPr>
          <w:rFonts w:ascii="Arial" w:hAnsi="Arial" w:cs="Arial"/>
        </w:rPr>
      </w:r>
      <w:r w:rsidR="0034101C" w:rsidRPr="0041465B">
        <w:rPr>
          <w:rFonts w:ascii="Arial" w:hAnsi="Arial" w:cs="Arial"/>
        </w:rPr>
        <w:fldChar w:fldCharType="separate"/>
      </w:r>
      <w:r w:rsidR="00630B82">
        <w:rPr>
          <w:rFonts w:ascii="Arial" w:hAnsi="Arial" w:cs="Arial"/>
        </w:rPr>
        <w:t>3</w:t>
      </w:r>
      <w:r w:rsidR="0034101C" w:rsidRPr="0041465B">
        <w:rPr>
          <w:rFonts w:ascii="Arial" w:hAnsi="Arial" w:cs="Arial"/>
        </w:rPr>
        <w:fldChar w:fldCharType="end"/>
      </w:r>
      <w:r w:rsidR="003C5E05" w:rsidRPr="0041465B">
        <w:rPr>
          <w:rFonts w:ascii="Arial" w:hAnsi="Arial" w:cs="Arial"/>
          <w:bCs/>
          <w:iCs/>
        </w:rPr>
        <w:t>],</w:t>
      </w:r>
      <w:r w:rsidR="00D020F9">
        <w:rPr>
          <w:rFonts w:ascii="Arial" w:hAnsi="Arial" w:cs="Arial"/>
          <w:bCs/>
          <w:iCs/>
        </w:rPr>
        <w:t xml:space="preserve"> </w:t>
      </w:r>
      <w:r w:rsidR="00D020F9" w:rsidRPr="0041465B">
        <w:rPr>
          <w:rFonts w:ascii="Arial" w:hAnsi="Arial" w:cs="Arial"/>
        </w:rPr>
        <w:t xml:space="preserve"> gordura </w:t>
      </w:r>
      <w:r w:rsidR="00D020F9">
        <w:rPr>
          <w:rFonts w:ascii="Arial" w:hAnsi="Arial" w:cs="Arial"/>
        </w:rPr>
        <w:t xml:space="preserve">e óleos  de origem </w:t>
      </w:r>
      <w:r w:rsidR="00D020F9" w:rsidRPr="0041465B">
        <w:rPr>
          <w:rFonts w:ascii="Arial" w:hAnsi="Arial" w:cs="Arial"/>
        </w:rPr>
        <w:t xml:space="preserve">animal </w:t>
      </w:r>
      <w:r w:rsidR="00D020F9">
        <w:rPr>
          <w:rFonts w:ascii="Arial" w:hAnsi="Arial" w:cs="Arial"/>
        </w:rPr>
        <w:t>ou</w:t>
      </w:r>
      <w:r w:rsidR="00D020F9" w:rsidRPr="0041465B">
        <w:rPr>
          <w:rFonts w:ascii="Arial" w:hAnsi="Arial" w:cs="Arial"/>
        </w:rPr>
        <w:t xml:space="preserve"> vegeta</w:t>
      </w:r>
      <w:r w:rsidR="00D020F9">
        <w:rPr>
          <w:rFonts w:ascii="Arial" w:hAnsi="Arial" w:cs="Arial"/>
        </w:rPr>
        <w:t>l</w:t>
      </w:r>
      <w:r w:rsidR="00D020F9" w:rsidRPr="0041465B">
        <w:rPr>
          <w:rFonts w:ascii="Arial" w:hAnsi="Arial" w:cs="Arial"/>
          <w:bCs/>
          <w:iCs/>
        </w:rPr>
        <w:t xml:space="preserve"> </w:t>
      </w:r>
      <w:r w:rsidR="00A64DC8" w:rsidRPr="0041465B">
        <w:rPr>
          <w:rFonts w:ascii="Arial" w:hAnsi="Arial" w:cs="Arial"/>
          <w:bCs/>
          <w:iCs/>
        </w:rPr>
        <w:t xml:space="preserve">são </w:t>
      </w:r>
      <w:r w:rsidR="00537BFA" w:rsidRPr="0041465B">
        <w:rPr>
          <w:rFonts w:ascii="Arial" w:hAnsi="Arial" w:cs="Arial"/>
          <w:bCs/>
          <w:iCs/>
        </w:rPr>
        <w:t xml:space="preserve">substâncias </w:t>
      </w:r>
      <w:r w:rsidR="00A64DC8" w:rsidRPr="0041465B">
        <w:rPr>
          <w:rFonts w:ascii="Arial" w:hAnsi="Arial" w:cs="Arial"/>
          <w:bCs/>
          <w:iCs/>
        </w:rPr>
        <w:t>compost</w:t>
      </w:r>
      <w:r w:rsidR="00537BFA" w:rsidRPr="0041465B">
        <w:rPr>
          <w:rFonts w:ascii="Arial" w:hAnsi="Arial" w:cs="Arial"/>
          <w:bCs/>
          <w:iCs/>
        </w:rPr>
        <w:t>a</w:t>
      </w:r>
      <w:r w:rsidR="00DF162A" w:rsidRPr="0041465B">
        <w:rPr>
          <w:rFonts w:ascii="Arial" w:hAnsi="Arial" w:cs="Arial"/>
          <w:bCs/>
          <w:iCs/>
        </w:rPr>
        <w:t>s em sua maioria por</w:t>
      </w:r>
      <w:r w:rsidR="003C5E05" w:rsidRPr="0041465B">
        <w:rPr>
          <w:rFonts w:ascii="Arial" w:hAnsi="Arial" w:cs="Arial"/>
          <w:bCs/>
          <w:iCs/>
        </w:rPr>
        <w:t xml:space="preserve"> triacilgliceróis (TAG), p</w:t>
      </w:r>
      <w:r w:rsidR="00A64DC8" w:rsidRPr="0041465B">
        <w:rPr>
          <w:rFonts w:ascii="Arial" w:hAnsi="Arial" w:cs="Arial"/>
          <w:bCs/>
          <w:iCs/>
        </w:rPr>
        <w:t>opularmente conhecidos como tri</w:t>
      </w:r>
      <w:r w:rsidR="00FF793A" w:rsidRPr="0041465B">
        <w:rPr>
          <w:rFonts w:ascii="Arial" w:hAnsi="Arial" w:cs="Arial"/>
          <w:bCs/>
          <w:iCs/>
        </w:rPr>
        <w:t>glicerídeos. Os TAG</w:t>
      </w:r>
      <w:r w:rsidR="003C5E05" w:rsidRPr="0041465B">
        <w:rPr>
          <w:rFonts w:ascii="Arial" w:hAnsi="Arial" w:cs="Arial"/>
          <w:bCs/>
          <w:iCs/>
        </w:rPr>
        <w:t xml:space="preserve"> são </w:t>
      </w:r>
      <w:r w:rsidR="00A64DC8" w:rsidRPr="0041465B">
        <w:rPr>
          <w:rFonts w:ascii="Arial" w:hAnsi="Arial" w:cs="Arial"/>
          <w:bCs/>
          <w:iCs/>
        </w:rPr>
        <w:t xml:space="preserve">ésteres </w:t>
      </w:r>
      <w:r w:rsidR="003C5E05" w:rsidRPr="0041465B">
        <w:rPr>
          <w:rFonts w:ascii="Arial" w:hAnsi="Arial" w:cs="Arial"/>
          <w:bCs/>
          <w:iCs/>
        </w:rPr>
        <w:t>de ácidos graxos (AG) com glicerol (1,2,3-propanotriol</w:t>
      </w:r>
      <w:r w:rsidR="00537BFA" w:rsidRPr="0041465B">
        <w:rPr>
          <w:rFonts w:ascii="Arial" w:hAnsi="Arial" w:cs="Arial"/>
          <w:bCs/>
          <w:iCs/>
        </w:rPr>
        <w:t>)</w:t>
      </w:r>
      <w:r w:rsidR="00A64DC8" w:rsidRPr="0041465B">
        <w:rPr>
          <w:rFonts w:ascii="Arial" w:hAnsi="Arial" w:cs="Arial"/>
          <w:bCs/>
          <w:iCs/>
        </w:rPr>
        <w:t>. Os AG geralmente variam de acordo</w:t>
      </w:r>
      <w:r w:rsidR="00202437" w:rsidRPr="0041465B">
        <w:rPr>
          <w:rFonts w:ascii="Arial" w:hAnsi="Arial" w:cs="Arial"/>
          <w:bCs/>
          <w:iCs/>
        </w:rPr>
        <w:t xml:space="preserve"> com a fonte </w:t>
      </w:r>
      <w:r w:rsidR="00537BFA" w:rsidRPr="0041465B">
        <w:rPr>
          <w:rFonts w:ascii="Arial" w:hAnsi="Arial" w:cs="Arial"/>
          <w:bCs/>
          <w:iCs/>
        </w:rPr>
        <w:t>precursora, ou seja</w:t>
      </w:r>
      <w:r w:rsidR="00202437" w:rsidRPr="00DF162A">
        <w:rPr>
          <w:rFonts w:ascii="Arial" w:hAnsi="Arial" w:cs="Arial"/>
          <w:bCs/>
          <w:iCs/>
        </w:rPr>
        <w:t>,</w:t>
      </w:r>
      <w:r w:rsidR="00A64DC8">
        <w:rPr>
          <w:rFonts w:ascii="Arial" w:hAnsi="Arial" w:cs="Arial"/>
          <w:bCs/>
          <w:iCs/>
        </w:rPr>
        <w:t xml:space="preserve"> </w:t>
      </w:r>
      <w:r w:rsidR="00537BFA">
        <w:rPr>
          <w:rFonts w:ascii="Arial" w:hAnsi="Arial" w:cs="Arial"/>
          <w:bCs/>
          <w:iCs/>
        </w:rPr>
        <w:t xml:space="preserve">a </w:t>
      </w:r>
      <w:r w:rsidR="00A64DC8">
        <w:rPr>
          <w:rFonts w:ascii="Arial" w:hAnsi="Arial" w:cs="Arial"/>
          <w:bCs/>
          <w:iCs/>
        </w:rPr>
        <w:t>matéria-prima</w:t>
      </w:r>
      <w:r w:rsidR="00537BFA">
        <w:rPr>
          <w:rFonts w:ascii="Arial" w:hAnsi="Arial" w:cs="Arial"/>
          <w:bCs/>
          <w:iCs/>
        </w:rPr>
        <w:t xml:space="preserve"> da síntese. O</w:t>
      </w:r>
      <w:r w:rsidR="00A64DC8">
        <w:rPr>
          <w:rFonts w:ascii="Arial" w:hAnsi="Arial" w:cs="Arial"/>
          <w:bCs/>
          <w:iCs/>
        </w:rPr>
        <w:t xml:space="preserve"> perfil </w:t>
      </w:r>
      <w:r w:rsidR="00537BFA">
        <w:rPr>
          <w:rFonts w:ascii="Arial" w:hAnsi="Arial" w:cs="Arial"/>
          <w:bCs/>
          <w:iCs/>
        </w:rPr>
        <w:t>dos ésteres gerados</w:t>
      </w:r>
      <w:r w:rsidR="00A64DC8">
        <w:rPr>
          <w:rFonts w:ascii="Arial" w:hAnsi="Arial" w:cs="Arial"/>
          <w:bCs/>
          <w:iCs/>
        </w:rPr>
        <w:t xml:space="preserve"> </w:t>
      </w:r>
      <w:r w:rsidR="00537BFA">
        <w:rPr>
          <w:rFonts w:ascii="Arial" w:hAnsi="Arial" w:cs="Arial"/>
          <w:bCs/>
          <w:iCs/>
        </w:rPr>
        <w:t xml:space="preserve">é </w:t>
      </w:r>
      <w:r w:rsidR="00A64DC8">
        <w:rPr>
          <w:rFonts w:ascii="Arial" w:hAnsi="Arial" w:cs="Arial"/>
          <w:bCs/>
          <w:iCs/>
        </w:rPr>
        <w:t xml:space="preserve">um parâmetro com forte influência sobre as propriedades </w:t>
      </w:r>
      <w:r w:rsidR="00537BFA">
        <w:rPr>
          <w:rFonts w:ascii="Arial" w:hAnsi="Arial" w:cs="Arial"/>
          <w:bCs/>
          <w:iCs/>
        </w:rPr>
        <w:t>d</w:t>
      </w:r>
      <w:r w:rsidR="00AF298A">
        <w:rPr>
          <w:rFonts w:ascii="Arial" w:hAnsi="Arial" w:cs="Arial"/>
          <w:bCs/>
          <w:iCs/>
        </w:rPr>
        <w:t>o biodiesel produzido pelas respectivas fontes</w:t>
      </w:r>
      <w:r w:rsidR="00A64DC8">
        <w:rPr>
          <w:rFonts w:ascii="Arial" w:hAnsi="Arial" w:cs="Arial"/>
          <w:bCs/>
          <w:iCs/>
        </w:rPr>
        <w:t>.</w:t>
      </w:r>
      <w:r w:rsidR="00FE0850">
        <w:rPr>
          <w:rFonts w:ascii="Arial" w:hAnsi="Arial" w:cs="Arial"/>
          <w:bCs/>
          <w:iCs/>
        </w:rPr>
        <w:t xml:space="preserve"> </w:t>
      </w:r>
    </w:p>
    <w:p w:rsidR="00FE0850" w:rsidRDefault="00537BFA" w:rsidP="00B17DCC">
      <w:pPr>
        <w:spacing w:line="360" w:lineRule="auto"/>
        <w:ind w:firstLine="709"/>
        <w:jc w:val="both"/>
        <w:rPr>
          <w:rFonts w:ascii="Arial" w:hAnsi="Arial" w:cs="Arial"/>
          <w:bCs/>
          <w:iCs/>
        </w:rPr>
      </w:pPr>
      <w:r>
        <w:rPr>
          <w:rFonts w:ascii="Arial" w:hAnsi="Arial" w:cs="Arial"/>
          <w:bCs/>
          <w:iCs/>
        </w:rPr>
        <w:tab/>
      </w:r>
      <w:r w:rsidR="00DF162A">
        <w:rPr>
          <w:rFonts w:ascii="Arial" w:hAnsi="Arial" w:cs="Arial"/>
          <w:bCs/>
          <w:iCs/>
        </w:rPr>
        <w:t>A reação de transesterificação está demonstrada na F</w:t>
      </w:r>
      <w:r w:rsidR="00FE0850">
        <w:rPr>
          <w:rFonts w:ascii="Arial" w:hAnsi="Arial" w:cs="Arial"/>
          <w:bCs/>
          <w:iCs/>
        </w:rPr>
        <w:t>igura 1.</w:t>
      </w:r>
      <w:r>
        <w:rPr>
          <w:rFonts w:ascii="Arial" w:hAnsi="Arial" w:cs="Arial"/>
          <w:bCs/>
          <w:iCs/>
        </w:rPr>
        <w:t xml:space="preserve"> </w:t>
      </w:r>
      <w:r w:rsidRPr="008B3434">
        <w:rPr>
          <w:rFonts w:ascii="Arial" w:hAnsi="Arial" w:cs="Arial"/>
          <w:bCs/>
          <w:iCs/>
        </w:rPr>
        <w:t>O processo de transesterificação</w:t>
      </w:r>
      <w:r>
        <w:rPr>
          <w:rFonts w:ascii="Arial" w:hAnsi="Arial" w:cs="Arial"/>
          <w:bCs/>
          <w:iCs/>
        </w:rPr>
        <w:t xml:space="preserve"> é preferível à esterificação </w:t>
      </w:r>
      <w:r w:rsidRPr="008B3434">
        <w:rPr>
          <w:rFonts w:ascii="Arial" w:hAnsi="Arial" w:cs="Arial"/>
          <w:bCs/>
          <w:iCs/>
        </w:rPr>
        <w:t>devido à maior dis</w:t>
      </w:r>
      <w:r>
        <w:rPr>
          <w:rFonts w:ascii="Arial" w:hAnsi="Arial" w:cs="Arial"/>
          <w:bCs/>
          <w:iCs/>
        </w:rPr>
        <w:t>ponibilidade de matérias-primas ricas em triglicerídeos,</w:t>
      </w:r>
      <w:r w:rsidRPr="008B3434">
        <w:rPr>
          <w:rFonts w:ascii="Arial" w:hAnsi="Arial" w:cs="Arial"/>
          <w:bCs/>
          <w:iCs/>
        </w:rPr>
        <w:t xml:space="preserve"> mas o processo de esterificação tem a sua importância como um processo alternativo, porque pe</w:t>
      </w:r>
      <w:r>
        <w:rPr>
          <w:rFonts w:ascii="Arial" w:hAnsi="Arial" w:cs="Arial"/>
          <w:bCs/>
          <w:iCs/>
        </w:rPr>
        <w:t xml:space="preserve">rmite o uso de materiais ricos </w:t>
      </w:r>
      <w:r w:rsidRPr="008B3434">
        <w:rPr>
          <w:rFonts w:ascii="Arial" w:hAnsi="Arial" w:cs="Arial"/>
          <w:bCs/>
          <w:iCs/>
        </w:rPr>
        <w:t xml:space="preserve">em </w:t>
      </w:r>
      <w:r>
        <w:rPr>
          <w:rFonts w:ascii="Arial" w:hAnsi="Arial" w:cs="Arial"/>
          <w:bCs/>
          <w:iCs/>
        </w:rPr>
        <w:t>AGL</w:t>
      </w:r>
      <w:r w:rsidR="00D630E8">
        <w:rPr>
          <w:rFonts w:ascii="Arial" w:hAnsi="Arial" w:cs="Arial"/>
          <w:bCs/>
          <w:iCs/>
        </w:rPr>
        <w:t>’s</w:t>
      </w:r>
      <w:r>
        <w:rPr>
          <w:rFonts w:ascii="Arial" w:hAnsi="Arial" w:cs="Arial"/>
          <w:bCs/>
          <w:iCs/>
        </w:rPr>
        <w:t>.</w:t>
      </w:r>
    </w:p>
    <w:p w:rsidR="00FE0850" w:rsidRPr="00FE0850" w:rsidRDefault="00FE0850" w:rsidP="002C3659">
      <w:pPr>
        <w:jc w:val="both"/>
        <w:rPr>
          <w:rFonts w:ascii="Arial" w:hAnsi="Arial" w:cs="Arial"/>
          <w:bCs/>
          <w:iCs/>
        </w:rPr>
      </w:pPr>
    </w:p>
    <w:p w:rsidR="00FE0850" w:rsidRDefault="00393701" w:rsidP="00547D77">
      <w:pPr>
        <w:pStyle w:val="PargrafodaLista"/>
        <w:spacing w:after="220"/>
        <w:ind w:left="0" w:firstLine="720"/>
        <w:jc w:val="center"/>
        <w:rPr>
          <w:rFonts w:ascii="Arial" w:hAnsi="Arial" w:cs="Arial"/>
          <w:sz w:val="24"/>
          <w:szCs w:val="24"/>
        </w:rPr>
      </w:pPr>
      <w:r>
        <w:rPr>
          <w:rFonts w:ascii="Arial" w:hAnsi="Arial" w:cs="Arial"/>
          <w:noProof/>
          <w:sz w:val="24"/>
          <w:szCs w:val="24"/>
          <w:lang w:eastAsia="pt-BR"/>
        </w:rPr>
        <w:drawing>
          <wp:inline distT="0" distB="0" distL="0" distR="0" wp14:anchorId="7B7A6967" wp14:editId="222A9838">
            <wp:extent cx="4543425" cy="12954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1295400"/>
                    </a:xfrm>
                    <a:prstGeom prst="rect">
                      <a:avLst/>
                    </a:prstGeom>
                    <a:noFill/>
                    <a:ln>
                      <a:noFill/>
                    </a:ln>
                  </pic:spPr>
                </pic:pic>
              </a:graphicData>
            </a:graphic>
          </wp:inline>
        </w:drawing>
      </w:r>
    </w:p>
    <w:p w:rsidR="0050170A" w:rsidRDefault="0050170A" w:rsidP="00547D77">
      <w:pPr>
        <w:pStyle w:val="PargrafodaLista"/>
        <w:spacing w:after="220"/>
        <w:ind w:left="0" w:firstLine="720"/>
        <w:jc w:val="center"/>
        <w:rPr>
          <w:rFonts w:ascii="Arial" w:hAnsi="Arial" w:cs="Arial"/>
          <w:sz w:val="24"/>
          <w:szCs w:val="24"/>
        </w:rPr>
      </w:pPr>
    </w:p>
    <w:p w:rsidR="00FE0850" w:rsidRDefault="00FE0850" w:rsidP="00A44754">
      <w:pPr>
        <w:pStyle w:val="PargrafodaLista"/>
        <w:spacing w:after="220" w:line="360" w:lineRule="auto"/>
        <w:ind w:left="0"/>
        <w:jc w:val="both"/>
        <w:rPr>
          <w:rFonts w:ascii="Arial" w:eastAsia="Times New Roman" w:hAnsi="Arial" w:cs="Arial"/>
          <w:sz w:val="24"/>
          <w:szCs w:val="24"/>
        </w:rPr>
      </w:pPr>
      <w:r w:rsidRPr="00E13D5A">
        <w:rPr>
          <w:rFonts w:ascii="Arial" w:hAnsi="Arial" w:cs="Arial"/>
          <w:b/>
          <w:sz w:val="24"/>
          <w:szCs w:val="24"/>
        </w:rPr>
        <w:t>Figura 1.</w:t>
      </w:r>
      <w:r>
        <w:rPr>
          <w:rFonts w:ascii="Arial" w:hAnsi="Arial" w:cs="Arial"/>
          <w:sz w:val="24"/>
          <w:szCs w:val="24"/>
        </w:rPr>
        <w:t xml:space="preserve"> Transesterificação de triglicerídeos, onde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r>
          <w:rPr>
            <w:rFonts w:ascii="Cambria Math" w:hAnsi="Cambria Math" w:cs="Arial"/>
          </w:rPr>
          <m:t xml:space="preserve"> e </m:t>
        </m:r>
        <m:sSub>
          <m:sSubPr>
            <m:ctrlPr>
              <w:rPr>
                <w:rFonts w:ascii="Cambria Math" w:hAnsi="Cambria Math" w:cs="Arial"/>
                <w:i/>
              </w:rPr>
            </m:ctrlPr>
          </m:sSubPr>
          <m:e>
            <m:r>
              <w:rPr>
                <w:rFonts w:ascii="Cambria Math" w:hAnsi="Cambria Math" w:cs="Arial"/>
              </w:rPr>
              <m:t>R</m:t>
            </m:r>
          </m:e>
          <m:sub>
            <m:r>
              <w:rPr>
                <w:rFonts w:ascii="Cambria Math" w:hAnsi="Cambria Math" w:cs="Arial"/>
              </w:rPr>
              <m:t>3</m:t>
            </m:r>
          </m:sub>
        </m:sSub>
      </m:oMath>
      <w:r w:rsidRPr="00FE0850">
        <w:rPr>
          <w:rFonts w:ascii="Arial" w:eastAsia="Times New Roman" w:hAnsi="Arial" w:cs="Arial"/>
          <w:sz w:val="24"/>
          <w:szCs w:val="24"/>
        </w:rPr>
        <w:t xml:space="preserve"> representam as cadeias carbônicas dos ácidos graxos.</w:t>
      </w:r>
    </w:p>
    <w:p w:rsidR="00FE0850" w:rsidRPr="00354708" w:rsidRDefault="00FE0850" w:rsidP="002C3659">
      <w:pPr>
        <w:pStyle w:val="PargrafodaLista"/>
        <w:spacing w:after="220" w:line="240" w:lineRule="auto"/>
        <w:jc w:val="both"/>
        <w:rPr>
          <w:rFonts w:ascii="Arial" w:hAnsi="Arial" w:cs="Arial"/>
          <w:sz w:val="24"/>
          <w:szCs w:val="24"/>
        </w:rPr>
      </w:pPr>
    </w:p>
    <w:p w:rsidR="008B3434" w:rsidRPr="0041465B" w:rsidRDefault="00537BFA" w:rsidP="00B17DCC">
      <w:pPr>
        <w:spacing w:line="360" w:lineRule="auto"/>
        <w:ind w:firstLine="709"/>
        <w:jc w:val="both"/>
        <w:rPr>
          <w:rFonts w:ascii="Arial" w:hAnsi="Arial" w:cs="Arial"/>
          <w:bCs/>
          <w:iCs/>
        </w:rPr>
      </w:pPr>
      <w:r>
        <w:rPr>
          <w:rFonts w:ascii="Arial" w:hAnsi="Arial" w:cs="Arial"/>
          <w:bCs/>
          <w:iCs/>
        </w:rPr>
        <w:tab/>
      </w:r>
      <w:r w:rsidR="002C2DC0" w:rsidRPr="0041465B">
        <w:rPr>
          <w:rFonts w:ascii="Arial" w:hAnsi="Arial" w:cs="Arial"/>
          <w:bCs/>
          <w:iCs/>
        </w:rPr>
        <w:t xml:space="preserve">Os </w:t>
      </w:r>
      <w:r w:rsidR="00D630E8" w:rsidRPr="0041465B">
        <w:rPr>
          <w:rFonts w:ascii="Arial" w:hAnsi="Arial" w:cs="Arial"/>
          <w:bCs/>
          <w:iCs/>
        </w:rPr>
        <w:t>AGL’s</w:t>
      </w:r>
      <w:r w:rsidR="002C2DC0" w:rsidRPr="0041465B">
        <w:rPr>
          <w:rFonts w:ascii="Arial" w:hAnsi="Arial" w:cs="Arial"/>
          <w:bCs/>
          <w:iCs/>
        </w:rPr>
        <w:t xml:space="preserve"> são </w:t>
      </w:r>
      <w:r w:rsidR="00DF162A" w:rsidRPr="0041465B">
        <w:rPr>
          <w:rFonts w:ascii="Arial" w:hAnsi="Arial" w:cs="Arial"/>
          <w:bCs/>
          <w:iCs/>
        </w:rPr>
        <w:t xml:space="preserve">compostos com </w:t>
      </w:r>
      <w:r w:rsidR="002C2DC0" w:rsidRPr="0041465B">
        <w:rPr>
          <w:rFonts w:ascii="Arial" w:hAnsi="Arial" w:cs="Arial"/>
          <w:bCs/>
          <w:iCs/>
        </w:rPr>
        <w:t>uma longa cadeia de carbono</w:t>
      </w:r>
      <w:r w:rsidR="00D00069" w:rsidRPr="0041465B">
        <w:rPr>
          <w:rFonts w:ascii="Arial" w:hAnsi="Arial" w:cs="Arial"/>
          <w:bCs/>
          <w:iCs/>
        </w:rPr>
        <w:t>,</w:t>
      </w:r>
      <w:r w:rsidR="00510AE6">
        <w:rPr>
          <w:rFonts w:ascii="Arial" w:hAnsi="Arial" w:cs="Arial"/>
          <w:bCs/>
          <w:iCs/>
        </w:rPr>
        <w:t xml:space="preserve"> derivados dos triglicerídeos no processo de hidrólise, onde também é gerado o glicerol. S</w:t>
      </w:r>
      <w:r w:rsidR="002C2DC0" w:rsidRPr="0041465B">
        <w:rPr>
          <w:rFonts w:ascii="Arial" w:hAnsi="Arial" w:cs="Arial"/>
          <w:bCs/>
          <w:iCs/>
        </w:rPr>
        <w:t xml:space="preserve">ão </w:t>
      </w:r>
      <w:r w:rsidR="00D00069" w:rsidRPr="0041465B">
        <w:rPr>
          <w:rFonts w:ascii="Arial" w:hAnsi="Arial" w:cs="Arial"/>
          <w:bCs/>
          <w:iCs/>
        </w:rPr>
        <w:t>substâncias presentes nos produtos de origem animal (como banha ou sebo),</w:t>
      </w:r>
      <w:r w:rsidR="00FF793A" w:rsidRPr="0041465B">
        <w:rPr>
          <w:rFonts w:ascii="Arial" w:hAnsi="Arial" w:cs="Arial"/>
          <w:bCs/>
          <w:iCs/>
        </w:rPr>
        <w:t xml:space="preserve"> </w:t>
      </w:r>
      <w:r w:rsidR="008B3434" w:rsidRPr="0041465B">
        <w:rPr>
          <w:rFonts w:ascii="Arial" w:hAnsi="Arial" w:cs="Arial"/>
          <w:bCs/>
          <w:iCs/>
        </w:rPr>
        <w:t>nos resíduos e subprodutos da indústria, no processamento de biomassa, nos óleos bruto</w:t>
      </w:r>
      <w:r w:rsidR="00D00069" w:rsidRPr="0041465B">
        <w:rPr>
          <w:rFonts w:ascii="Arial" w:hAnsi="Arial" w:cs="Arial"/>
          <w:bCs/>
          <w:iCs/>
        </w:rPr>
        <w:t>s não processados</w:t>
      </w:r>
      <w:r w:rsidR="008B3434" w:rsidRPr="0041465B">
        <w:rPr>
          <w:rFonts w:ascii="Arial" w:hAnsi="Arial" w:cs="Arial"/>
          <w:bCs/>
          <w:iCs/>
        </w:rPr>
        <w:t>,</w:t>
      </w:r>
      <w:r w:rsidR="00D00069" w:rsidRPr="0041465B">
        <w:rPr>
          <w:rFonts w:ascii="Arial" w:hAnsi="Arial" w:cs="Arial"/>
          <w:bCs/>
          <w:iCs/>
        </w:rPr>
        <w:t xml:space="preserve"> e principalmente nos</w:t>
      </w:r>
      <w:r w:rsidR="008B3434" w:rsidRPr="0041465B">
        <w:rPr>
          <w:rFonts w:ascii="Arial" w:hAnsi="Arial" w:cs="Arial"/>
          <w:bCs/>
          <w:iCs/>
        </w:rPr>
        <w:t xml:space="preserve"> óleos</w:t>
      </w:r>
      <w:r w:rsidR="00D00069" w:rsidRPr="0041465B">
        <w:rPr>
          <w:rFonts w:ascii="Arial" w:hAnsi="Arial" w:cs="Arial"/>
          <w:bCs/>
          <w:iCs/>
        </w:rPr>
        <w:t xml:space="preserve"> usados</w:t>
      </w:r>
      <w:r w:rsidR="008B3434" w:rsidRPr="0041465B">
        <w:rPr>
          <w:rFonts w:ascii="Arial" w:hAnsi="Arial" w:cs="Arial"/>
          <w:bCs/>
          <w:iCs/>
        </w:rPr>
        <w:t xml:space="preserve"> de fritura [</w:t>
      </w:r>
      <w:r w:rsidR="0034101C" w:rsidRPr="0041465B">
        <w:rPr>
          <w:rFonts w:ascii="Arial" w:hAnsi="Arial" w:cs="Arial"/>
        </w:rPr>
        <w:fldChar w:fldCharType="begin"/>
      </w:r>
      <w:r w:rsidR="0034101C" w:rsidRPr="0041465B">
        <w:rPr>
          <w:rFonts w:ascii="Arial" w:hAnsi="Arial" w:cs="Arial"/>
        </w:rPr>
        <w:instrText xml:space="preserve"> REF _Ref403397613 \r \h  \* MERGEFORMAT </w:instrText>
      </w:r>
      <w:r w:rsidR="0034101C" w:rsidRPr="0041465B">
        <w:rPr>
          <w:rFonts w:ascii="Arial" w:hAnsi="Arial" w:cs="Arial"/>
        </w:rPr>
      </w:r>
      <w:r w:rsidR="0034101C" w:rsidRPr="0041465B">
        <w:rPr>
          <w:rFonts w:ascii="Arial" w:hAnsi="Arial" w:cs="Arial"/>
        </w:rPr>
        <w:fldChar w:fldCharType="separate"/>
      </w:r>
      <w:r w:rsidR="00630B82" w:rsidRPr="00630B82">
        <w:rPr>
          <w:rFonts w:ascii="Arial" w:hAnsi="Arial" w:cs="Arial"/>
          <w:bCs/>
          <w:iCs/>
        </w:rPr>
        <w:t>10</w:t>
      </w:r>
      <w:r w:rsidR="0034101C" w:rsidRPr="0041465B">
        <w:rPr>
          <w:rFonts w:ascii="Arial" w:hAnsi="Arial" w:cs="Arial"/>
        </w:rPr>
        <w:fldChar w:fldCharType="end"/>
      </w:r>
      <w:r w:rsidR="00D00069" w:rsidRPr="0041465B">
        <w:rPr>
          <w:rFonts w:ascii="Arial" w:hAnsi="Arial" w:cs="Arial"/>
        </w:rPr>
        <w:t>,</w:t>
      </w:r>
      <w:r w:rsidR="00DC1E7E" w:rsidRPr="0041465B">
        <w:rPr>
          <w:rFonts w:ascii="Arial" w:hAnsi="Arial" w:cs="Arial"/>
        </w:rPr>
        <w:fldChar w:fldCharType="begin"/>
      </w:r>
      <w:r w:rsidR="00D00069" w:rsidRPr="0041465B">
        <w:rPr>
          <w:rFonts w:ascii="Arial" w:hAnsi="Arial" w:cs="Arial"/>
        </w:rPr>
        <w:instrText xml:space="preserve"> REF _Ref400983513 \r \h </w:instrText>
      </w:r>
      <w:r w:rsidR="00BF155E" w:rsidRPr="0041465B">
        <w:rPr>
          <w:rFonts w:ascii="Arial" w:hAnsi="Arial" w:cs="Arial"/>
        </w:rPr>
        <w:instrText xml:space="preserve"> \* MERGEFORMAT </w:instrText>
      </w:r>
      <w:r w:rsidR="00DC1E7E" w:rsidRPr="0041465B">
        <w:rPr>
          <w:rFonts w:ascii="Arial" w:hAnsi="Arial" w:cs="Arial"/>
        </w:rPr>
      </w:r>
      <w:r w:rsidR="00DC1E7E" w:rsidRPr="0041465B">
        <w:rPr>
          <w:rFonts w:ascii="Arial" w:hAnsi="Arial" w:cs="Arial"/>
        </w:rPr>
        <w:fldChar w:fldCharType="separate"/>
      </w:r>
      <w:r w:rsidR="00630B82">
        <w:rPr>
          <w:rFonts w:ascii="Arial" w:hAnsi="Arial" w:cs="Arial"/>
        </w:rPr>
        <w:t>13</w:t>
      </w:r>
      <w:r w:rsidR="00DC1E7E" w:rsidRPr="0041465B">
        <w:rPr>
          <w:rFonts w:ascii="Arial" w:hAnsi="Arial" w:cs="Arial"/>
        </w:rPr>
        <w:fldChar w:fldCharType="end"/>
      </w:r>
      <w:r w:rsidR="00FF793A" w:rsidRPr="0041465B">
        <w:rPr>
          <w:rFonts w:ascii="Arial" w:hAnsi="Arial" w:cs="Arial"/>
          <w:bCs/>
          <w:iCs/>
        </w:rPr>
        <w:t>]</w:t>
      </w:r>
      <w:r w:rsidR="00D00069" w:rsidRPr="0041465B">
        <w:rPr>
          <w:rFonts w:ascii="Arial" w:hAnsi="Arial" w:cs="Arial"/>
          <w:bCs/>
          <w:iCs/>
        </w:rPr>
        <w:t>.</w:t>
      </w:r>
    </w:p>
    <w:p w:rsidR="005C259B" w:rsidRPr="00DF162A" w:rsidRDefault="002B31D8" w:rsidP="008A7AB4">
      <w:pPr>
        <w:spacing w:line="360" w:lineRule="auto"/>
        <w:ind w:firstLine="709"/>
        <w:jc w:val="both"/>
        <w:rPr>
          <w:rFonts w:ascii="Arial" w:hAnsi="Arial" w:cs="Arial"/>
          <w:bCs/>
          <w:iCs/>
        </w:rPr>
      </w:pPr>
      <w:r>
        <w:rPr>
          <w:rFonts w:ascii="Arial" w:hAnsi="Arial" w:cs="Arial"/>
          <w:bCs/>
          <w:iCs/>
        </w:rPr>
        <w:tab/>
      </w:r>
      <w:r w:rsidR="00F17B17" w:rsidRPr="00DF162A">
        <w:rPr>
          <w:rFonts w:ascii="Arial" w:hAnsi="Arial" w:cs="Arial"/>
          <w:bCs/>
          <w:iCs/>
        </w:rPr>
        <w:t xml:space="preserve">Em um estudo realizado pela </w:t>
      </w:r>
      <w:r w:rsidR="005C259B" w:rsidRPr="00DF162A">
        <w:rPr>
          <w:rFonts w:ascii="Arial" w:hAnsi="Arial" w:cs="Arial"/>
          <w:bCs/>
          <w:iCs/>
        </w:rPr>
        <w:t>EPA [</w:t>
      </w:r>
      <w:r w:rsidR="00DC1E7E" w:rsidRPr="00DF162A">
        <w:rPr>
          <w:rFonts w:ascii="Arial" w:hAnsi="Arial" w:cs="Arial"/>
        </w:rPr>
        <w:fldChar w:fldCharType="begin"/>
      </w:r>
      <w:r w:rsidR="00BF155E" w:rsidRPr="00DF162A">
        <w:rPr>
          <w:rFonts w:ascii="Arial" w:hAnsi="Arial" w:cs="Arial"/>
        </w:rPr>
        <w:instrText xml:space="preserve"> REF _Ref402265697 \r \h  \* MERGEFORMAT </w:instrText>
      </w:r>
      <w:r w:rsidR="00DC1E7E" w:rsidRPr="00DF162A">
        <w:rPr>
          <w:rFonts w:ascii="Arial" w:hAnsi="Arial" w:cs="Arial"/>
        </w:rPr>
      </w:r>
      <w:r w:rsidR="00DC1E7E" w:rsidRPr="00DF162A">
        <w:rPr>
          <w:rFonts w:ascii="Arial" w:hAnsi="Arial" w:cs="Arial"/>
        </w:rPr>
        <w:fldChar w:fldCharType="separate"/>
      </w:r>
      <w:r w:rsidR="00630B82">
        <w:rPr>
          <w:rFonts w:ascii="Arial" w:hAnsi="Arial" w:cs="Arial"/>
        </w:rPr>
        <w:t>8</w:t>
      </w:r>
      <w:r w:rsidR="00DC1E7E" w:rsidRPr="00DF162A">
        <w:rPr>
          <w:rFonts w:ascii="Arial" w:hAnsi="Arial" w:cs="Arial"/>
        </w:rPr>
        <w:fldChar w:fldCharType="end"/>
      </w:r>
      <w:r w:rsidR="007226BA" w:rsidRPr="00DF162A">
        <w:rPr>
          <w:rFonts w:ascii="Arial" w:hAnsi="Arial" w:cs="Arial"/>
          <w:bCs/>
          <w:iCs/>
        </w:rPr>
        <w:t>],</w:t>
      </w:r>
      <w:r w:rsidRPr="00DF162A">
        <w:rPr>
          <w:rFonts w:ascii="Arial" w:hAnsi="Arial" w:cs="Arial"/>
          <w:bCs/>
          <w:iCs/>
        </w:rPr>
        <w:t xml:space="preserve"> </w:t>
      </w:r>
      <w:r w:rsidR="00F17B17" w:rsidRPr="00DF162A">
        <w:rPr>
          <w:rFonts w:ascii="Arial" w:hAnsi="Arial" w:cs="Arial"/>
          <w:bCs/>
          <w:iCs/>
        </w:rPr>
        <w:t>foram</w:t>
      </w:r>
      <w:r w:rsidR="00F0420A" w:rsidRPr="00DF162A">
        <w:rPr>
          <w:rFonts w:ascii="Arial" w:hAnsi="Arial" w:cs="Arial"/>
          <w:bCs/>
          <w:iCs/>
        </w:rPr>
        <w:t xml:space="preserve"> compara</w:t>
      </w:r>
      <w:r w:rsidR="00F17B17" w:rsidRPr="00DF162A">
        <w:rPr>
          <w:rFonts w:ascii="Arial" w:hAnsi="Arial" w:cs="Arial"/>
          <w:bCs/>
          <w:iCs/>
        </w:rPr>
        <w:t>dos</w:t>
      </w:r>
      <w:r w:rsidR="004D78BF" w:rsidRPr="00DF162A">
        <w:rPr>
          <w:rFonts w:ascii="Arial" w:hAnsi="Arial" w:cs="Arial"/>
          <w:bCs/>
          <w:iCs/>
        </w:rPr>
        <w:t xml:space="preserve"> os valores energéticos de várias fontes de biodiesel</w:t>
      </w:r>
      <w:r w:rsidR="00DF162A">
        <w:rPr>
          <w:rFonts w:ascii="Arial" w:hAnsi="Arial" w:cs="Arial"/>
          <w:bCs/>
          <w:iCs/>
        </w:rPr>
        <w:t>, mostrados de forma resumida nas Tabelas 1 e 2</w:t>
      </w:r>
      <w:r w:rsidR="004D78BF" w:rsidRPr="00DF162A">
        <w:rPr>
          <w:rFonts w:ascii="Arial" w:hAnsi="Arial" w:cs="Arial"/>
          <w:bCs/>
          <w:iCs/>
        </w:rPr>
        <w:t>.</w:t>
      </w:r>
      <w:r w:rsidR="00EB1531" w:rsidRPr="00DF162A">
        <w:rPr>
          <w:rFonts w:ascii="Arial" w:hAnsi="Arial" w:cs="Arial"/>
          <w:bCs/>
          <w:iCs/>
        </w:rPr>
        <w:t xml:space="preserve"> Na </w:t>
      </w:r>
      <w:r w:rsidRPr="00DF162A">
        <w:rPr>
          <w:rFonts w:ascii="Arial" w:hAnsi="Arial" w:cs="Arial"/>
          <w:bCs/>
          <w:iCs/>
        </w:rPr>
        <w:t>T</w:t>
      </w:r>
      <w:r w:rsidR="00EB1531" w:rsidRPr="00DF162A">
        <w:rPr>
          <w:rFonts w:ascii="Arial" w:hAnsi="Arial" w:cs="Arial"/>
          <w:bCs/>
          <w:iCs/>
        </w:rPr>
        <w:t xml:space="preserve">abela 1 </w:t>
      </w:r>
      <w:r w:rsidR="00DF162A">
        <w:rPr>
          <w:rFonts w:ascii="Arial" w:hAnsi="Arial" w:cs="Arial"/>
          <w:bCs/>
          <w:iCs/>
        </w:rPr>
        <w:t>o dado do valor médio de energia do biodiesel, é considerado segundo os estudos da EPA, que coletou</w:t>
      </w:r>
      <w:r w:rsidR="00E06681" w:rsidRPr="00DF162A">
        <w:rPr>
          <w:rFonts w:ascii="Arial" w:hAnsi="Arial" w:cs="Arial"/>
          <w:bCs/>
          <w:iCs/>
        </w:rPr>
        <w:t xml:space="preserve"> dados de 19 amostras</w:t>
      </w:r>
      <w:r w:rsidR="00EB1531" w:rsidRPr="00DF162A">
        <w:rPr>
          <w:rFonts w:ascii="Arial" w:hAnsi="Arial" w:cs="Arial"/>
          <w:bCs/>
          <w:iCs/>
        </w:rPr>
        <w:t xml:space="preserve"> de biodiesel</w:t>
      </w:r>
      <w:r w:rsidR="00DF162A">
        <w:rPr>
          <w:rFonts w:ascii="Arial" w:hAnsi="Arial" w:cs="Arial"/>
          <w:bCs/>
          <w:iCs/>
        </w:rPr>
        <w:t xml:space="preserve">, de </w:t>
      </w:r>
      <w:r w:rsidR="00DF162A">
        <w:rPr>
          <w:rFonts w:ascii="Arial" w:hAnsi="Arial" w:cs="Arial"/>
          <w:bCs/>
          <w:iCs/>
        </w:rPr>
        <w:lastRenderedPageBreak/>
        <w:t>variadas fontes,</w:t>
      </w:r>
      <w:r w:rsidR="00EB1531" w:rsidRPr="00DF162A">
        <w:rPr>
          <w:rFonts w:ascii="Arial" w:hAnsi="Arial" w:cs="Arial"/>
          <w:bCs/>
          <w:iCs/>
        </w:rPr>
        <w:t xml:space="preserve"> e </w:t>
      </w:r>
      <w:r w:rsidRPr="00DF162A">
        <w:rPr>
          <w:rFonts w:ascii="Arial" w:hAnsi="Arial" w:cs="Arial"/>
          <w:bCs/>
          <w:iCs/>
        </w:rPr>
        <w:t>mensur</w:t>
      </w:r>
      <w:r w:rsidR="00DF162A">
        <w:rPr>
          <w:rFonts w:ascii="Arial" w:hAnsi="Arial" w:cs="Arial"/>
          <w:bCs/>
          <w:iCs/>
        </w:rPr>
        <w:t>ou</w:t>
      </w:r>
      <w:r w:rsidRPr="00DF162A">
        <w:rPr>
          <w:rFonts w:ascii="Arial" w:hAnsi="Arial" w:cs="Arial"/>
          <w:bCs/>
          <w:iCs/>
        </w:rPr>
        <w:t xml:space="preserve"> </w:t>
      </w:r>
      <w:r w:rsidR="009C3650" w:rsidRPr="00DF162A">
        <w:rPr>
          <w:rFonts w:ascii="Arial" w:hAnsi="Arial" w:cs="Arial"/>
          <w:bCs/>
          <w:iCs/>
        </w:rPr>
        <w:t>a</w:t>
      </w:r>
      <w:r w:rsidRPr="00DF162A">
        <w:rPr>
          <w:rFonts w:ascii="Arial" w:hAnsi="Arial" w:cs="Arial"/>
          <w:bCs/>
          <w:iCs/>
        </w:rPr>
        <w:t>s</w:t>
      </w:r>
      <w:r w:rsidR="009C3650" w:rsidRPr="00DF162A">
        <w:rPr>
          <w:rFonts w:ascii="Arial" w:hAnsi="Arial" w:cs="Arial"/>
          <w:bCs/>
          <w:iCs/>
        </w:rPr>
        <w:t xml:space="preserve"> quantidade</w:t>
      </w:r>
      <w:r w:rsidRPr="00DF162A">
        <w:rPr>
          <w:rFonts w:ascii="Arial" w:hAnsi="Arial" w:cs="Arial"/>
          <w:bCs/>
          <w:iCs/>
        </w:rPr>
        <w:t>s</w:t>
      </w:r>
      <w:r w:rsidR="009C3650" w:rsidRPr="00DF162A">
        <w:rPr>
          <w:rFonts w:ascii="Arial" w:hAnsi="Arial" w:cs="Arial"/>
          <w:bCs/>
          <w:iCs/>
        </w:rPr>
        <w:t xml:space="preserve"> de energia por litro de combustível, medindo apenas o poder calorífico inferior</w:t>
      </w:r>
      <w:r w:rsidRPr="00DF162A">
        <w:rPr>
          <w:rFonts w:ascii="Arial" w:hAnsi="Arial" w:cs="Arial"/>
          <w:bCs/>
          <w:iCs/>
        </w:rPr>
        <w:t>. E</w:t>
      </w:r>
      <w:r w:rsidR="009C3650" w:rsidRPr="00DF162A">
        <w:rPr>
          <w:rFonts w:ascii="Arial" w:hAnsi="Arial" w:cs="Arial"/>
          <w:bCs/>
          <w:iCs/>
        </w:rPr>
        <w:t xml:space="preserve">sta estimativa </w:t>
      </w:r>
      <w:r w:rsidRPr="00DF162A">
        <w:rPr>
          <w:rFonts w:ascii="Arial" w:hAnsi="Arial" w:cs="Arial"/>
          <w:bCs/>
          <w:iCs/>
        </w:rPr>
        <w:t>mostra a</w:t>
      </w:r>
      <w:r w:rsidR="009C3650" w:rsidRPr="00DF162A">
        <w:rPr>
          <w:rFonts w:ascii="Arial" w:hAnsi="Arial" w:cs="Arial"/>
          <w:bCs/>
          <w:iCs/>
        </w:rPr>
        <w:t xml:space="preserve"> melhor ap</w:t>
      </w:r>
      <w:r w:rsidR="00F0420A" w:rsidRPr="00DF162A">
        <w:rPr>
          <w:rFonts w:ascii="Arial" w:hAnsi="Arial" w:cs="Arial"/>
          <w:bCs/>
          <w:iCs/>
        </w:rPr>
        <w:t>roximação do trabalho</w:t>
      </w:r>
      <w:r w:rsidR="009C3650" w:rsidRPr="00DF162A">
        <w:rPr>
          <w:rFonts w:ascii="Arial" w:hAnsi="Arial" w:cs="Arial"/>
          <w:bCs/>
          <w:iCs/>
        </w:rPr>
        <w:t xml:space="preserve"> que pode ser extraído a partir do combustível.</w:t>
      </w:r>
      <w:r w:rsidR="00DF162A">
        <w:rPr>
          <w:rFonts w:ascii="Arial" w:hAnsi="Arial" w:cs="Arial"/>
          <w:bCs/>
          <w:iCs/>
        </w:rPr>
        <w:t xml:space="preserve"> Uma vez que não considera a energia necessária para a vaporização do combustível.</w:t>
      </w:r>
    </w:p>
    <w:p w:rsidR="005C259B" w:rsidRPr="00A76CD4" w:rsidRDefault="005C259B" w:rsidP="002C3659">
      <w:pPr>
        <w:ind w:firstLine="709"/>
        <w:jc w:val="both"/>
        <w:rPr>
          <w:rFonts w:ascii="Arial" w:hAnsi="Arial" w:cs="Arial"/>
          <w:bCs/>
          <w:iCs/>
          <w:sz w:val="22"/>
          <w:szCs w:val="22"/>
        </w:rPr>
      </w:pPr>
    </w:p>
    <w:p w:rsidR="006316A1" w:rsidRPr="00DF162A" w:rsidRDefault="007A167C" w:rsidP="007A167C">
      <w:pPr>
        <w:pStyle w:val="Legenda"/>
        <w:keepNext/>
        <w:jc w:val="both"/>
        <w:rPr>
          <w:rFonts w:ascii="Arial" w:hAnsi="Arial" w:cs="Arial"/>
          <w:b w:val="0"/>
          <w:sz w:val="24"/>
          <w:szCs w:val="24"/>
        </w:rPr>
      </w:pPr>
      <w:bookmarkStart w:id="34" w:name="_Toc423382310"/>
      <w:r w:rsidRPr="00DF162A">
        <w:rPr>
          <w:rFonts w:ascii="Arial" w:hAnsi="Arial" w:cs="Arial"/>
          <w:sz w:val="24"/>
          <w:szCs w:val="24"/>
        </w:rPr>
        <w:t xml:space="preserve">Tabela </w:t>
      </w:r>
      <w:r w:rsidR="00DC1E7E" w:rsidRPr="00DF162A">
        <w:rPr>
          <w:rFonts w:ascii="Arial" w:hAnsi="Arial" w:cs="Arial"/>
          <w:sz w:val="24"/>
          <w:szCs w:val="24"/>
        </w:rPr>
        <w:fldChar w:fldCharType="begin"/>
      </w:r>
      <w:r w:rsidRPr="00DF162A">
        <w:rPr>
          <w:rFonts w:ascii="Arial" w:hAnsi="Arial" w:cs="Arial"/>
          <w:sz w:val="24"/>
          <w:szCs w:val="24"/>
        </w:rPr>
        <w:instrText xml:space="preserve"> SEQ Tabela \* ARABIC </w:instrText>
      </w:r>
      <w:r w:rsidR="00DC1E7E" w:rsidRPr="00DF162A">
        <w:rPr>
          <w:rFonts w:ascii="Arial" w:hAnsi="Arial" w:cs="Arial"/>
          <w:sz w:val="24"/>
          <w:szCs w:val="24"/>
        </w:rPr>
        <w:fldChar w:fldCharType="separate"/>
      </w:r>
      <w:r w:rsidR="00630B82">
        <w:rPr>
          <w:rFonts w:ascii="Arial" w:hAnsi="Arial" w:cs="Arial"/>
          <w:noProof/>
          <w:sz w:val="24"/>
          <w:szCs w:val="24"/>
        </w:rPr>
        <w:t>1</w:t>
      </w:r>
      <w:r w:rsidR="00DC1E7E" w:rsidRPr="00DF162A">
        <w:rPr>
          <w:rFonts w:ascii="Arial" w:hAnsi="Arial" w:cs="Arial"/>
          <w:sz w:val="24"/>
          <w:szCs w:val="24"/>
        </w:rPr>
        <w:fldChar w:fldCharType="end"/>
      </w:r>
      <w:r w:rsidRPr="00DF162A">
        <w:rPr>
          <w:rFonts w:ascii="Arial" w:hAnsi="Arial" w:cs="Arial"/>
          <w:b w:val="0"/>
          <w:sz w:val="24"/>
          <w:szCs w:val="24"/>
        </w:rPr>
        <w:t xml:space="preserve"> - Quantidade média de energia em 100% de biodiesel (EPA) adaptado da referência</w:t>
      </w:r>
      <w:r w:rsidR="00D0633C" w:rsidRPr="00DF162A">
        <w:rPr>
          <w:rFonts w:ascii="Arial" w:hAnsi="Arial" w:cs="Arial"/>
          <w:b w:val="0"/>
          <w:bCs w:val="0"/>
          <w:iCs/>
          <w:sz w:val="24"/>
          <w:szCs w:val="24"/>
        </w:rPr>
        <w:t xml:space="preserve"> </w:t>
      </w:r>
      <w:r w:rsidR="00C81EC8" w:rsidRPr="00DF162A">
        <w:rPr>
          <w:rFonts w:ascii="Arial" w:hAnsi="Arial" w:cs="Arial"/>
          <w:b w:val="0"/>
          <w:bCs w:val="0"/>
          <w:iCs/>
          <w:sz w:val="24"/>
          <w:szCs w:val="24"/>
        </w:rPr>
        <w:t>[</w:t>
      </w:r>
      <w:r w:rsidR="00DC1E7E" w:rsidRPr="00DF162A">
        <w:rPr>
          <w:rFonts w:ascii="Arial" w:hAnsi="Arial" w:cs="Arial"/>
          <w:b w:val="0"/>
          <w:sz w:val="24"/>
          <w:szCs w:val="24"/>
        </w:rPr>
        <w:fldChar w:fldCharType="begin"/>
      </w:r>
      <w:r w:rsidR="009A0609" w:rsidRPr="00DF162A">
        <w:rPr>
          <w:rFonts w:ascii="Arial" w:hAnsi="Arial" w:cs="Arial"/>
          <w:b w:val="0"/>
          <w:sz w:val="24"/>
          <w:szCs w:val="24"/>
        </w:rPr>
        <w:instrText xml:space="preserve"> REF _Ref402265697 \r \h  \* MERGEFORMAT </w:instrText>
      </w:r>
      <w:r w:rsidR="00DC1E7E" w:rsidRPr="00DF162A">
        <w:rPr>
          <w:rFonts w:ascii="Arial" w:hAnsi="Arial" w:cs="Arial"/>
          <w:b w:val="0"/>
          <w:sz w:val="24"/>
          <w:szCs w:val="24"/>
        </w:rPr>
      </w:r>
      <w:r w:rsidR="00DC1E7E" w:rsidRPr="00DF162A">
        <w:rPr>
          <w:rFonts w:ascii="Arial" w:hAnsi="Arial" w:cs="Arial"/>
          <w:b w:val="0"/>
          <w:sz w:val="24"/>
          <w:szCs w:val="24"/>
        </w:rPr>
        <w:fldChar w:fldCharType="separate"/>
      </w:r>
      <w:r w:rsidR="00630B82">
        <w:rPr>
          <w:rFonts w:ascii="Arial" w:hAnsi="Arial" w:cs="Arial"/>
          <w:b w:val="0"/>
          <w:sz w:val="24"/>
          <w:szCs w:val="24"/>
        </w:rPr>
        <w:t>8</w:t>
      </w:r>
      <w:r w:rsidR="00DC1E7E" w:rsidRPr="00DF162A">
        <w:rPr>
          <w:rFonts w:ascii="Arial" w:hAnsi="Arial" w:cs="Arial"/>
          <w:b w:val="0"/>
          <w:sz w:val="24"/>
          <w:szCs w:val="24"/>
        </w:rPr>
        <w:fldChar w:fldCharType="end"/>
      </w:r>
      <w:r w:rsidR="00C81EC8" w:rsidRPr="00DF162A">
        <w:rPr>
          <w:rFonts w:ascii="Arial" w:hAnsi="Arial" w:cs="Arial"/>
          <w:b w:val="0"/>
          <w:sz w:val="24"/>
          <w:szCs w:val="24"/>
        </w:rPr>
        <w:t>]</w:t>
      </w:r>
      <w:bookmarkEnd w:id="34"/>
    </w:p>
    <w:p w:rsidR="00A76CD4" w:rsidRPr="00A76CD4" w:rsidRDefault="00A76CD4" w:rsidP="002C3659">
      <w:pPr>
        <w:jc w:val="both"/>
        <w:rPr>
          <w:rFonts w:ascii="Arial" w:hAnsi="Arial" w:cs="Arial"/>
          <w:bCs/>
          <w:iCs/>
          <w:sz w:val="20"/>
          <w:szCs w:val="20"/>
        </w:rPr>
      </w:pPr>
    </w:p>
    <w:tbl>
      <w:tblPr>
        <w:tblStyle w:val="SombreamentoClaro1"/>
        <w:tblW w:w="0" w:type="auto"/>
        <w:tblLook w:val="04A0" w:firstRow="1" w:lastRow="0" w:firstColumn="1" w:lastColumn="0" w:noHBand="0" w:noVBand="1"/>
      </w:tblPr>
      <w:tblGrid>
        <w:gridCol w:w="3085"/>
        <w:gridCol w:w="6177"/>
      </w:tblGrid>
      <w:tr w:rsidR="006316A1" w:rsidRPr="00567195" w:rsidTr="00CB4A4A">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3085" w:type="dxa"/>
            <w:vAlign w:val="center"/>
          </w:tcPr>
          <w:p w:rsidR="006316A1" w:rsidRPr="00AC1391" w:rsidRDefault="006316A1" w:rsidP="00CB4A4A">
            <w:pPr>
              <w:jc w:val="center"/>
              <w:rPr>
                <w:rFonts w:ascii="Arial" w:hAnsi="Arial" w:cs="Arial"/>
                <w:bCs w:val="0"/>
                <w:iCs/>
              </w:rPr>
            </w:pPr>
            <w:r w:rsidRPr="00AC1391">
              <w:rPr>
                <w:rFonts w:ascii="Arial" w:hAnsi="Arial" w:cs="Arial"/>
                <w:bCs w:val="0"/>
                <w:iCs/>
              </w:rPr>
              <w:t xml:space="preserve">Fonte </w:t>
            </w:r>
          </w:p>
        </w:tc>
        <w:tc>
          <w:tcPr>
            <w:tcW w:w="6177" w:type="dxa"/>
            <w:vAlign w:val="center"/>
          </w:tcPr>
          <w:p w:rsidR="006316A1" w:rsidRPr="00AC1391" w:rsidRDefault="006316A1" w:rsidP="00CB4A4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rPr>
            </w:pPr>
            <w:r w:rsidRPr="00AC1391">
              <w:rPr>
                <w:rFonts w:ascii="Arial" w:hAnsi="Arial" w:cs="Arial"/>
                <w:bCs w:val="0"/>
                <w:iCs/>
              </w:rPr>
              <w:t xml:space="preserve">Poder </w:t>
            </w:r>
            <w:r w:rsidR="00CB4A4A">
              <w:rPr>
                <w:rFonts w:ascii="Arial" w:hAnsi="Arial" w:cs="Arial"/>
                <w:bCs w:val="0"/>
                <w:iCs/>
              </w:rPr>
              <w:t>C</w:t>
            </w:r>
            <w:r w:rsidR="00393701">
              <w:rPr>
                <w:rFonts w:ascii="Arial" w:hAnsi="Arial" w:cs="Arial"/>
                <w:bCs w:val="0"/>
                <w:iCs/>
              </w:rPr>
              <w:t>alorífico</w:t>
            </w:r>
            <w:r w:rsidRPr="00AC1391">
              <w:rPr>
                <w:rFonts w:ascii="Arial" w:hAnsi="Arial" w:cs="Arial"/>
                <w:bCs w:val="0"/>
                <w:iCs/>
              </w:rPr>
              <w:t xml:space="preserve"> </w:t>
            </w:r>
            <w:r w:rsidR="00CB4A4A">
              <w:rPr>
                <w:rFonts w:ascii="Arial" w:hAnsi="Arial" w:cs="Arial"/>
                <w:bCs w:val="0"/>
                <w:iCs/>
              </w:rPr>
              <w:t>M</w:t>
            </w:r>
            <w:r w:rsidRPr="00AC1391">
              <w:rPr>
                <w:rFonts w:ascii="Arial" w:hAnsi="Arial" w:cs="Arial"/>
                <w:bCs w:val="0"/>
                <w:iCs/>
              </w:rPr>
              <w:t>édio</w:t>
            </w:r>
            <w:r w:rsidR="00CB4A4A">
              <w:rPr>
                <w:rFonts w:ascii="Arial" w:hAnsi="Arial" w:cs="Arial"/>
                <w:bCs w:val="0"/>
                <w:iCs/>
              </w:rPr>
              <w:t xml:space="preserve"> </w:t>
            </w:r>
            <w:r w:rsidRPr="00AC1391">
              <w:rPr>
                <w:rFonts w:ascii="Arial" w:hAnsi="Arial" w:cs="Arial"/>
                <w:bCs w:val="0"/>
                <w:iCs/>
              </w:rPr>
              <w:t>(Kcal/L)</w:t>
            </w:r>
          </w:p>
        </w:tc>
      </w:tr>
      <w:tr w:rsidR="006316A1" w:rsidRPr="00567195" w:rsidTr="00CB4A4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85" w:type="dxa"/>
            <w:vAlign w:val="center"/>
          </w:tcPr>
          <w:p w:rsidR="006316A1" w:rsidRPr="00C81EC8" w:rsidRDefault="006316A1" w:rsidP="00CB4A4A">
            <w:pPr>
              <w:rPr>
                <w:rFonts w:ascii="Arial" w:hAnsi="Arial" w:cs="Arial"/>
                <w:b w:val="0"/>
                <w:bCs w:val="0"/>
                <w:iCs/>
              </w:rPr>
            </w:pPr>
            <w:r w:rsidRPr="00C81EC8">
              <w:rPr>
                <w:rFonts w:ascii="Arial" w:hAnsi="Arial" w:cs="Arial"/>
                <w:b w:val="0"/>
                <w:bCs w:val="0"/>
                <w:iCs/>
              </w:rPr>
              <w:t>Gordura animal</w:t>
            </w:r>
          </w:p>
        </w:tc>
        <w:tc>
          <w:tcPr>
            <w:tcW w:w="6177" w:type="dxa"/>
            <w:vAlign w:val="center"/>
          </w:tcPr>
          <w:p w:rsidR="006316A1" w:rsidRPr="00567195" w:rsidRDefault="006316A1" w:rsidP="007A16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sidRPr="00567195">
              <w:rPr>
                <w:rFonts w:ascii="Arial" w:hAnsi="Arial" w:cs="Arial"/>
                <w:bCs/>
                <w:iCs/>
              </w:rPr>
              <w:t>7703,51</w:t>
            </w:r>
          </w:p>
        </w:tc>
      </w:tr>
      <w:tr w:rsidR="006316A1" w:rsidRPr="00567195" w:rsidTr="00CB4A4A">
        <w:trPr>
          <w:trHeight w:val="383"/>
        </w:trPr>
        <w:tc>
          <w:tcPr>
            <w:cnfStyle w:val="001000000000" w:firstRow="0" w:lastRow="0" w:firstColumn="1" w:lastColumn="0" w:oddVBand="0" w:evenVBand="0" w:oddHBand="0" w:evenHBand="0" w:firstRowFirstColumn="0" w:firstRowLastColumn="0" w:lastRowFirstColumn="0" w:lastRowLastColumn="0"/>
            <w:tcW w:w="3085" w:type="dxa"/>
            <w:vAlign w:val="center"/>
          </w:tcPr>
          <w:p w:rsidR="006316A1" w:rsidRPr="00C81EC8" w:rsidRDefault="006316A1" w:rsidP="00CB4A4A">
            <w:pPr>
              <w:rPr>
                <w:rFonts w:ascii="Arial" w:hAnsi="Arial" w:cs="Arial"/>
                <w:b w:val="0"/>
                <w:bCs w:val="0"/>
                <w:iCs/>
              </w:rPr>
            </w:pPr>
            <w:r w:rsidRPr="00C81EC8">
              <w:rPr>
                <w:rFonts w:ascii="Arial" w:hAnsi="Arial" w:cs="Arial"/>
                <w:b w:val="0"/>
                <w:bCs w:val="0"/>
                <w:iCs/>
              </w:rPr>
              <w:t>Óleo de canola</w:t>
            </w:r>
          </w:p>
        </w:tc>
        <w:tc>
          <w:tcPr>
            <w:tcW w:w="6177" w:type="dxa"/>
            <w:vAlign w:val="center"/>
          </w:tcPr>
          <w:p w:rsidR="006316A1" w:rsidRPr="00567195" w:rsidRDefault="006316A1" w:rsidP="007A16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567195">
              <w:rPr>
                <w:rFonts w:ascii="Arial" w:hAnsi="Arial" w:cs="Arial"/>
                <w:bCs/>
                <w:iCs/>
              </w:rPr>
              <w:t>7935,7</w:t>
            </w:r>
            <w:r w:rsidR="00A401E2">
              <w:rPr>
                <w:rFonts w:ascii="Arial" w:hAnsi="Arial" w:cs="Arial"/>
                <w:bCs/>
                <w:iCs/>
              </w:rPr>
              <w:t>0</w:t>
            </w:r>
          </w:p>
        </w:tc>
      </w:tr>
      <w:tr w:rsidR="006316A1" w:rsidRPr="00567195" w:rsidTr="00CB4A4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85" w:type="dxa"/>
            <w:vAlign w:val="center"/>
          </w:tcPr>
          <w:p w:rsidR="006316A1" w:rsidRPr="00C81EC8" w:rsidRDefault="006316A1" w:rsidP="00CB4A4A">
            <w:pPr>
              <w:rPr>
                <w:rFonts w:ascii="Arial" w:hAnsi="Arial" w:cs="Arial"/>
                <w:b w:val="0"/>
                <w:bCs w:val="0"/>
                <w:iCs/>
              </w:rPr>
            </w:pPr>
            <w:r w:rsidRPr="00C81EC8">
              <w:rPr>
                <w:rFonts w:ascii="Arial" w:hAnsi="Arial" w:cs="Arial"/>
                <w:b w:val="0"/>
                <w:bCs w:val="0"/>
                <w:iCs/>
              </w:rPr>
              <w:t>Óleo de soja</w:t>
            </w:r>
          </w:p>
        </w:tc>
        <w:tc>
          <w:tcPr>
            <w:tcW w:w="6177" w:type="dxa"/>
            <w:vAlign w:val="center"/>
          </w:tcPr>
          <w:p w:rsidR="006316A1" w:rsidRPr="00567195" w:rsidRDefault="006316A1" w:rsidP="007A16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sidRPr="00567195">
              <w:rPr>
                <w:rFonts w:ascii="Arial" w:hAnsi="Arial" w:cs="Arial"/>
                <w:bCs/>
                <w:iCs/>
              </w:rPr>
              <w:t>7936,77</w:t>
            </w:r>
          </w:p>
        </w:tc>
      </w:tr>
      <w:tr w:rsidR="006316A1" w:rsidRPr="00567195" w:rsidTr="00CB4A4A">
        <w:trPr>
          <w:trHeight w:val="419"/>
        </w:trPr>
        <w:tc>
          <w:tcPr>
            <w:cnfStyle w:val="001000000000" w:firstRow="0" w:lastRow="0" w:firstColumn="1" w:lastColumn="0" w:oddVBand="0" w:evenVBand="0" w:oddHBand="0" w:evenHBand="0" w:firstRowFirstColumn="0" w:firstRowLastColumn="0" w:lastRowFirstColumn="0" w:lastRowLastColumn="0"/>
            <w:tcW w:w="3085" w:type="dxa"/>
            <w:vAlign w:val="center"/>
          </w:tcPr>
          <w:p w:rsidR="006316A1" w:rsidRPr="00C81EC8" w:rsidRDefault="006316A1" w:rsidP="00CB4A4A">
            <w:pPr>
              <w:rPr>
                <w:rFonts w:ascii="Arial" w:hAnsi="Arial" w:cs="Arial"/>
                <w:b w:val="0"/>
                <w:bCs w:val="0"/>
                <w:iCs/>
              </w:rPr>
            </w:pPr>
            <w:r w:rsidRPr="00C81EC8">
              <w:rPr>
                <w:rFonts w:ascii="Arial" w:hAnsi="Arial" w:cs="Arial"/>
                <w:b w:val="0"/>
                <w:bCs w:val="0"/>
                <w:iCs/>
              </w:rPr>
              <w:t>Biodiesel (média</w:t>
            </w:r>
            <w:r w:rsidR="004E110F">
              <w:rPr>
                <w:rFonts w:ascii="Arial" w:hAnsi="Arial" w:cs="Arial"/>
                <w:b w:val="0"/>
                <w:bCs w:val="0"/>
                <w:iCs/>
              </w:rPr>
              <w:t xml:space="preserve"> EPA</w:t>
            </w:r>
            <w:r w:rsidRPr="00C81EC8">
              <w:rPr>
                <w:rFonts w:ascii="Arial" w:hAnsi="Arial" w:cs="Arial"/>
                <w:b w:val="0"/>
                <w:bCs w:val="0"/>
                <w:iCs/>
              </w:rPr>
              <w:t>)</w:t>
            </w:r>
          </w:p>
        </w:tc>
        <w:tc>
          <w:tcPr>
            <w:tcW w:w="6177" w:type="dxa"/>
            <w:vAlign w:val="center"/>
          </w:tcPr>
          <w:p w:rsidR="006316A1" w:rsidRPr="00567195" w:rsidRDefault="000E4B04" w:rsidP="007A16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7874,</w:t>
            </w:r>
            <w:r w:rsidR="006316A1" w:rsidRPr="00567195">
              <w:rPr>
                <w:rFonts w:ascii="Arial" w:hAnsi="Arial" w:cs="Arial"/>
                <w:bCs/>
                <w:iCs/>
              </w:rPr>
              <w:t>99</w:t>
            </w:r>
          </w:p>
        </w:tc>
      </w:tr>
    </w:tbl>
    <w:p w:rsidR="00C0050B" w:rsidRDefault="00C0050B" w:rsidP="002C3659">
      <w:pPr>
        <w:jc w:val="both"/>
        <w:rPr>
          <w:rFonts w:ascii="Arial" w:hAnsi="Arial" w:cs="Arial"/>
          <w:bCs/>
          <w:iCs/>
        </w:rPr>
      </w:pPr>
    </w:p>
    <w:p w:rsidR="00870A02" w:rsidRPr="00CD244C" w:rsidRDefault="002B31D8" w:rsidP="00B17DCC">
      <w:pPr>
        <w:spacing w:line="360" w:lineRule="auto"/>
        <w:ind w:firstLine="709"/>
        <w:jc w:val="both"/>
        <w:rPr>
          <w:rFonts w:ascii="Arial" w:hAnsi="Arial" w:cs="Arial"/>
          <w:bCs/>
          <w:iCs/>
        </w:rPr>
      </w:pPr>
      <w:r>
        <w:rPr>
          <w:rFonts w:ascii="Arial" w:hAnsi="Arial" w:cs="Arial"/>
          <w:bCs/>
          <w:iCs/>
        </w:rPr>
        <w:tab/>
      </w:r>
      <w:r w:rsidR="009C3650" w:rsidRPr="00CD244C">
        <w:rPr>
          <w:rFonts w:ascii="Arial" w:hAnsi="Arial" w:cs="Arial"/>
          <w:bCs/>
          <w:iCs/>
        </w:rPr>
        <w:t xml:space="preserve">Após a </w:t>
      </w:r>
      <w:r w:rsidR="00870A02" w:rsidRPr="00CD244C">
        <w:rPr>
          <w:rFonts w:ascii="Arial" w:hAnsi="Arial" w:cs="Arial"/>
          <w:bCs/>
          <w:iCs/>
        </w:rPr>
        <w:t>análise dos dados</w:t>
      </w:r>
      <w:r w:rsidR="002F333B" w:rsidRPr="00CD244C">
        <w:rPr>
          <w:rFonts w:ascii="Arial" w:hAnsi="Arial" w:cs="Arial"/>
          <w:bCs/>
          <w:iCs/>
        </w:rPr>
        <w:t xml:space="preserve"> da </w:t>
      </w:r>
      <w:r w:rsidRPr="00CD244C">
        <w:rPr>
          <w:rFonts w:ascii="Arial" w:hAnsi="Arial" w:cs="Arial"/>
          <w:bCs/>
          <w:iCs/>
        </w:rPr>
        <w:t>T</w:t>
      </w:r>
      <w:r w:rsidR="002F333B" w:rsidRPr="00CD244C">
        <w:rPr>
          <w:rFonts w:ascii="Arial" w:hAnsi="Arial" w:cs="Arial"/>
          <w:bCs/>
          <w:iCs/>
        </w:rPr>
        <w:t>abela 1</w:t>
      </w:r>
      <w:r w:rsidR="00870A02" w:rsidRPr="00CD244C">
        <w:rPr>
          <w:rFonts w:ascii="Arial" w:hAnsi="Arial" w:cs="Arial"/>
          <w:bCs/>
          <w:iCs/>
        </w:rPr>
        <w:t xml:space="preserve"> com um teste </w:t>
      </w:r>
      <w:r w:rsidR="00F70C78" w:rsidRPr="00CD244C">
        <w:rPr>
          <w:rFonts w:ascii="Arial" w:hAnsi="Arial" w:cs="Arial"/>
          <w:bCs/>
          <w:i/>
          <w:iCs/>
        </w:rPr>
        <w:t>t</w:t>
      </w:r>
      <w:r w:rsidR="00870A02" w:rsidRPr="00CD244C">
        <w:rPr>
          <w:rFonts w:ascii="Arial" w:hAnsi="Arial" w:cs="Arial"/>
          <w:bCs/>
          <w:iCs/>
        </w:rPr>
        <w:t xml:space="preserve"> de </w:t>
      </w:r>
      <w:r w:rsidR="00F70C78" w:rsidRPr="00CD244C">
        <w:rPr>
          <w:rFonts w:ascii="Arial" w:hAnsi="Arial" w:cs="Arial"/>
          <w:bCs/>
          <w:i/>
          <w:iCs/>
        </w:rPr>
        <w:t>student</w:t>
      </w:r>
      <w:r w:rsidR="00870A02" w:rsidRPr="00CD244C">
        <w:rPr>
          <w:rFonts w:ascii="Arial" w:hAnsi="Arial" w:cs="Arial"/>
          <w:bCs/>
          <w:iCs/>
        </w:rPr>
        <w:t xml:space="preserve"> bilateral</w:t>
      </w:r>
      <w:r w:rsidR="005E2BBE" w:rsidRPr="00CD244C">
        <w:rPr>
          <w:rFonts w:ascii="Arial" w:hAnsi="Arial" w:cs="Arial"/>
          <w:bCs/>
          <w:iCs/>
        </w:rPr>
        <w:t xml:space="preserve"> (nível de confiança de 99%),</w:t>
      </w:r>
      <w:r w:rsidR="00870A02" w:rsidRPr="00CD244C">
        <w:rPr>
          <w:rFonts w:ascii="Arial" w:hAnsi="Arial" w:cs="Arial"/>
          <w:bCs/>
          <w:iCs/>
        </w:rPr>
        <w:t xml:space="preserve"> </w:t>
      </w:r>
      <w:r w:rsidR="002F333B" w:rsidRPr="00CD244C">
        <w:rPr>
          <w:rFonts w:ascii="Arial" w:hAnsi="Arial" w:cs="Arial"/>
          <w:bCs/>
          <w:iCs/>
        </w:rPr>
        <w:t xml:space="preserve">a EPA chegou </w:t>
      </w:r>
      <w:r w:rsidR="002C2DC0" w:rsidRPr="00CD244C">
        <w:rPr>
          <w:rFonts w:ascii="Arial" w:hAnsi="Arial" w:cs="Arial"/>
          <w:bCs/>
          <w:iCs/>
        </w:rPr>
        <w:t>à</w:t>
      </w:r>
      <w:r w:rsidR="002F333B" w:rsidRPr="00CD244C">
        <w:rPr>
          <w:rFonts w:ascii="Arial" w:hAnsi="Arial" w:cs="Arial"/>
          <w:bCs/>
          <w:iCs/>
        </w:rPr>
        <w:t xml:space="preserve"> conclusão </w:t>
      </w:r>
      <w:r w:rsidR="00870A02" w:rsidRPr="00CD244C">
        <w:rPr>
          <w:rFonts w:ascii="Arial" w:hAnsi="Arial" w:cs="Arial"/>
          <w:bCs/>
          <w:iCs/>
        </w:rPr>
        <w:t xml:space="preserve">que </w:t>
      </w:r>
      <w:r w:rsidR="005E2BBE" w:rsidRPr="00CD244C">
        <w:rPr>
          <w:rFonts w:ascii="Arial" w:hAnsi="Arial" w:cs="Arial"/>
          <w:bCs/>
          <w:iCs/>
        </w:rPr>
        <w:t>quando baseado</w:t>
      </w:r>
      <w:r w:rsidR="009B0A91" w:rsidRPr="00CD244C">
        <w:rPr>
          <w:rFonts w:ascii="Arial" w:hAnsi="Arial" w:cs="Arial"/>
          <w:bCs/>
          <w:iCs/>
        </w:rPr>
        <w:t xml:space="preserve"> em soja ou</w:t>
      </w:r>
      <w:r w:rsidR="005E2BBE" w:rsidRPr="00CD244C">
        <w:rPr>
          <w:rFonts w:ascii="Arial" w:hAnsi="Arial" w:cs="Arial"/>
          <w:bCs/>
          <w:iCs/>
        </w:rPr>
        <w:t xml:space="preserve"> canola os combustíveis não podem ser distinguidos um do outro </w:t>
      </w:r>
      <w:r w:rsidR="009B0A91" w:rsidRPr="00CD244C">
        <w:rPr>
          <w:rFonts w:ascii="Arial" w:hAnsi="Arial" w:cs="Arial"/>
          <w:bCs/>
          <w:iCs/>
        </w:rPr>
        <w:t>por apresentarem valores energéticos semelhantes</w:t>
      </w:r>
      <w:r w:rsidRPr="00CD244C">
        <w:rPr>
          <w:rFonts w:ascii="Arial" w:hAnsi="Arial" w:cs="Arial"/>
          <w:bCs/>
          <w:iCs/>
        </w:rPr>
        <w:t>, p</w:t>
      </w:r>
      <w:r w:rsidR="00566B47" w:rsidRPr="00CD244C">
        <w:rPr>
          <w:rFonts w:ascii="Arial" w:hAnsi="Arial" w:cs="Arial"/>
          <w:bCs/>
          <w:iCs/>
        </w:rPr>
        <w:t>odendo</w:t>
      </w:r>
      <w:r w:rsidRPr="00CD244C">
        <w:rPr>
          <w:rFonts w:ascii="Arial" w:hAnsi="Arial" w:cs="Arial"/>
          <w:bCs/>
          <w:iCs/>
        </w:rPr>
        <w:t>-se</w:t>
      </w:r>
      <w:r w:rsidR="00566B47" w:rsidRPr="00CD244C">
        <w:rPr>
          <w:rFonts w:ascii="Arial" w:hAnsi="Arial" w:cs="Arial"/>
          <w:bCs/>
          <w:iCs/>
        </w:rPr>
        <w:t xml:space="preserve"> ad</w:t>
      </w:r>
      <w:r w:rsidR="00F0420A" w:rsidRPr="00CD244C">
        <w:rPr>
          <w:rFonts w:ascii="Arial" w:hAnsi="Arial" w:cs="Arial"/>
          <w:bCs/>
          <w:iCs/>
        </w:rPr>
        <w:t>o</w:t>
      </w:r>
      <w:r w:rsidR="00566B47" w:rsidRPr="00CD244C">
        <w:rPr>
          <w:rFonts w:ascii="Arial" w:hAnsi="Arial" w:cs="Arial"/>
          <w:bCs/>
          <w:iCs/>
        </w:rPr>
        <w:t>tar o</w:t>
      </w:r>
      <w:r w:rsidR="00F0420A" w:rsidRPr="00CD244C">
        <w:rPr>
          <w:rFonts w:ascii="Arial" w:hAnsi="Arial" w:cs="Arial"/>
          <w:bCs/>
          <w:iCs/>
        </w:rPr>
        <w:t xml:space="preserve"> valor médio</w:t>
      </w:r>
      <w:r w:rsidR="00566B47" w:rsidRPr="00CD244C">
        <w:rPr>
          <w:rFonts w:ascii="Arial" w:hAnsi="Arial" w:cs="Arial"/>
          <w:bCs/>
          <w:iCs/>
        </w:rPr>
        <w:t xml:space="preserve"> do poder energético como um referencial para representá-las.</w:t>
      </w:r>
      <w:r w:rsidR="005E2BBE" w:rsidRPr="00CD244C">
        <w:rPr>
          <w:rFonts w:ascii="Arial" w:hAnsi="Arial" w:cs="Arial"/>
          <w:bCs/>
          <w:iCs/>
        </w:rPr>
        <w:t xml:space="preserve"> </w:t>
      </w:r>
      <w:r w:rsidRPr="00CD244C">
        <w:rPr>
          <w:rFonts w:ascii="Arial" w:hAnsi="Arial" w:cs="Arial"/>
          <w:bCs/>
          <w:iCs/>
        </w:rPr>
        <w:t xml:space="preserve">No entanto, </w:t>
      </w:r>
      <w:r w:rsidR="005E2BBE" w:rsidRPr="00CD244C">
        <w:rPr>
          <w:rFonts w:ascii="Arial" w:hAnsi="Arial" w:cs="Arial"/>
          <w:bCs/>
          <w:iCs/>
        </w:rPr>
        <w:t>para o biodiesel oriundo de fontes animais</w:t>
      </w:r>
      <w:r w:rsidR="009B0A91" w:rsidRPr="00CD244C">
        <w:rPr>
          <w:rFonts w:ascii="Arial" w:hAnsi="Arial" w:cs="Arial"/>
          <w:bCs/>
          <w:iCs/>
        </w:rPr>
        <w:t>, é possível</w:t>
      </w:r>
      <w:r w:rsidR="005E2BBE" w:rsidRPr="00CD244C">
        <w:rPr>
          <w:rFonts w:ascii="Arial" w:hAnsi="Arial" w:cs="Arial"/>
          <w:bCs/>
          <w:iCs/>
        </w:rPr>
        <w:t xml:space="preserve"> </w:t>
      </w:r>
      <w:r w:rsidR="009B0A91" w:rsidRPr="00CD244C">
        <w:rPr>
          <w:rFonts w:ascii="Arial" w:hAnsi="Arial" w:cs="Arial"/>
          <w:bCs/>
          <w:iCs/>
        </w:rPr>
        <w:t xml:space="preserve">a </w:t>
      </w:r>
      <w:r w:rsidR="005E2BBE" w:rsidRPr="00CD244C">
        <w:rPr>
          <w:rFonts w:ascii="Arial" w:hAnsi="Arial" w:cs="Arial"/>
          <w:bCs/>
          <w:iCs/>
        </w:rPr>
        <w:t xml:space="preserve">distinção </w:t>
      </w:r>
      <w:r w:rsidRPr="00CD244C">
        <w:rPr>
          <w:rFonts w:ascii="Arial" w:hAnsi="Arial" w:cs="Arial"/>
          <w:bCs/>
          <w:iCs/>
        </w:rPr>
        <w:t>de suas características</w:t>
      </w:r>
      <w:r w:rsidR="00F0420A" w:rsidRPr="00CD244C">
        <w:rPr>
          <w:rFonts w:ascii="Arial" w:hAnsi="Arial" w:cs="Arial"/>
          <w:bCs/>
          <w:iCs/>
        </w:rPr>
        <w:t xml:space="preserve"> quando comparado aos</w:t>
      </w:r>
      <w:r w:rsidR="00E541C5" w:rsidRPr="00CD244C">
        <w:rPr>
          <w:rFonts w:ascii="Arial" w:hAnsi="Arial" w:cs="Arial"/>
          <w:bCs/>
          <w:iCs/>
        </w:rPr>
        <w:t xml:space="preserve"> de</w:t>
      </w:r>
      <w:r w:rsidR="005E2BBE" w:rsidRPr="00CD244C">
        <w:rPr>
          <w:rFonts w:ascii="Arial" w:hAnsi="Arial" w:cs="Arial"/>
          <w:bCs/>
          <w:iCs/>
        </w:rPr>
        <w:t xml:space="preserve"> base </w:t>
      </w:r>
      <w:r w:rsidR="00E541C5" w:rsidRPr="00CD244C">
        <w:rPr>
          <w:rFonts w:ascii="Arial" w:hAnsi="Arial" w:cs="Arial"/>
          <w:bCs/>
          <w:iCs/>
        </w:rPr>
        <w:t>vegetal</w:t>
      </w:r>
      <w:r w:rsidRPr="00CD244C">
        <w:rPr>
          <w:rFonts w:ascii="Arial" w:hAnsi="Arial" w:cs="Arial"/>
          <w:bCs/>
          <w:iCs/>
        </w:rPr>
        <w:t xml:space="preserve"> </w:t>
      </w:r>
      <w:r w:rsidR="002F333B" w:rsidRPr="00CD244C">
        <w:rPr>
          <w:rFonts w:ascii="Arial" w:hAnsi="Arial" w:cs="Arial"/>
          <w:bCs/>
          <w:iCs/>
        </w:rPr>
        <w:t>[</w:t>
      </w:r>
      <w:r w:rsidR="00DC1E7E" w:rsidRPr="00CD244C">
        <w:rPr>
          <w:rFonts w:ascii="Arial" w:hAnsi="Arial" w:cs="Arial"/>
        </w:rPr>
        <w:fldChar w:fldCharType="begin"/>
      </w:r>
      <w:r w:rsidR="00C81EC8" w:rsidRPr="00CD244C">
        <w:rPr>
          <w:rFonts w:ascii="Arial" w:hAnsi="Arial" w:cs="Arial"/>
          <w:bCs/>
          <w:iCs/>
        </w:rPr>
        <w:instrText xml:space="preserve"> REF _Ref402265697 \r \h </w:instrText>
      </w:r>
      <w:r w:rsidR="00CD244C">
        <w:rPr>
          <w:rFonts w:ascii="Arial" w:hAnsi="Arial" w:cs="Arial"/>
        </w:rPr>
        <w:instrText xml:space="preserve"> \* MERGEFORMAT </w:instrText>
      </w:r>
      <w:r w:rsidR="00DC1E7E" w:rsidRPr="00CD244C">
        <w:rPr>
          <w:rFonts w:ascii="Arial" w:hAnsi="Arial" w:cs="Arial"/>
        </w:rPr>
      </w:r>
      <w:r w:rsidR="00DC1E7E" w:rsidRPr="00CD244C">
        <w:rPr>
          <w:rFonts w:ascii="Arial" w:hAnsi="Arial" w:cs="Arial"/>
        </w:rPr>
        <w:fldChar w:fldCharType="separate"/>
      </w:r>
      <w:r w:rsidR="00630B82">
        <w:rPr>
          <w:rFonts w:ascii="Arial" w:hAnsi="Arial" w:cs="Arial"/>
          <w:bCs/>
          <w:iCs/>
        </w:rPr>
        <w:t>8</w:t>
      </w:r>
      <w:r w:rsidR="00DC1E7E" w:rsidRPr="00CD244C">
        <w:rPr>
          <w:rFonts w:ascii="Arial" w:hAnsi="Arial" w:cs="Arial"/>
        </w:rPr>
        <w:fldChar w:fldCharType="end"/>
      </w:r>
      <w:r w:rsidR="00C81EC8" w:rsidRPr="00CD244C">
        <w:rPr>
          <w:rFonts w:ascii="Arial" w:hAnsi="Arial" w:cs="Arial"/>
          <w:bCs/>
          <w:iCs/>
        </w:rPr>
        <w:t>]</w:t>
      </w:r>
      <w:r w:rsidRPr="00CD244C">
        <w:rPr>
          <w:rFonts w:ascii="Arial" w:hAnsi="Arial" w:cs="Arial"/>
          <w:bCs/>
          <w:iCs/>
        </w:rPr>
        <w:t>.</w:t>
      </w:r>
      <w:r w:rsidR="009E2D18" w:rsidRPr="00CD244C">
        <w:rPr>
          <w:rFonts w:ascii="Arial" w:hAnsi="Arial" w:cs="Arial"/>
          <w:bCs/>
          <w:iCs/>
        </w:rPr>
        <w:t xml:space="preserve"> </w:t>
      </w:r>
      <w:r w:rsidRPr="00CD244C">
        <w:rPr>
          <w:rFonts w:ascii="Arial" w:hAnsi="Arial" w:cs="Arial"/>
          <w:bCs/>
          <w:iCs/>
        </w:rPr>
        <w:t>Já a</w:t>
      </w:r>
      <w:r w:rsidR="00F0420A" w:rsidRPr="00CD244C">
        <w:rPr>
          <w:rFonts w:ascii="Arial" w:hAnsi="Arial" w:cs="Arial"/>
          <w:bCs/>
          <w:iCs/>
        </w:rPr>
        <w:t xml:space="preserve"> </w:t>
      </w:r>
      <w:r w:rsidRPr="00CD244C">
        <w:rPr>
          <w:rFonts w:ascii="Arial" w:hAnsi="Arial" w:cs="Arial"/>
          <w:bCs/>
          <w:iCs/>
        </w:rPr>
        <w:t>T</w:t>
      </w:r>
      <w:r w:rsidR="00F0420A" w:rsidRPr="00CD244C">
        <w:rPr>
          <w:rFonts w:ascii="Arial" w:hAnsi="Arial" w:cs="Arial"/>
          <w:bCs/>
          <w:iCs/>
        </w:rPr>
        <w:t>abela 2 evidencia o menor rendimento energético, por litro de biodiesel em comparação ao diesel de petróleo.</w:t>
      </w:r>
    </w:p>
    <w:p w:rsidR="00870A02" w:rsidRDefault="00870A02" w:rsidP="002C3659">
      <w:pPr>
        <w:spacing w:line="360" w:lineRule="auto"/>
        <w:jc w:val="both"/>
        <w:rPr>
          <w:rFonts w:ascii="Arial" w:hAnsi="Arial" w:cs="Arial"/>
          <w:bCs/>
          <w:iCs/>
        </w:rPr>
      </w:pPr>
    </w:p>
    <w:p w:rsidR="00C0050B" w:rsidRDefault="007A167C" w:rsidP="00391947">
      <w:pPr>
        <w:pStyle w:val="Legenda"/>
        <w:keepNext/>
        <w:spacing w:line="360" w:lineRule="auto"/>
        <w:jc w:val="both"/>
        <w:rPr>
          <w:rFonts w:ascii="Arial" w:hAnsi="Arial" w:cs="Arial"/>
          <w:bCs w:val="0"/>
          <w:iCs/>
        </w:rPr>
      </w:pPr>
      <w:bookmarkStart w:id="35" w:name="_Toc423382311"/>
      <w:r w:rsidRPr="00CD244C">
        <w:rPr>
          <w:rFonts w:ascii="Arial" w:hAnsi="Arial" w:cs="Arial"/>
          <w:sz w:val="24"/>
          <w:szCs w:val="24"/>
        </w:rPr>
        <w:t xml:space="preserve">Tabela </w:t>
      </w:r>
      <w:r w:rsidR="00DC1E7E" w:rsidRPr="00CD244C">
        <w:rPr>
          <w:rFonts w:ascii="Arial" w:hAnsi="Arial" w:cs="Arial"/>
          <w:sz w:val="24"/>
          <w:szCs w:val="24"/>
        </w:rPr>
        <w:fldChar w:fldCharType="begin"/>
      </w:r>
      <w:r w:rsidRPr="00CD244C">
        <w:rPr>
          <w:rFonts w:ascii="Arial" w:hAnsi="Arial" w:cs="Arial"/>
          <w:sz w:val="24"/>
          <w:szCs w:val="24"/>
        </w:rPr>
        <w:instrText xml:space="preserve"> SEQ Tabela \* ARABIC </w:instrText>
      </w:r>
      <w:r w:rsidR="00DC1E7E" w:rsidRPr="00CD244C">
        <w:rPr>
          <w:rFonts w:ascii="Arial" w:hAnsi="Arial" w:cs="Arial"/>
          <w:sz w:val="24"/>
          <w:szCs w:val="24"/>
        </w:rPr>
        <w:fldChar w:fldCharType="separate"/>
      </w:r>
      <w:r w:rsidR="00630B82">
        <w:rPr>
          <w:rFonts w:ascii="Arial" w:hAnsi="Arial" w:cs="Arial"/>
          <w:noProof/>
          <w:sz w:val="24"/>
          <w:szCs w:val="24"/>
        </w:rPr>
        <w:t>2</w:t>
      </w:r>
      <w:r w:rsidR="00DC1E7E" w:rsidRPr="00CD244C">
        <w:rPr>
          <w:rFonts w:ascii="Arial" w:hAnsi="Arial" w:cs="Arial"/>
          <w:sz w:val="24"/>
          <w:szCs w:val="24"/>
        </w:rPr>
        <w:fldChar w:fldCharType="end"/>
      </w:r>
      <w:r w:rsidRPr="007A167C">
        <w:rPr>
          <w:rFonts w:ascii="Arial" w:hAnsi="Arial" w:cs="Arial"/>
          <w:b w:val="0"/>
          <w:sz w:val="24"/>
          <w:szCs w:val="24"/>
        </w:rPr>
        <w:t xml:space="preserve"> - Diferença de valores energéticos entre biodiesel e o diesel convencional (EPA) adaptado da referência</w:t>
      </w:r>
      <w:r w:rsidR="00EB1531" w:rsidRPr="007A167C">
        <w:rPr>
          <w:rFonts w:ascii="Arial" w:hAnsi="Arial" w:cs="Arial"/>
          <w:b w:val="0"/>
          <w:bCs w:val="0"/>
          <w:iCs/>
          <w:sz w:val="24"/>
          <w:szCs w:val="24"/>
        </w:rPr>
        <w:t xml:space="preserve"> </w:t>
      </w:r>
      <w:r w:rsidR="00C81EC8">
        <w:rPr>
          <w:rFonts w:ascii="Arial" w:hAnsi="Arial" w:cs="Arial"/>
          <w:b w:val="0"/>
          <w:bCs w:val="0"/>
          <w:iCs/>
          <w:sz w:val="24"/>
          <w:szCs w:val="24"/>
        </w:rPr>
        <w:t>[</w:t>
      </w:r>
      <w:r w:rsidR="00DC1E7E">
        <w:rPr>
          <w:rFonts w:ascii="Arial" w:hAnsi="Arial" w:cs="Arial"/>
          <w:b w:val="0"/>
          <w:bCs w:val="0"/>
          <w:iCs/>
          <w:sz w:val="24"/>
          <w:szCs w:val="24"/>
        </w:rPr>
        <w:fldChar w:fldCharType="begin"/>
      </w:r>
      <w:r w:rsidR="00C81EC8">
        <w:rPr>
          <w:rFonts w:ascii="Arial" w:hAnsi="Arial" w:cs="Arial"/>
          <w:b w:val="0"/>
          <w:bCs w:val="0"/>
          <w:iCs/>
          <w:sz w:val="24"/>
          <w:szCs w:val="24"/>
        </w:rPr>
        <w:instrText xml:space="preserve"> REF _Ref402265697 \r \h </w:instrText>
      </w:r>
      <w:r w:rsidR="00391947">
        <w:rPr>
          <w:rFonts w:ascii="Arial" w:hAnsi="Arial" w:cs="Arial"/>
          <w:b w:val="0"/>
          <w:bCs w:val="0"/>
          <w:iCs/>
          <w:sz w:val="24"/>
          <w:szCs w:val="24"/>
        </w:rPr>
        <w:instrText xml:space="preserve"> \* MERGEFORMAT </w:instrText>
      </w:r>
      <w:r w:rsidR="00DC1E7E">
        <w:rPr>
          <w:rFonts w:ascii="Arial" w:hAnsi="Arial" w:cs="Arial"/>
          <w:b w:val="0"/>
          <w:bCs w:val="0"/>
          <w:iCs/>
          <w:sz w:val="24"/>
          <w:szCs w:val="24"/>
        </w:rPr>
      </w:r>
      <w:r w:rsidR="00DC1E7E">
        <w:rPr>
          <w:rFonts w:ascii="Arial" w:hAnsi="Arial" w:cs="Arial"/>
          <w:b w:val="0"/>
          <w:bCs w:val="0"/>
          <w:iCs/>
          <w:sz w:val="24"/>
          <w:szCs w:val="24"/>
        </w:rPr>
        <w:fldChar w:fldCharType="separate"/>
      </w:r>
      <w:r w:rsidR="00630B82">
        <w:rPr>
          <w:rFonts w:ascii="Arial" w:hAnsi="Arial" w:cs="Arial"/>
          <w:b w:val="0"/>
          <w:bCs w:val="0"/>
          <w:iCs/>
          <w:sz w:val="24"/>
          <w:szCs w:val="24"/>
        </w:rPr>
        <w:t>8</w:t>
      </w:r>
      <w:r w:rsidR="00DC1E7E">
        <w:rPr>
          <w:rFonts w:ascii="Arial" w:hAnsi="Arial" w:cs="Arial"/>
          <w:b w:val="0"/>
          <w:bCs w:val="0"/>
          <w:iCs/>
          <w:sz w:val="24"/>
          <w:szCs w:val="24"/>
        </w:rPr>
        <w:fldChar w:fldCharType="end"/>
      </w:r>
      <w:r w:rsidR="00C81EC8">
        <w:rPr>
          <w:rFonts w:ascii="Arial" w:hAnsi="Arial" w:cs="Arial"/>
          <w:b w:val="0"/>
          <w:bCs w:val="0"/>
          <w:iCs/>
          <w:sz w:val="24"/>
          <w:szCs w:val="24"/>
        </w:rPr>
        <w:t>].</w:t>
      </w:r>
      <w:bookmarkEnd w:id="35"/>
    </w:p>
    <w:p w:rsidR="007A167C" w:rsidRPr="007A167C" w:rsidRDefault="007A167C" w:rsidP="007A167C"/>
    <w:tbl>
      <w:tblPr>
        <w:tblStyle w:val="SombreamentoClaro1"/>
        <w:tblW w:w="0" w:type="auto"/>
        <w:tblLook w:val="04A0" w:firstRow="1" w:lastRow="0" w:firstColumn="1" w:lastColumn="0" w:noHBand="0" w:noVBand="1"/>
      </w:tblPr>
      <w:tblGrid>
        <w:gridCol w:w="3070"/>
        <w:gridCol w:w="3071"/>
        <w:gridCol w:w="3071"/>
      </w:tblGrid>
      <w:tr w:rsidR="000F4F66" w:rsidTr="00CB4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0F4F66" w:rsidRDefault="000F4F66" w:rsidP="00363BAF">
            <w:pPr>
              <w:spacing w:line="360" w:lineRule="auto"/>
              <w:jc w:val="center"/>
              <w:rPr>
                <w:rFonts w:ascii="Arial" w:hAnsi="Arial" w:cs="Arial"/>
                <w:bCs w:val="0"/>
                <w:iCs/>
              </w:rPr>
            </w:pPr>
            <w:r>
              <w:rPr>
                <w:rFonts w:ascii="Arial" w:hAnsi="Arial" w:cs="Arial"/>
                <w:bCs w:val="0"/>
                <w:iCs/>
              </w:rPr>
              <w:t>Combustível</w:t>
            </w:r>
          </w:p>
        </w:tc>
        <w:tc>
          <w:tcPr>
            <w:tcW w:w="3071" w:type="dxa"/>
            <w:vAlign w:val="center"/>
          </w:tcPr>
          <w:p w:rsidR="000F4F66" w:rsidRDefault="000F4F66" w:rsidP="00CB4A4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rPr>
            </w:pPr>
            <w:r>
              <w:rPr>
                <w:rFonts w:ascii="Arial" w:hAnsi="Arial" w:cs="Arial"/>
                <w:bCs w:val="0"/>
                <w:iCs/>
              </w:rPr>
              <w:t xml:space="preserve">Valor </w:t>
            </w:r>
            <w:r w:rsidR="00CB4A4A">
              <w:rPr>
                <w:rFonts w:ascii="Arial" w:hAnsi="Arial" w:cs="Arial"/>
                <w:bCs w:val="0"/>
                <w:iCs/>
              </w:rPr>
              <w:t>E</w:t>
            </w:r>
            <w:r>
              <w:rPr>
                <w:rFonts w:ascii="Arial" w:hAnsi="Arial" w:cs="Arial"/>
                <w:bCs w:val="0"/>
                <w:iCs/>
              </w:rPr>
              <w:t>nergético</w:t>
            </w:r>
          </w:p>
        </w:tc>
        <w:tc>
          <w:tcPr>
            <w:tcW w:w="3071" w:type="dxa"/>
            <w:vAlign w:val="center"/>
          </w:tcPr>
          <w:p w:rsidR="000F4F66" w:rsidRDefault="000F4F66" w:rsidP="00CB4A4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rPr>
            </w:pPr>
            <w:r>
              <w:rPr>
                <w:rFonts w:ascii="Arial" w:hAnsi="Arial" w:cs="Arial"/>
                <w:bCs w:val="0"/>
                <w:iCs/>
              </w:rPr>
              <w:t>D</w:t>
            </w:r>
            <w:r w:rsidR="00CB4A4A">
              <w:rPr>
                <w:rFonts w:ascii="Arial" w:hAnsi="Arial" w:cs="Arial"/>
                <w:bCs w:val="0"/>
                <w:iCs/>
              </w:rPr>
              <w:t>iferença (%)</w:t>
            </w:r>
            <w:r w:rsidR="00CB4A4A" w:rsidRPr="00CB4A4A">
              <w:rPr>
                <w:rFonts w:ascii="Arial" w:hAnsi="Arial" w:cs="Arial"/>
                <w:bCs w:val="0"/>
                <w:iCs/>
                <w:vertAlign w:val="superscript"/>
              </w:rPr>
              <w:t>a</w:t>
            </w:r>
            <w:r w:rsidR="00CB4A4A">
              <w:rPr>
                <w:rFonts w:ascii="Arial" w:hAnsi="Arial" w:cs="Arial"/>
                <w:bCs w:val="0"/>
                <w:iCs/>
              </w:rPr>
              <w:t xml:space="preserve"> </w:t>
            </w:r>
          </w:p>
        </w:tc>
      </w:tr>
      <w:tr w:rsidR="000F4F66" w:rsidTr="007A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0F4F66" w:rsidRPr="00363BAF" w:rsidRDefault="000F4F66" w:rsidP="00CB4A4A">
            <w:pPr>
              <w:spacing w:line="360" w:lineRule="auto"/>
              <w:rPr>
                <w:rFonts w:ascii="Arial" w:hAnsi="Arial" w:cs="Arial"/>
                <w:b w:val="0"/>
                <w:bCs w:val="0"/>
                <w:iCs/>
              </w:rPr>
            </w:pPr>
            <w:r w:rsidRPr="00363BAF">
              <w:rPr>
                <w:rFonts w:ascii="Arial" w:hAnsi="Arial" w:cs="Arial"/>
                <w:b w:val="0"/>
                <w:bCs w:val="0"/>
                <w:iCs/>
              </w:rPr>
              <w:t>Diesel derivado do petróleo</w:t>
            </w:r>
          </w:p>
        </w:tc>
        <w:tc>
          <w:tcPr>
            <w:tcW w:w="3071" w:type="dxa"/>
            <w:vAlign w:val="center"/>
          </w:tcPr>
          <w:p w:rsidR="000F4F66" w:rsidRDefault="00363BAF" w:rsidP="007A16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sidRPr="00F66281">
              <w:rPr>
                <w:rFonts w:ascii="Arial" w:hAnsi="Arial" w:cs="Arial"/>
                <w:bCs/>
                <w:iCs/>
              </w:rPr>
              <w:t>8620,85 Kcal</w:t>
            </w:r>
            <w:r w:rsidRPr="00243AFC">
              <w:rPr>
                <w:rFonts w:ascii="Arial" w:hAnsi="Arial" w:cs="Arial"/>
                <w:bCs/>
                <w:iCs/>
              </w:rPr>
              <w:t>/L</w:t>
            </w:r>
          </w:p>
        </w:tc>
        <w:tc>
          <w:tcPr>
            <w:tcW w:w="3071" w:type="dxa"/>
            <w:vAlign w:val="center"/>
          </w:tcPr>
          <w:p w:rsidR="000F4F66" w:rsidRDefault="00363BAF" w:rsidP="007A16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w:t>
            </w:r>
          </w:p>
        </w:tc>
      </w:tr>
      <w:tr w:rsidR="000F4F66" w:rsidTr="007A167C">
        <w:tc>
          <w:tcPr>
            <w:cnfStyle w:val="001000000000" w:firstRow="0" w:lastRow="0" w:firstColumn="1" w:lastColumn="0" w:oddVBand="0" w:evenVBand="0" w:oddHBand="0" w:evenHBand="0" w:firstRowFirstColumn="0" w:firstRowLastColumn="0" w:lastRowFirstColumn="0" w:lastRowLastColumn="0"/>
            <w:tcW w:w="3070" w:type="dxa"/>
            <w:vAlign w:val="center"/>
          </w:tcPr>
          <w:p w:rsidR="000F4F66" w:rsidRPr="00363BAF" w:rsidRDefault="000F4F66" w:rsidP="00CB4A4A">
            <w:pPr>
              <w:spacing w:line="360" w:lineRule="auto"/>
              <w:rPr>
                <w:rFonts w:ascii="Arial" w:hAnsi="Arial" w:cs="Arial"/>
                <w:b w:val="0"/>
                <w:bCs w:val="0"/>
                <w:iCs/>
              </w:rPr>
            </w:pPr>
            <w:r w:rsidRPr="00363BAF">
              <w:rPr>
                <w:rFonts w:ascii="Arial" w:hAnsi="Arial" w:cs="Arial"/>
                <w:b w:val="0"/>
                <w:bCs w:val="0"/>
                <w:iCs/>
              </w:rPr>
              <w:t>Biodiesel com base animal</w:t>
            </w:r>
          </w:p>
        </w:tc>
        <w:tc>
          <w:tcPr>
            <w:tcW w:w="3071" w:type="dxa"/>
            <w:vAlign w:val="center"/>
          </w:tcPr>
          <w:p w:rsidR="000F4F66" w:rsidRDefault="00363BAF" w:rsidP="007A16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F66281">
              <w:rPr>
                <w:rFonts w:ascii="Arial" w:hAnsi="Arial" w:cs="Arial"/>
                <w:bCs/>
                <w:iCs/>
              </w:rPr>
              <w:t>7703,51 Kcal/L</w:t>
            </w:r>
          </w:p>
        </w:tc>
        <w:tc>
          <w:tcPr>
            <w:tcW w:w="3071" w:type="dxa"/>
            <w:vAlign w:val="center"/>
          </w:tcPr>
          <w:p w:rsidR="000F4F66" w:rsidRDefault="00363BAF" w:rsidP="007A16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F66281">
              <w:rPr>
                <w:rFonts w:ascii="Arial" w:hAnsi="Arial" w:cs="Arial"/>
                <w:bCs/>
                <w:iCs/>
              </w:rPr>
              <w:t>-10,6%</w:t>
            </w:r>
          </w:p>
        </w:tc>
      </w:tr>
      <w:tr w:rsidR="000F4F66" w:rsidTr="007A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0F4F66" w:rsidRPr="00363BAF" w:rsidRDefault="000F4F66" w:rsidP="00CB4A4A">
            <w:pPr>
              <w:spacing w:line="360" w:lineRule="auto"/>
              <w:rPr>
                <w:rFonts w:ascii="Arial" w:hAnsi="Arial" w:cs="Arial"/>
                <w:b w:val="0"/>
                <w:bCs w:val="0"/>
                <w:iCs/>
              </w:rPr>
            </w:pPr>
            <w:r w:rsidRPr="00363BAF">
              <w:rPr>
                <w:rFonts w:ascii="Arial" w:hAnsi="Arial" w:cs="Arial"/>
                <w:b w:val="0"/>
                <w:bCs w:val="0"/>
                <w:iCs/>
              </w:rPr>
              <w:t>Biodiesel com base vegetal</w:t>
            </w:r>
          </w:p>
        </w:tc>
        <w:tc>
          <w:tcPr>
            <w:tcW w:w="3071" w:type="dxa"/>
            <w:vAlign w:val="center"/>
          </w:tcPr>
          <w:p w:rsidR="000F4F66" w:rsidRDefault="00363BAF" w:rsidP="007A16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sidRPr="00F66281">
              <w:rPr>
                <w:rFonts w:ascii="Arial" w:hAnsi="Arial" w:cs="Arial"/>
                <w:bCs/>
                <w:iCs/>
              </w:rPr>
              <w:t>7936,24 Kcal/L</w:t>
            </w:r>
          </w:p>
        </w:tc>
        <w:tc>
          <w:tcPr>
            <w:tcW w:w="3071" w:type="dxa"/>
            <w:vAlign w:val="center"/>
          </w:tcPr>
          <w:p w:rsidR="000F4F66" w:rsidRDefault="00363BAF" w:rsidP="007A16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sidRPr="00F66281">
              <w:rPr>
                <w:rFonts w:ascii="Arial" w:hAnsi="Arial" w:cs="Arial"/>
                <w:bCs/>
                <w:iCs/>
              </w:rPr>
              <w:t>-7,9%</w:t>
            </w:r>
          </w:p>
        </w:tc>
      </w:tr>
    </w:tbl>
    <w:p w:rsidR="000A3026" w:rsidRDefault="00CB4A4A" w:rsidP="002C3659">
      <w:pPr>
        <w:spacing w:line="360" w:lineRule="auto"/>
        <w:jc w:val="both"/>
        <w:rPr>
          <w:rFonts w:ascii="Arial" w:hAnsi="Arial" w:cs="Arial"/>
          <w:bCs/>
          <w:iCs/>
          <w:sz w:val="18"/>
          <w:szCs w:val="18"/>
        </w:rPr>
      </w:pPr>
      <w:r w:rsidRPr="00CB4A4A">
        <w:rPr>
          <w:rFonts w:ascii="Arial" w:hAnsi="Arial" w:cs="Arial"/>
          <w:bCs/>
          <w:iCs/>
          <w:vertAlign w:val="superscript"/>
        </w:rPr>
        <w:t>a</w:t>
      </w:r>
      <w:r>
        <w:rPr>
          <w:rFonts w:ascii="Arial" w:hAnsi="Arial" w:cs="Arial"/>
          <w:bCs/>
          <w:iCs/>
        </w:rPr>
        <w:t xml:space="preserve"> </w:t>
      </w:r>
      <w:r w:rsidRPr="00CB4A4A">
        <w:rPr>
          <w:rFonts w:ascii="Arial" w:hAnsi="Arial" w:cs="Arial"/>
          <w:bCs/>
          <w:iCs/>
          <w:sz w:val="18"/>
          <w:szCs w:val="18"/>
        </w:rPr>
        <w:t>Diferença percentual comparado ao diesel de petróleo</w:t>
      </w:r>
    </w:p>
    <w:p w:rsidR="00CB4A4A" w:rsidRPr="00CB4A4A" w:rsidRDefault="00CB4A4A" w:rsidP="002C3659">
      <w:pPr>
        <w:spacing w:line="360" w:lineRule="auto"/>
        <w:jc w:val="both"/>
        <w:rPr>
          <w:rFonts w:ascii="Arial" w:hAnsi="Arial" w:cs="Arial"/>
          <w:bCs/>
          <w:iCs/>
          <w:sz w:val="18"/>
          <w:szCs w:val="18"/>
        </w:rPr>
      </w:pPr>
    </w:p>
    <w:p w:rsidR="002F333B" w:rsidRDefault="005C259B" w:rsidP="00B17DCC">
      <w:pPr>
        <w:spacing w:line="360" w:lineRule="auto"/>
        <w:ind w:firstLine="709"/>
        <w:jc w:val="both"/>
        <w:rPr>
          <w:rFonts w:ascii="Arial" w:hAnsi="Arial" w:cs="Arial"/>
          <w:bCs/>
          <w:iCs/>
        </w:rPr>
      </w:pPr>
      <w:r>
        <w:rPr>
          <w:rFonts w:ascii="Arial" w:hAnsi="Arial" w:cs="Arial"/>
          <w:bCs/>
          <w:iCs/>
        </w:rPr>
        <w:lastRenderedPageBreak/>
        <w:t xml:space="preserve"> </w:t>
      </w:r>
      <w:r w:rsidR="002B31D8">
        <w:rPr>
          <w:rFonts w:ascii="Arial" w:hAnsi="Arial" w:cs="Arial"/>
          <w:bCs/>
          <w:iCs/>
        </w:rPr>
        <w:tab/>
      </w:r>
      <w:r w:rsidR="002F333B">
        <w:rPr>
          <w:rFonts w:ascii="Arial" w:hAnsi="Arial" w:cs="Arial"/>
          <w:bCs/>
          <w:iCs/>
        </w:rPr>
        <w:t xml:space="preserve">Como </w:t>
      </w:r>
      <w:r w:rsidR="002B31D8">
        <w:rPr>
          <w:rFonts w:ascii="Arial" w:hAnsi="Arial" w:cs="Arial"/>
          <w:bCs/>
          <w:iCs/>
        </w:rPr>
        <w:t>pode ser observado,</w:t>
      </w:r>
      <w:r w:rsidR="002F333B">
        <w:rPr>
          <w:rFonts w:ascii="Arial" w:hAnsi="Arial" w:cs="Arial"/>
          <w:bCs/>
          <w:iCs/>
        </w:rPr>
        <w:t xml:space="preserve"> os ó</w:t>
      </w:r>
      <w:r w:rsidR="00202437">
        <w:rPr>
          <w:rFonts w:ascii="Arial" w:hAnsi="Arial" w:cs="Arial"/>
          <w:bCs/>
          <w:iCs/>
        </w:rPr>
        <w:t>leos</w:t>
      </w:r>
      <w:r w:rsidR="00393701">
        <w:rPr>
          <w:rFonts w:ascii="Arial" w:hAnsi="Arial" w:cs="Arial"/>
          <w:bCs/>
          <w:iCs/>
        </w:rPr>
        <w:t xml:space="preserve"> e gorduras</w:t>
      </w:r>
      <w:r w:rsidR="00CB4A4A">
        <w:rPr>
          <w:rFonts w:ascii="Arial" w:hAnsi="Arial" w:cs="Arial"/>
          <w:bCs/>
          <w:iCs/>
        </w:rPr>
        <w:t xml:space="preserve"> </w:t>
      </w:r>
      <w:r w:rsidR="00202437">
        <w:rPr>
          <w:rFonts w:ascii="Arial" w:hAnsi="Arial" w:cs="Arial"/>
          <w:bCs/>
          <w:iCs/>
        </w:rPr>
        <w:t>apresentam diferentes valores energéticos após serem convert</w:t>
      </w:r>
      <w:r w:rsidR="002F333B">
        <w:rPr>
          <w:rFonts w:ascii="Arial" w:hAnsi="Arial" w:cs="Arial"/>
          <w:bCs/>
          <w:iCs/>
        </w:rPr>
        <w:t>idos em biodiesel. Tal fato pode ser justificado, pois</w:t>
      </w:r>
      <w:r w:rsidR="00202437">
        <w:rPr>
          <w:rFonts w:ascii="Arial" w:hAnsi="Arial" w:cs="Arial"/>
          <w:bCs/>
          <w:iCs/>
        </w:rPr>
        <w:t xml:space="preserve"> apresentam diferentes quantidades de carbono</w:t>
      </w:r>
      <w:r w:rsidR="00AF298A">
        <w:rPr>
          <w:rFonts w:ascii="Arial" w:hAnsi="Arial" w:cs="Arial"/>
          <w:bCs/>
          <w:iCs/>
        </w:rPr>
        <w:t xml:space="preserve"> em sua cadeia</w:t>
      </w:r>
      <w:r w:rsidR="002F333B">
        <w:rPr>
          <w:rFonts w:ascii="Arial" w:hAnsi="Arial" w:cs="Arial"/>
          <w:bCs/>
          <w:iCs/>
        </w:rPr>
        <w:t>.</w:t>
      </w:r>
      <w:r w:rsidR="000E4B04">
        <w:rPr>
          <w:rFonts w:ascii="Arial" w:hAnsi="Arial" w:cs="Arial"/>
          <w:bCs/>
          <w:iCs/>
        </w:rPr>
        <w:t xml:space="preserve"> </w:t>
      </w:r>
    </w:p>
    <w:p w:rsidR="002B31D8" w:rsidRPr="001726F3" w:rsidRDefault="002B31D8" w:rsidP="006811A6">
      <w:pPr>
        <w:spacing w:line="360" w:lineRule="auto"/>
        <w:ind w:firstLine="709"/>
        <w:jc w:val="both"/>
        <w:rPr>
          <w:rFonts w:ascii="Arial" w:hAnsi="Arial" w:cs="Arial"/>
          <w:bCs/>
          <w:iCs/>
        </w:rPr>
      </w:pPr>
      <w:r w:rsidRPr="00CD244C">
        <w:rPr>
          <w:rFonts w:ascii="Arial" w:hAnsi="Arial" w:cs="Arial"/>
          <w:bCs/>
          <w:iCs/>
        </w:rPr>
        <w:tab/>
      </w:r>
      <w:r w:rsidR="006811A6">
        <w:rPr>
          <w:rFonts w:ascii="Arial" w:hAnsi="Arial" w:cs="Arial"/>
          <w:bCs/>
          <w:iCs/>
        </w:rPr>
        <w:tab/>
      </w:r>
      <w:r w:rsidRPr="001726F3">
        <w:rPr>
          <w:rFonts w:ascii="Arial" w:hAnsi="Arial" w:cs="Arial"/>
          <w:bCs/>
          <w:iCs/>
        </w:rPr>
        <w:t>C</w:t>
      </w:r>
      <w:r w:rsidR="00CD244C" w:rsidRPr="001726F3">
        <w:rPr>
          <w:rFonts w:ascii="Arial" w:hAnsi="Arial" w:cs="Arial"/>
          <w:bCs/>
          <w:iCs/>
        </w:rPr>
        <w:t>onsiderando</w:t>
      </w:r>
      <w:r w:rsidRPr="001726F3">
        <w:rPr>
          <w:rFonts w:ascii="Arial" w:hAnsi="Arial" w:cs="Arial"/>
          <w:bCs/>
          <w:iCs/>
        </w:rPr>
        <w:t xml:space="preserve"> o uso de </w:t>
      </w:r>
      <w:r w:rsidR="00210657" w:rsidRPr="001726F3">
        <w:rPr>
          <w:rFonts w:ascii="Arial" w:hAnsi="Arial" w:cs="Arial"/>
          <w:bCs/>
          <w:iCs/>
        </w:rPr>
        <w:t>óleos</w:t>
      </w:r>
      <w:r w:rsidRPr="001726F3">
        <w:rPr>
          <w:rFonts w:ascii="Arial" w:hAnsi="Arial" w:cs="Arial"/>
          <w:bCs/>
          <w:iCs/>
        </w:rPr>
        <w:t xml:space="preserve"> residuais de </w:t>
      </w:r>
      <w:r w:rsidR="005241DF" w:rsidRPr="001726F3">
        <w:rPr>
          <w:rFonts w:ascii="Arial" w:hAnsi="Arial" w:cs="Arial"/>
          <w:bCs/>
          <w:iCs/>
        </w:rPr>
        <w:t>fritura,</w:t>
      </w:r>
      <w:r w:rsidRPr="001726F3">
        <w:rPr>
          <w:rFonts w:ascii="Arial" w:hAnsi="Arial" w:cs="Arial"/>
          <w:bCs/>
          <w:iCs/>
        </w:rPr>
        <w:t xml:space="preserve"> observa-se que os mesmos</w:t>
      </w:r>
      <w:r w:rsidR="00210657" w:rsidRPr="001726F3">
        <w:rPr>
          <w:rFonts w:ascii="Arial" w:hAnsi="Arial" w:cs="Arial"/>
          <w:bCs/>
          <w:iCs/>
        </w:rPr>
        <w:t xml:space="preserve"> </w:t>
      </w:r>
      <w:r w:rsidR="00CD244C" w:rsidRPr="001726F3">
        <w:rPr>
          <w:rFonts w:ascii="Arial" w:hAnsi="Arial" w:cs="Arial"/>
          <w:bCs/>
          <w:iCs/>
        </w:rPr>
        <w:t>se mostram</w:t>
      </w:r>
      <w:r w:rsidR="00210657" w:rsidRPr="001726F3">
        <w:rPr>
          <w:rFonts w:ascii="Arial" w:hAnsi="Arial" w:cs="Arial"/>
          <w:bCs/>
          <w:iCs/>
        </w:rPr>
        <w:t xml:space="preserve"> interessantes para a produção de biodiesel dado o seu preço de mercado, a não concorrência com a geração de alimento e </w:t>
      </w:r>
      <w:r w:rsidR="008C19EE" w:rsidRPr="001726F3">
        <w:rPr>
          <w:rFonts w:ascii="Arial" w:hAnsi="Arial" w:cs="Arial"/>
          <w:bCs/>
          <w:iCs/>
        </w:rPr>
        <w:t>a destinação ecologicamente correta,</w:t>
      </w:r>
      <w:r w:rsidR="000D6D6B" w:rsidRPr="001726F3">
        <w:rPr>
          <w:rFonts w:ascii="Arial" w:hAnsi="Arial" w:cs="Arial"/>
          <w:bCs/>
          <w:iCs/>
        </w:rPr>
        <w:t xml:space="preserve"> podendo ser reciclado como óleo combustível</w:t>
      </w:r>
      <w:r w:rsidR="00BE2DD4" w:rsidRPr="001726F3">
        <w:rPr>
          <w:rFonts w:ascii="Arial" w:hAnsi="Arial" w:cs="Arial"/>
          <w:bCs/>
          <w:iCs/>
        </w:rPr>
        <w:t>.</w:t>
      </w:r>
      <w:r w:rsidRPr="001726F3">
        <w:rPr>
          <w:rFonts w:ascii="Arial" w:hAnsi="Arial" w:cs="Arial"/>
          <w:bCs/>
          <w:iCs/>
        </w:rPr>
        <w:t xml:space="preserve"> Dessa forma, além da vantagem econômica, existe uma clara vantagem social envolvida, podendo-se considerar que o seu uso para a produção de biodiesel diminuiria</w:t>
      </w:r>
      <w:r w:rsidR="00BE2DD4" w:rsidRPr="001726F3">
        <w:rPr>
          <w:rFonts w:ascii="Arial" w:hAnsi="Arial" w:cs="Arial"/>
          <w:bCs/>
          <w:iCs/>
        </w:rPr>
        <w:t xml:space="preserve"> p</w:t>
      </w:r>
      <w:r w:rsidR="008C19EE" w:rsidRPr="001726F3">
        <w:rPr>
          <w:rFonts w:ascii="Arial" w:hAnsi="Arial" w:cs="Arial"/>
          <w:bCs/>
          <w:iCs/>
        </w:rPr>
        <w:t xml:space="preserve">otencialmente a poluição </w:t>
      </w:r>
      <w:r w:rsidRPr="001726F3">
        <w:rPr>
          <w:rFonts w:ascii="Arial" w:hAnsi="Arial" w:cs="Arial"/>
          <w:bCs/>
          <w:iCs/>
        </w:rPr>
        <w:t>do</w:t>
      </w:r>
      <w:r w:rsidR="006F38A6" w:rsidRPr="001726F3">
        <w:rPr>
          <w:rFonts w:ascii="Arial" w:hAnsi="Arial" w:cs="Arial"/>
          <w:bCs/>
          <w:iCs/>
        </w:rPr>
        <w:t xml:space="preserve"> meio</w:t>
      </w:r>
      <w:r w:rsidRPr="001726F3">
        <w:rPr>
          <w:rFonts w:ascii="Arial" w:hAnsi="Arial" w:cs="Arial"/>
          <w:bCs/>
          <w:iCs/>
        </w:rPr>
        <w:t xml:space="preserve"> ambiente devido ao descarte incorreto desses</w:t>
      </w:r>
      <w:r w:rsidR="008C19EE" w:rsidRPr="001726F3">
        <w:rPr>
          <w:rFonts w:ascii="Arial" w:hAnsi="Arial" w:cs="Arial"/>
          <w:bCs/>
          <w:iCs/>
        </w:rPr>
        <w:t xml:space="preserve"> óleos</w:t>
      </w:r>
      <w:r w:rsidR="00BE2DD4" w:rsidRPr="001726F3">
        <w:rPr>
          <w:rFonts w:ascii="Arial" w:hAnsi="Arial" w:cs="Arial"/>
          <w:bCs/>
          <w:iCs/>
        </w:rPr>
        <w:t xml:space="preserve"> </w:t>
      </w:r>
      <w:r w:rsidR="008C19EE"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_Ref402428971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11</w:t>
      </w:r>
      <w:r w:rsidR="0034101C" w:rsidRPr="001726F3">
        <w:rPr>
          <w:rFonts w:ascii="Arial" w:hAnsi="Arial" w:cs="Arial"/>
        </w:rPr>
        <w:fldChar w:fldCharType="end"/>
      </w:r>
      <w:r w:rsidR="00C23671" w:rsidRPr="001726F3">
        <w:rPr>
          <w:rFonts w:ascii="Arial" w:hAnsi="Arial" w:cs="Arial"/>
          <w:bCs/>
          <w:iCs/>
        </w:rPr>
        <w:t>]</w:t>
      </w:r>
      <w:r w:rsidRPr="001726F3">
        <w:rPr>
          <w:rFonts w:ascii="Arial" w:hAnsi="Arial" w:cs="Arial"/>
          <w:bCs/>
          <w:iCs/>
        </w:rPr>
        <w:t>.</w:t>
      </w:r>
      <w:r w:rsidR="00FD7B1D" w:rsidRPr="001726F3">
        <w:rPr>
          <w:rFonts w:ascii="Arial" w:hAnsi="Arial" w:cs="Arial"/>
          <w:bCs/>
          <w:iCs/>
        </w:rPr>
        <w:t xml:space="preserve"> </w:t>
      </w:r>
    </w:p>
    <w:p w:rsidR="00253E5D" w:rsidRPr="00CD244C" w:rsidRDefault="002B31D8" w:rsidP="00B17DCC">
      <w:pPr>
        <w:spacing w:line="360" w:lineRule="auto"/>
        <w:ind w:firstLine="709"/>
        <w:jc w:val="both"/>
        <w:rPr>
          <w:rFonts w:ascii="Arial" w:hAnsi="Arial" w:cs="Arial"/>
          <w:bCs/>
          <w:iCs/>
        </w:rPr>
      </w:pPr>
      <w:r>
        <w:rPr>
          <w:rFonts w:ascii="Arial" w:hAnsi="Arial" w:cs="Arial"/>
          <w:bCs/>
          <w:iCs/>
        </w:rPr>
        <w:tab/>
      </w:r>
      <w:r w:rsidR="00FD7B1D" w:rsidRPr="00CD244C">
        <w:rPr>
          <w:rFonts w:ascii="Arial" w:hAnsi="Arial" w:cs="Arial"/>
          <w:bCs/>
          <w:iCs/>
        </w:rPr>
        <w:t>A gordura animal e</w:t>
      </w:r>
      <w:r w:rsidRPr="00CD244C">
        <w:rPr>
          <w:rFonts w:ascii="Arial" w:hAnsi="Arial" w:cs="Arial"/>
          <w:bCs/>
          <w:iCs/>
        </w:rPr>
        <w:t xml:space="preserve"> outros</w:t>
      </w:r>
      <w:r w:rsidR="00FD7B1D" w:rsidRPr="00CD244C">
        <w:rPr>
          <w:rFonts w:ascii="Arial" w:hAnsi="Arial" w:cs="Arial"/>
          <w:bCs/>
          <w:iCs/>
        </w:rPr>
        <w:t xml:space="preserve"> resíduos de caixas de gordura se </w:t>
      </w:r>
      <w:r w:rsidR="00C0350F" w:rsidRPr="00CD244C">
        <w:rPr>
          <w:rFonts w:ascii="Arial" w:hAnsi="Arial" w:cs="Arial"/>
          <w:bCs/>
          <w:iCs/>
        </w:rPr>
        <w:t xml:space="preserve">apresentam como </w:t>
      </w:r>
      <w:r w:rsidRPr="00CD244C">
        <w:rPr>
          <w:rFonts w:ascii="Arial" w:hAnsi="Arial" w:cs="Arial"/>
          <w:bCs/>
          <w:iCs/>
        </w:rPr>
        <w:t>outras</w:t>
      </w:r>
      <w:r w:rsidR="00FD7B1D" w:rsidRPr="00CD244C">
        <w:rPr>
          <w:rFonts w:ascii="Arial" w:hAnsi="Arial" w:cs="Arial"/>
          <w:bCs/>
          <w:iCs/>
        </w:rPr>
        <w:t xml:space="preserve"> alternativas interessantes na produção de </w:t>
      </w:r>
      <w:r w:rsidRPr="00CD244C">
        <w:rPr>
          <w:rFonts w:ascii="Arial" w:hAnsi="Arial" w:cs="Arial"/>
          <w:bCs/>
          <w:iCs/>
        </w:rPr>
        <w:t>b</w:t>
      </w:r>
      <w:r w:rsidR="00FD7B1D" w:rsidRPr="00CD244C">
        <w:rPr>
          <w:rFonts w:ascii="Arial" w:hAnsi="Arial" w:cs="Arial"/>
          <w:bCs/>
          <w:iCs/>
        </w:rPr>
        <w:t>iodiesel, apesar de apresentarem alto te</w:t>
      </w:r>
      <w:r w:rsidR="00FF793A" w:rsidRPr="00CD244C">
        <w:rPr>
          <w:rFonts w:ascii="Arial" w:hAnsi="Arial" w:cs="Arial"/>
          <w:bCs/>
          <w:iCs/>
        </w:rPr>
        <w:t xml:space="preserve">or de </w:t>
      </w:r>
      <w:r w:rsidR="00FA2E99">
        <w:rPr>
          <w:rFonts w:ascii="Arial" w:hAnsi="Arial" w:cs="Arial"/>
          <w:bCs/>
          <w:iCs/>
        </w:rPr>
        <w:t>AGL’s</w:t>
      </w:r>
      <w:r w:rsidR="00FD7B1D" w:rsidRPr="00CD244C">
        <w:rPr>
          <w:rFonts w:ascii="Arial" w:hAnsi="Arial" w:cs="Arial"/>
          <w:bCs/>
          <w:iCs/>
        </w:rPr>
        <w:t xml:space="preserve">. Knothe </w:t>
      </w:r>
      <w:r w:rsidR="00F70C78" w:rsidRPr="00CD244C">
        <w:rPr>
          <w:rFonts w:ascii="Arial" w:hAnsi="Arial" w:cs="Arial"/>
          <w:bCs/>
          <w:i/>
          <w:iCs/>
        </w:rPr>
        <w:t>et al.</w:t>
      </w:r>
      <w:r w:rsidR="00CD244C">
        <w:rPr>
          <w:rFonts w:ascii="Arial" w:hAnsi="Arial" w:cs="Arial"/>
          <w:bCs/>
          <w:i/>
          <w:iCs/>
        </w:rPr>
        <w:t xml:space="preserve"> </w:t>
      </w:r>
      <w:r w:rsidR="00CD244C">
        <w:rPr>
          <w:rFonts w:ascii="Arial" w:hAnsi="Arial" w:cs="Arial"/>
          <w:bCs/>
          <w:iCs/>
        </w:rPr>
        <w:t>[</w:t>
      </w:r>
      <w:r w:rsidR="00DC1E7E">
        <w:rPr>
          <w:rFonts w:ascii="Arial" w:hAnsi="Arial" w:cs="Arial"/>
          <w:bCs/>
          <w:iCs/>
        </w:rPr>
        <w:fldChar w:fldCharType="begin"/>
      </w:r>
      <w:r w:rsidR="00CD244C">
        <w:rPr>
          <w:rFonts w:ascii="Arial" w:hAnsi="Arial" w:cs="Arial"/>
          <w:bCs/>
          <w:iCs/>
        </w:rPr>
        <w:instrText xml:space="preserve"> REF _Ref403393566 \r \h </w:instrText>
      </w:r>
      <w:r w:rsidR="00DC1E7E">
        <w:rPr>
          <w:rFonts w:ascii="Arial" w:hAnsi="Arial" w:cs="Arial"/>
          <w:bCs/>
          <w:iCs/>
        </w:rPr>
      </w:r>
      <w:r w:rsidR="00DC1E7E">
        <w:rPr>
          <w:rFonts w:ascii="Arial" w:hAnsi="Arial" w:cs="Arial"/>
          <w:bCs/>
          <w:iCs/>
        </w:rPr>
        <w:fldChar w:fldCharType="separate"/>
      </w:r>
      <w:r w:rsidR="00630B82">
        <w:rPr>
          <w:rFonts w:ascii="Arial" w:hAnsi="Arial" w:cs="Arial"/>
          <w:bCs/>
          <w:iCs/>
        </w:rPr>
        <w:t>3</w:t>
      </w:r>
      <w:r w:rsidR="00DC1E7E">
        <w:rPr>
          <w:rFonts w:ascii="Arial" w:hAnsi="Arial" w:cs="Arial"/>
          <w:bCs/>
          <w:iCs/>
        </w:rPr>
        <w:fldChar w:fldCharType="end"/>
      </w:r>
      <w:r w:rsidR="00CD244C">
        <w:rPr>
          <w:rFonts w:ascii="Arial" w:hAnsi="Arial" w:cs="Arial"/>
          <w:bCs/>
          <w:iCs/>
        </w:rPr>
        <w:t>]</w:t>
      </w:r>
      <w:r w:rsidR="00FD7B1D" w:rsidRPr="00CD244C">
        <w:rPr>
          <w:rFonts w:ascii="Arial" w:hAnsi="Arial" w:cs="Arial"/>
          <w:bCs/>
          <w:iCs/>
        </w:rPr>
        <w:t xml:space="preserve"> </w:t>
      </w:r>
      <w:r w:rsidR="00C0350F" w:rsidRPr="00CD244C">
        <w:rPr>
          <w:rFonts w:ascii="Arial" w:hAnsi="Arial" w:cs="Arial"/>
          <w:bCs/>
          <w:iCs/>
        </w:rPr>
        <w:t>reportaram</w:t>
      </w:r>
      <w:r w:rsidR="00FD7B1D" w:rsidRPr="00CD244C">
        <w:rPr>
          <w:rFonts w:ascii="Arial" w:hAnsi="Arial" w:cs="Arial"/>
          <w:bCs/>
          <w:iCs/>
        </w:rPr>
        <w:t xml:space="preserve"> que óleos de fritura contêm em média de 2 a 7% de AGL, e</w:t>
      </w:r>
      <w:r w:rsidR="00C0350F" w:rsidRPr="00CD244C">
        <w:rPr>
          <w:rFonts w:ascii="Arial" w:hAnsi="Arial" w:cs="Arial"/>
          <w:bCs/>
          <w:iCs/>
        </w:rPr>
        <w:t xml:space="preserve"> que essa quantidade em</w:t>
      </w:r>
      <w:r w:rsidR="002E71C8">
        <w:rPr>
          <w:rFonts w:ascii="Arial" w:hAnsi="Arial" w:cs="Arial"/>
          <w:bCs/>
          <w:iCs/>
        </w:rPr>
        <w:t xml:space="preserve"> gorduras animais variam d</w:t>
      </w:r>
      <w:r w:rsidR="00FD7B1D" w:rsidRPr="00CD244C">
        <w:rPr>
          <w:rFonts w:ascii="Arial" w:hAnsi="Arial" w:cs="Arial"/>
          <w:bCs/>
          <w:iCs/>
        </w:rPr>
        <w:t>e 5 a 30%. Já os resíduos de caixas de gordura podem chegar a 100% de AGL</w:t>
      </w:r>
      <w:r w:rsidR="00A44754">
        <w:rPr>
          <w:rFonts w:ascii="Arial" w:hAnsi="Arial" w:cs="Arial"/>
          <w:bCs/>
          <w:iCs/>
        </w:rPr>
        <w:t>’s</w:t>
      </w:r>
      <w:r w:rsidR="00FD7B1D" w:rsidRPr="00CD244C">
        <w:rPr>
          <w:rFonts w:ascii="Arial" w:hAnsi="Arial" w:cs="Arial"/>
          <w:bCs/>
          <w:iCs/>
        </w:rPr>
        <w:t>.</w:t>
      </w:r>
      <w:r w:rsidR="00253E5D" w:rsidRPr="00CD244C">
        <w:rPr>
          <w:rFonts w:ascii="Arial" w:hAnsi="Arial" w:cs="Arial"/>
          <w:bCs/>
          <w:iCs/>
        </w:rPr>
        <w:t xml:space="preserve"> </w:t>
      </w:r>
      <w:r w:rsidR="00C0350F" w:rsidRPr="00CD244C">
        <w:rPr>
          <w:rFonts w:ascii="Arial" w:hAnsi="Arial" w:cs="Arial"/>
          <w:bCs/>
          <w:iCs/>
        </w:rPr>
        <w:t xml:space="preserve">Os autores propõem </w:t>
      </w:r>
      <w:r w:rsidR="00253E5D" w:rsidRPr="00CD244C">
        <w:rPr>
          <w:rFonts w:ascii="Arial" w:hAnsi="Arial" w:cs="Arial"/>
          <w:bCs/>
          <w:iCs/>
        </w:rPr>
        <w:t>que m</w:t>
      </w:r>
      <w:r w:rsidR="005241DF" w:rsidRPr="00CD244C">
        <w:rPr>
          <w:rFonts w:ascii="Arial" w:hAnsi="Arial" w:cs="Arial"/>
          <w:bCs/>
          <w:iCs/>
        </w:rPr>
        <w:t>at</w:t>
      </w:r>
      <w:r w:rsidR="00876008" w:rsidRPr="00CD244C">
        <w:rPr>
          <w:rFonts w:ascii="Arial" w:hAnsi="Arial" w:cs="Arial"/>
          <w:bCs/>
          <w:iCs/>
        </w:rPr>
        <w:t>érias</w:t>
      </w:r>
      <w:r w:rsidR="00393701">
        <w:rPr>
          <w:rFonts w:ascii="Arial" w:hAnsi="Arial" w:cs="Arial"/>
          <w:bCs/>
          <w:iCs/>
        </w:rPr>
        <w:t xml:space="preserve"> </w:t>
      </w:r>
      <w:r w:rsidR="005241DF" w:rsidRPr="00CD244C">
        <w:rPr>
          <w:rFonts w:ascii="Arial" w:hAnsi="Arial" w:cs="Arial"/>
          <w:bCs/>
          <w:iCs/>
        </w:rPr>
        <w:t>primas que contenham valores significativos de AGL</w:t>
      </w:r>
      <w:r w:rsidR="00A44754">
        <w:rPr>
          <w:rFonts w:ascii="Arial" w:hAnsi="Arial" w:cs="Arial"/>
          <w:bCs/>
          <w:iCs/>
        </w:rPr>
        <w:t>’s</w:t>
      </w:r>
      <w:r w:rsidR="005241DF" w:rsidRPr="00CD244C">
        <w:rPr>
          <w:rFonts w:ascii="Arial" w:hAnsi="Arial" w:cs="Arial"/>
          <w:bCs/>
          <w:iCs/>
        </w:rPr>
        <w:t xml:space="preserve"> necessitam de um processamento diferenciado, quando comparado a óleos e gorduras refinadas. </w:t>
      </w:r>
      <w:r w:rsidR="00C0350F" w:rsidRPr="00CD244C">
        <w:rPr>
          <w:rFonts w:ascii="Arial" w:hAnsi="Arial" w:cs="Arial"/>
          <w:bCs/>
          <w:iCs/>
        </w:rPr>
        <w:t>Nesses casos é</w:t>
      </w:r>
      <w:r w:rsidR="00253E5D" w:rsidRPr="00CD244C">
        <w:rPr>
          <w:rFonts w:ascii="Arial" w:hAnsi="Arial" w:cs="Arial"/>
          <w:bCs/>
          <w:iCs/>
        </w:rPr>
        <w:t xml:space="preserve"> necessário </w:t>
      </w:r>
      <w:r w:rsidR="00C0350F" w:rsidRPr="00CD244C">
        <w:rPr>
          <w:rFonts w:ascii="Arial" w:hAnsi="Arial" w:cs="Arial"/>
          <w:bCs/>
          <w:iCs/>
        </w:rPr>
        <w:t xml:space="preserve">que se faça </w:t>
      </w:r>
      <w:r w:rsidR="00253E5D" w:rsidRPr="00CD244C">
        <w:rPr>
          <w:rFonts w:ascii="Arial" w:hAnsi="Arial" w:cs="Arial"/>
          <w:bCs/>
          <w:iCs/>
        </w:rPr>
        <w:t xml:space="preserve">a </w:t>
      </w:r>
      <w:r w:rsidR="00F17B17" w:rsidRPr="00CD244C">
        <w:rPr>
          <w:rFonts w:ascii="Arial" w:hAnsi="Arial" w:cs="Arial"/>
          <w:bCs/>
          <w:iCs/>
        </w:rPr>
        <w:t>esterificação</w:t>
      </w:r>
      <w:r w:rsidR="00C0350F" w:rsidRPr="00CD244C">
        <w:rPr>
          <w:rFonts w:ascii="Arial" w:hAnsi="Arial" w:cs="Arial"/>
          <w:bCs/>
          <w:iCs/>
        </w:rPr>
        <w:t>,</w:t>
      </w:r>
      <w:r w:rsidR="00253E5D" w:rsidRPr="00CD244C">
        <w:rPr>
          <w:rFonts w:ascii="Arial" w:hAnsi="Arial" w:cs="Arial"/>
          <w:bCs/>
          <w:iCs/>
        </w:rPr>
        <w:t xml:space="preserve"> e posteriormente a transesterificação do óleo. </w:t>
      </w:r>
      <w:r w:rsidR="00C0350F" w:rsidRPr="00CD244C">
        <w:rPr>
          <w:rFonts w:ascii="Arial" w:hAnsi="Arial" w:cs="Arial"/>
          <w:bCs/>
          <w:iCs/>
        </w:rPr>
        <w:t>Nesse estudo fica evidente que a esterificação e a remoção dos AGL</w:t>
      </w:r>
      <w:r w:rsidR="00A44754">
        <w:rPr>
          <w:rFonts w:ascii="Arial" w:hAnsi="Arial" w:cs="Arial"/>
          <w:bCs/>
          <w:iCs/>
        </w:rPr>
        <w:t>’s</w:t>
      </w:r>
      <w:r w:rsidR="00C0350F" w:rsidRPr="00CD244C">
        <w:rPr>
          <w:rFonts w:ascii="Arial" w:hAnsi="Arial" w:cs="Arial"/>
          <w:bCs/>
          <w:iCs/>
        </w:rPr>
        <w:t xml:space="preserve"> são de vital importância para que não haja comprometimento do sistema de combustível e do funcionamento do motor, pois caso não sejam removidas, essas substâncias poderia</w:t>
      </w:r>
      <w:r w:rsidR="00CD244C">
        <w:rPr>
          <w:rFonts w:ascii="Arial" w:hAnsi="Arial" w:cs="Arial"/>
          <w:bCs/>
          <w:iCs/>
        </w:rPr>
        <w:t>m causar danos severos ao motor</w:t>
      </w:r>
      <w:r w:rsidR="00C0350F" w:rsidRPr="00CD244C">
        <w:rPr>
          <w:rFonts w:ascii="Arial" w:hAnsi="Arial" w:cs="Arial"/>
          <w:bCs/>
          <w:iCs/>
        </w:rPr>
        <w:t>.</w:t>
      </w:r>
      <w:r w:rsidR="00393701">
        <w:rPr>
          <w:rFonts w:ascii="Arial" w:hAnsi="Arial" w:cs="Arial"/>
          <w:bCs/>
          <w:iCs/>
        </w:rPr>
        <w:t xml:space="preserve"> [</w:t>
      </w:r>
      <w:r w:rsidR="00393701">
        <w:rPr>
          <w:rFonts w:ascii="Arial" w:hAnsi="Arial" w:cs="Arial"/>
          <w:bCs/>
          <w:iCs/>
        </w:rPr>
        <w:fldChar w:fldCharType="begin"/>
      </w:r>
      <w:r w:rsidR="00393701">
        <w:rPr>
          <w:rFonts w:ascii="Arial" w:hAnsi="Arial" w:cs="Arial"/>
          <w:bCs/>
          <w:iCs/>
        </w:rPr>
        <w:instrText xml:space="preserve"> REF _Ref403393566 \r \h </w:instrText>
      </w:r>
      <w:r w:rsidR="00393701">
        <w:rPr>
          <w:rFonts w:ascii="Arial" w:hAnsi="Arial" w:cs="Arial"/>
          <w:bCs/>
          <w:iCs/>
        </w:rPr>
      </w:r>
      <w:r w:rsidR="00393701">
        <w:rPr>
          <w:rFonts w:ascii="Arial" w:hAnsi="Arial" w:cs="Arial"/>
          <w:bCs/>
          <w:iCs/>
        </w:rPr>
        <w:fldChar w:fldCharType="separate"/>
      </w:r>
      <w:r w:rsidR="00393701">
        <w:rPr>
          <w:rFonts w:ascii="Arial" w:hAnsi="Arial" w:cs="Arial"/>
          <w:bCs/>
          <w:iCs/>
        </w:rPr>
        <w:t>3</w:t>
      </w:r>
      <w:r w:rsidR="00393701">
        <w:rPr>
          <w:rFonts w:ascii="Arial" w:hAnsi="Arial" w:cs="Arial"/>
          <w:bCs/>
          <w:iCs/>
        </w:rPr>
        <w:fldChar w:fldCharType="end"/>
      </w:r>
      <w:r w:rsidR="00393701">
        <w:rPr>
          <w:rFonts w:ascii="Arial" w:hAnsi="Arial" w:cs="Arial"/>
          <w:bCs/>
          <w:iCs/>
        </w:rPr>
        <w:t>]</w:t>
      </w:r>
    </w:p>
    <w:p w:rsidR="00C0350F" w:rsidRDefault="005241DF" w:rsidP="00B17DCC">
      <w:pPr>
        <w:spacing w:line="360" w:lineRule="auto"/>
        <w:ind w:firstLine="709"/>
        <w:jc w:val="both"/>
        <w:rPr>
          <w:rFonts w:ascii="Arial" w:hAnsi="Arial" w:cs="Arial"/>
          <w:bCs/>
          <w:iCs/>
        </w:rPr>
      </w:pPr>
      <w:r>
        <w:rPr>
          <w:rFonts w:ascii="Arial" w:hAnsi="Arial" w:cs="Arial"/>
          <w:bCs/>
          <w:iCs/>
        </w:rPr>
        <w:t>G</w:t>
      </w:r>
      <w:r w:rsidR="002B0E59">
        <w:rPr>
          <w:rFonts w:ascii="Arial" w:hAnsi="Arial" w:cs="Arial"/>
          <w:bCs/>
          <w:iCs/>
        </w:rPr>
        <w:t>eralmente utiliza</w:t>
      </w:r>
      <w:r w:rsidR="00C0350F">
        <w:rPr>
          <w:rFonts w:ascii="Arial" w:hAnsi="Arial" w:cs="Arial"/>
          <w:bCs/>
          <w:iCs/>
        </w:rPr>
        <w:t>-</w:t>
      </w:r>
      <w:r w:rsidR="002B0E59">
        <w:rPr>
          <w:rFonts w:ascii="Arial" w:hAnsi="Arial" w:cs="Arial"/>
          <w:bCs/>
          <w:iCs/>
        </w:rPr>
        <w:t xml:space="preserve">se </w:t>
      </w:r>
      <w:r>
        <w:rPr>
          <w:rFonts w:ascii="Arial" w:hAnsi="Arial" w:cs="Arial"/>
          <w:bCs/>
          <w:iCs/>
        </w:rPr>
        <w:t>um catalisador ácido</w:t>
      </w:r>
      <w:r w:rsidR="002B0E59">
        <w:rPr>
          <w:rFonts w:ascii="Arial" w:hAnsi="Arial" w:cs="Arial"/>
          <w:bCs/>
          <w:iCs/>
        </w:rPr>
        <w:t>, para redução dos AGL</w:t>
      </w:r>
      <w:r w:rsidR="00A44754">
        <w:rPr>
          <w:rFonts w:ascii="Arial" w:hAnsi="Arial" w:cs="Arial"/>
          <w:bCs/>
          <w:iCs/>
        </w:rPr>
        <w:t>’s</w:t>
      </w:r>
      <w:r w:rsidR="002B0E59">
        <w:rPr>
          <w:rFonts w:ascii="Arial" w:hAnsi="Arial" w:cs="Arial"/>
          <w:bCs/>
          <w:iCs/>
        </w:rPr>
        <w:t xml:space="preserve"> e posteriormente a utilização de uma base para realizar a conversão dos TAG em ésteres</w:t>
      </w:r>
      <w:r>
        <w:rPr>
          <w:rFonts w:ascii="Arial" w:hAnsi="Arial" w:cs="Arial"/>
          <w:bCs/>
          <w:iCs/>
        </w:rPr>
        <w:t>.</w:t>
      </w:r>
      <w:r w:rsidR="00876008">
        <w:rPr>
          <w:rFonts w:ascii="Arial" w:hAnsi="Arial" w:cs="Arial"/>
          <w:bCs/>
          <w:iCs/>
        </w:rPr>
        <w:t xml:space="preserve"> Os tipos de catalisadores </w:t>
      </w:r>
      <w:r w:rsidR="00C0350F">
        <w:rPr>
          <w:rFonts w:ascii="Arial" w:hAnsi="Arial" w:cs="Arial"/>
          <w:bCs/>
          <w:iCs/>
        </w:rPr>
        <w:t xml:space="preserve">atualmente </w:t>
      </w:r>
      <w:r w:rsidR="00876008">
        <w:rPr>
          <w:rFonts w:ascii="Arial" w:hAnsi="Arial" w:cs="Arial"/>
          <w:bCs/>
          <w:iCs/>
        </w:rPr>
        <w:t>utilizados na</w:t>
      </w:r>
      <w:r w:rsidR="00FF793A">
        <w:rPr>
          <w:rFonts w:ascii="Arial" w:hAnsi="Arial" w:cs="Arial"/>
          <w:bCs/>
          <w:iCs/>
        </w:rPr>
        <w:t>s</w:t>
      </w:r>
      <w:r w:rsidR="00876008">
        <w:rPr>
          <w:rFonts w:ascii="Arial" w:hAnsi="Arial" w:cs="Arial"/>
          <w:bCs/>
          <w:iCs/>
        </w:rPr>
        <w:t xml:space="preserve"> convers</w:t>
      </w:r>
      <w:r w:rsidR="00FF793A">
        <w:rPr>
          <w:rFonts w:ascii="Arial" w:hAnsi="Arial" w:cs="Arial"/>
          <w:bCs/>
          <w:iCs/>
        </w:rPr>
        <w:t>ões</w:t>
      </w:r>
      <w:r w:rsidR="00876008">
        <w:rPr>
          <w:rFonts w:ascii="Arial" w:hAnsi="Arial" w:cs="Arial"/>
          <w:bCs/>
          <w:iCs/>
        </w:rPr>
        <w:t xml:space="preserve"> serão </w:t>
      </w:r>
      <w:r w:rsidR="00C0350F">
        <w:rPr>
          <w:rFonts w:ascii="Arial" w:hAnsi="Arial" w:cs="Arial"/>
          <w:bCs/>
          <w:iCs/>
        </w:rPr>
        <w:t xml:space="preserve">tratados </w:t>
      </w:r>
      <w:r w:rsidR="00876008">
        <w:rPr>
          <w:rFonts w:ascii="Arial" w:hAnsi="Arial" w:cs="Arial"/>
          <w:bCs/>
          <w:iCs/>
        </w:rPr>
        <w:t xml:space="preserve">no tópico seguinte. </w:t>
      </w:r>
    </w:p>
    <w:p w:rsidR="00C0350F" w:rsidRPr="005E13B2" w:rsidRDefault="00C0350F" w:rsidP="002E71C8">
      <w:pPr>
        <w:spacing w:line="360" w:lineRule="auto"/>
        <w:jc w:val="both"/>
        <w:rPr>
          <w:rFonts w:ascii="Arial" w:hAnsi="Arial" w:cs="Arial"/>
          <w:bCs/>
          <w:iCs/>
          <w:vanish/>
          <w:szCs w:val="28"/>
        </w:rPr>
      </w:pPr>
      <w:bookmarkStart w:id="36" w:name="_Toc403406108"/>
      <w:bookmarkStart w:id="37" w:name="_Toc403406157"/>
      <w:bookmarkStart w:id="38" w:name="_Toc403488074"/>
      <w:bookmarkStart w:id="39" w:name="_Toc403406109"/>
      <w:bookmarkStart w:id="40" w:name="_Toc403406158"/>
      <w:bookmarkStart w:id="41" w:name="_Toc403488075"/>
      <w:bookmarkEnd w:id="36"/>
      <w:bookmarkEnd w:id="37"/>
      <w:bookmarkEnd w:id="38"/>
      <w:bookmarkEnd w:id="39"/>
      <w:bookmarkEnd w:id="40"/>
      <w:bookmarkEnd w:id="41"/>
    </w:p>
    <w:p w:rsidR="004E0D67" w:rsidRPr="004425EC" w:rsidRDefault="00723F22" w:rsidP="002E71C8">
      <w:pPr>
        <w:pStyle w:val="Ttulo2"/>
        <w:numPr>
          <w:ilvl w:val="1"/>
          <w:numId w:val="3"/>
        </w:numPr>
        <w:jc w:val="both"/>
        <w:rPr>
          <w:b/>
        </w:rPr>
      </w:pPr>
      <w:bookmarkStart w:id="42" w:name="_Toc424502957"/>
      <w:r w:rsidRPr="004425EC">
        <w:rPr>
          <w:b/>
        </w:rPr>
        <w:t>PRODUÇÃO DO BIODIESEL E CATALISADORES UTILIZADOS NA INDÚSTRIA</w:t>
      </w:r>
      <w:bookmarkEnd w:id="42"/>
    </w:p>
    <w:p w:rsidR="0001328F" w:rsidRPr="00243AFC" w:rsidRDefault="0001328F" w:rsidP="002C3659">
      <w:pPr>
        <w:spacing w:line="360" w:lineRule="auto"/>
        <w:jc w:val="both"/>
        <w:rPr>
          <w:rFonts w:ascii="Arial" w:hAnsi="Arial" w:cs="Arial"/>
          <w:bCs/>
          <w:iCs/>
        </w:rPr>
      </w:pPr>
    </w:p>
    <w:p w:rsidR="00F60106" w:rsidRPr="00243AFC" w:rsidRDefault="00C0350F" w:rsidP="00043432">
      <w:pPr>
        <w:spacing w:line="360" w:lineRule="auto"/>
        <w:ind w:firstLine="709"/>
        <w:jc w:val="both"/>
        <w:rPr>
          <w:rFonts w:ascii="Arial" w:hAnsi="Arial" w:cs="Arial"/>
          <w:bCs/>
          <w:iCs/>
        </w:rPr>
      </w:pPr>
      <w:r>
        <w:rPr>
          <w:rFonts w:ascii="Arial" w:hAnsi="Arial" w:cs="Arial"/>
          <w:bCs/>
          <w:iCs/>
        </w:rPr>
        <w:tab/>
      </w:r>
      <w:r w:rsidR="00F60106" w:rsidRPr="00243AFC">
        <w:rPr>
          <w:rFonts w:ascii="Arial" w:hAnsi="Arial" w:cs="Arial"/>
          <w:bCs/>
          <w:iCs/>
        </w:rPr>
        <w:t xml:space="preserve">O tipo de catalisador é um fator determinante na taxa de conversão, na velocidade da reação e </w:t>
      </w:r>
      <w:r w:rsidR="00615E44" w:rsidRPr="00243AFC">
        <w:rPr>
          <w:rFonts w:ascii="Arial" w:hAnsi="Arial" w:cs="Arial"/>
          <w:bCs/>
          <w:iCs/>
        </w:rPr>
        <w:t>em uma</w:t>
      </w:r>
      <w:r w:rsidR="00F60106" w:rsidRPr="00243AFC">
        <w:rPr>
          <w:rFonts w:ascii="Arial" w:hAnsi="Arial" w:cs="Arial"/>
          <w:bCs/>
          <w:iCs/>
        </w:rPr>
        <w:t xml:space="preserve"> possível</w:t>
      </w:r>
      <w:r w:rsidR="001E4363">
        <w:rPr>
          <w:rFonts w:ascii="Arial" w:hAnsi="Arial" w:cs="Arial"/>
          <w:bCs/>
          <w:iCs/>
        </w:rPr>
        <w:t xml:space="preserve"> interação</w:t>
      </w:r>
      <w:r w:rsidR="00F60106" w:rsidRPr="00243AFC">
        <w:rPr>
          <w:rFonts w:ascii="Arial" w:hAnsi="Arial" w:cs="Arial"/>
          <w:bCs/>
          <w:iCs/>
        </w:rPr>
        <w:t xml:space="preserve"> entre o catalisador e os ácidos graxos. A catálise pode ser enzimática, básica ou ácida, </w:t>
      </w:r>
      <w:r w:rsidR="005070CF">
        <w:rPr>
          <w:rFonts w:ascii="Arial" w:hAnsi="Arial" w:cs="Arial"/>
          <w:bCs/>
          <w:iCs/>
        </w:rPr>
        <w:t>podendo se</w:t>
      </w:r>
      <w:r w:rsidR="00F60106" w:rsidRPr="00243AFC">
        <w:rPr>
          <w:rFonts w:ascii="Arial" w:hAnsi="Arial" w:cs="Arial"/>
          <w:bCs/>
          <w:iCs/>
        </w:rPr>
        <w:t xml:space="preserve"> subdivid</w:t>
      </w:r>
      <w:r w:rsidR="005070CF">
        <w:rPr>
          <w:rFonts w:ascii="Arial" w:hAnsi="Arial" w:cs="Arial"/>
          <w:bCs/>
          <w:iCs/>
        </w:rPr>
        <w:t xml:space="preserve">ir </w:t>
      </w:r>
      <w:r w:rsidR="00F60106" w:rsidRPr="00243AFC">
        <w:rPr>
          <w:rFonts w:ascii="Arial" w:hAnsi="Arial" w:cs="Arial"/>
          <w:bCs/>
          <w:iCs/>
        </w:rPr>
        <w:t>em</w:t>
      </w:r>
      <w:r w:rsidR="005070CF">
        <w:rPr>
          <w:rFonts w:ascii="Arial" w:hAnsi="Arial" w:cs="Arial"/>
          <w:bCs/>
          <w:iCs/>
        </w:rPr>
        <w:t xml:space="preserve"> </w:t>
      </w:r>
      <w:r w:rsidR="005070CF">
        <w:rPr>
          <w:rFonts w:ascii="Arial" w:hAnsi="Arial" w:cs="Arial"/>
          <w:bCs/>
          <w:iCs/>
        </w:rPr>
        <w:lastRenderedPageBreak/>
        <w:t>dois tipos:</w:t>
      </w:r>
      <w:r w:rsidR="00F60106" w:rsidRPr="00243AFC">
        <w:rPr>
          <w:rFonts w:ascii="Arial" w:hAnsi="Arial" w:cs="Arial"/>
          <w:bCs/>
          <w:iCs/>
        </w:rPr>
        <w:t xml:space="preserve"> homogênea, quando o catalisador está na mesma fase dos reagentes</w:t>
      </w:r>
      <w:r w:rsidR="005070CF">
        <w:rPr>
          <w:rFonts w:ascii="Arial" w:hAnsi="Arial" w:cs="Arial"/>
          <w:bCs/>
          <w:iCs/>
        </w:rPr>
        <w:t>; e</w:t>
      </w:r>
      <w:r w:rsidR="00F60106" w:rsidRPr="00243AFC">
        <w:rPr>
          <w:rFonts w:ascii="Arial" w:hAnsi="Arial" w:cs="Arial"/>
          <w:bCs/>
          <w:iCs/>
        </w:rPr>
        <w:t xml:space="preserve"> heterogênea</w:t>
      </w:r>
      <w:r w:rsidR="005070CF">
        <w:rPr>
          <w:rFonts w:ascii="Arial" w:hAnsi="Arial" w:cs="Arial"/>
          <w:bCs/>
          <w:iCs/>
        </w:rPr>
        <w:t>,</w:t>
      </w:r>
      <w:r w:rsidR="00F60106" w:rsidRPr="00243AFC">
        <w:rPr>
          <w:rFonts w:ascii="Arial" w:hAnsi="Arial" w:cs="Arial"/>
          <w:bCs/>
          <w:iCs/>
        </w:rPr>
        <w:t xml:space="preserve"> quando o catalisador t</w:t>
      </w:r>
      <w:r w:rsidR="002E71C8">
        <w:rPr>
          <w:rFonts w:ascii="Arial" w:hAnsi="Arial" w:cs="Arial"/>
          <w:bCs/>
          <w:iCs/>
        </w:rPr>
        <w:t>em fase diferente dos reagentes [</w:t>
      </w:r>
      <w:r w:rsidR="00DC1E7E">
        <w:rPr>
          <w:rFonts w:ascii="Arial" w:hAnsi="Arial" w:cs="Arial"/>
          <w:bCs/>
          <w:iCs/>
        </w:rPr>
        <w:fldChar w:fldCharType="begin"/>
      </w:r>
      <w:r w:rsidR="002E71C8">
        <w:rPr>
          <w:rFonts w:ascii="Arial" w:hAnsi="Arial" w:cs="Arial"/>
          <w:bCs/>
          <w:iCs/>
        </w:rPr>
        <w:instrText xml:space="preserve"> REF _Ref403393566 \r \h </w:instrText>
      </w:r>
      <w:r w:rsidR="00DC1E7E">
        <w:rPr>
          <w:rFonts w:ascii="Arial" w:hAnsi="Arial" w:cs="Arial"/>
          <w:bCs/>
          <w:iCs/>
        </w:rPr>
      </w:r>
      <w:r w:rsidR="00DC1E7E">
        <w:rPr>
          <w:rFonts w:ascii="Arial" w:hAnsi="Arial" w:cs="Arial"/>
          <w:bCs/>
          <w:iCs/>
        </w:rPr>
        <w:fldChar w:fldCharType="separate"/>
      </w:r>
      <w:r w:rsidR="00630B82">
        <w:rPr>
          <w:rFonts w:ascii="Arial" w:hAnsi="Arial" w:cs="Arial"/>
          <w:bCs/>
          <w:iCs/>
        </w:rPr>
        <w:t>3</w:t>
      </w:r>
      <w:r w:rsidR="00DC1E7E">
        <w:rPr>
          <w:rFonts w:ascii="Arial" w:hAnsi="Arial" w:cs="Arial"/>
          <w:bCs/>
          <w:iCs/>
        </w:rPr>
        <w:fldChar w:fldCharType="end"/>
      </w:r>
      <w:r w:rsidR="002E71C8">
        <w:rPr>
          <w:rFonts w:ascii="Arial" w:hAnsi="Arial" w:cs="Arial"/>
          <w:bCs/>
          <w:iCs/>
        </w:rPr>
        <w:t>].</w:t>
      </w:r>
    </w:p>
    <w:p w:rsidR="00F60106" w:rsidRPr="00243AFC" w:rsidRDefault="005070CF" w:rsidP="00043432">
      <w:pPr>
        <w:spacing w:line="360" w:lineRule="auto"/>
        <w:ind w:firstLine="709"/>
        <w:jc w:val="both"/>
        <w:rPr>
          <w:rFonts w:ascii="Arial" w:hAnsi="Arial" w:cs="Arial"/>
          <w:bCs/>
          <w:iCs/>
        </w:rPr>
      </w:pPr>
      <w:r>
        <w:rPr>
          <w:rFonts w:ascii="Arial" w:hAnsi="Arial" w:cs="Arial"/>
          <w:bCs/>
          <w:iCs/>
        </w:rPr>
        <w:tab/>
      </w:r>
      <w:r w:rsidR="00F60106" w:rsidRPr="00243AFC">
        <w:rPr>
          <w:rFonts w:ascii="Arial" w:hAnsi="Arial" w:cs="Arial"/>
          <w:bCs/>
          <w:iCs/>
        </w:rPr>
        <w:t xml:space="preserve">Segundo Lam </w:t>
      </w:r>
      <w:r w:rsidR="00F70C78" w:rsidRPr="006F38A6">
        <w:rPr>
          <w:rFonts w:ascii="Arial" w:hAnsi="Arial" w:cs="Arial"/>
          <w:bCs/>
          <w:i/>
          <w:iCs/>
        </w:rPr>
        <w:t>et al.</w:t>
      </w:r>
      <w:r w:rsidR="002E71C8">
        <w:rPr>
          <w:rFonts w:ascii="Arial" w:hAnsi="Arial" w:cs="Arial"/>
          <w:bCs/>
          <w:iCs/>
        </w:rPr>
        <w:t xml:space="preserve"> [</w:t>
      </w:r>
      <w:r w:rsidR="00DC1E7E">
        <w:rPr>
          <w:rFonts w:ascii="Arial" w:hAnsi="Arial" w:cs="Arial"/>
          <w:bCs/>
          <w:iCs/>
        </w:rPr>
        <w:fldChar w:fldCharType="begin"/>
      </w:r>
      <w:r w:rsidR="002E71C8">
        <w:rPr>
          <w:rFonts w:ascii="Arial" w:hAnsi="Arial" w:cs="Arial"/>
          <w:bCs/>
          <w:iCs/>
        </w:rPr>
        <w:instrText xml:space="preserve"> REF _Ref404062057 \r \h </w:instrText>
      </w:r>
      <w:r w:rsidR="00DC1E7E">
        <w:rPr>
          <w:rFonts w:ascii="Arial" w:hAnsi="Arial" w:cs="Arial"/>
          <w:bCs/>
          <w:iCs/>
        </w:rPr>
      </w:r>
      <w:r w:rsidR="00DC1E7E">
        <w:rPr>
          <w:rFonts w:ascii="Arial" w:hAnsi="Arial" w:cs="Arial"/>
          <w:bCs/>
          <w:iCs/>
        </w:rPr>
        <w:fldChar w:fldCharType="separate"/>
      </w:r>
      <w:r w:rsidR="00630B82">
        <w:rPr>
          <w:rFonts w:ascii="Arial" w:hAnsi="Arial" w:cs="Arial"/>
          <w:bCs/>
          <w:iCs/>
        </w:rPr>
        <w:t>14</w:t>
      </w:r>
      <w:r w:rsidR="00DC1E7E">
        <w:rPr>
          <w:rFonts w:ascii="Arial" w:hAnsi="Arial" w:cs="Arial"/>
          <w:bCs/>
          <w:iCs/>
        </w:rPr>
        <w:fldChar w:fldCharType="end"/>
      </w:r>
      <w:r w:rsidR="002E71C8">
        <w:rPr>
          <w:rFonts w:ascii="Arial" w:hAnsi="Arial" w:cs="Arial"/>
          <w:bCs/>
          <w:iCs/>
        </w:rPr>
        <w:t>]</w:t>
      </w:r>
      <w:r w:rsidR="00F60106" w:rsidRPr="00243AFC">
        <w:rPr>
          <w:rFonts w:ascii="Arial" w:hAnsi="Arial" w:cs="Arial"/>
          <w:bCs/>
          <w:iCs/>
        </w:rPr>
        <w:t xml:space="preserve"> a catálise enzimática por lipase tem </w:t>
      </w:r>
      <w:r w:rsidR="00F63DF6">
        <w:rPr>
          <w:rFonts w:ascii="Arial" w:hAnsi="Arial" w:cs="Arial"/>
          <w:bCs/>
          <w:iCs/>
        </w:rPr>
        <w:t>apresentado</w:t>
      </w:r>
      <w:r w:rsidR="00F63DF6" w:rsidRPr="00243AFC">
        <w:rPr>
          <w:rFonts w:ascii="Arial" w:hAnsi="Arial" w:cs="Arial"/>
          <w:bCs/>
          <w:iCs/>
        </w:rPr>
        <w:t xml:space="preserve"> </w:t>
      </w:r>
      <w:r w:rsidR="00F60106" w:rsidRPr="00243AFC">
        <w:rPr>
          <w:rFonts w:ascii="Arial" w:hAnsi="Arial" w:cs="Arial"/>
          <w:bCs/>
          <w:iCs/>
        </w:rPr>
        <w:t>grande foco para a geração de biodiesel e pela não produção de subprodutos, como o glicerol</w:t>
      </w:r>
      <w:r w:rsidR="00F63DF6">
        <w:rPr>
          <w:rFonts w:ascii="Arial" w:hAnsi="Arial" w:cs="Arial"/>
          <w:bCs/>
          <w:iCs/>
        </w:rPr>
        <w:t>. O</w:t>
      </w:r>
      <w:r w:rsidR="002E71C8">
        <w:rPr>
          <w:rFonts w:ascii="Arial" w:hAnsi="Arial" w:cs="Arial"/>
          <w:bCs/>
          <w:iCs/>
        </w:rPr>
        <w:t>s</w:t>
      </w:r>
      <w:r w:rsidR="00F63DF6">
        <w:rPr>
          <w:rFonts w:ascii="Arial" w:hAnsi="Arial" w:cs="Arial"/>
          <w:bCs/>
          <w:iCs/>
        </w:rPr>
        <w:t xml:space="preserve"> estudo</w:t>
      </w:r>
      <w:r w:rsidR="002E71C8">
        <w:rPr>
          <w:rFonts w:ascii="Arial" w:hAnsi="Arial" w:cs="Arial"/>
          <w:bCs/>
          <w:iCs/>
        </w:rPr>
        <w:t>s de Kulkarni e Dalai [</w:t>
      </w:r>
      <w:r w:rsidR="00DC1E7E">
        <w:rPr>
          <w:rFonts w:ascii="Arial" w:hAnsi="Arial" w:cs="Arial"/>
          <w:bCs/>
          <w:iCs/>
        </w:rPr>
        <w:fldChar w:fldCharType="begin"/>
      </w:r>
      <w:r w:rsidR="002E71C8">
        <w:rPr>
          <w:rFonts w:ascii="Arial" w:hAnsi="Arial" w:cs="Arial"/>
          <w:bCs/>
          <w:iCs/>
        </w:rPr>
        <w:instrText xml:space="preserve"> REF _Ref404061922 \r \h </w:instrText>
      </w:r>
      <w:r w:rsidR="00DC1E7E">
        <w:rPr>
          <w:rFonts w:ascii="Arial" w:hAnsi="Arial" w:cs="Arial"/>
          <w:bCs/>
          <w:iCs/>
        </w:rPr>
      </w:r>
      <w:r w:rsidR="00DC1E7E">
        <w:rPr>
          <w:rFonts w:ascii="Arial" w:hAnsi="Arial" w:cs="Arial"/>
          <w:bCs/>
          <w:iCs/>
        </w:rPr>
        <w:fldChar w:fldCharType="separate"/>
      </w:r>
      <w:r w:rsidR="00630B82">
        <w:rPr>
          <w:rFonts w:ascii="Arial" w:hAnsi="Arial" w:cs="Arial"/>
          <w:bCs/>
          <w:iCs/>
        </w:rPr>
        <w:t>15</w:t>
      </w:r>
      <w:r w:rsidR="00DC1E7E">
        <w:rPr>
          <w:rFonts w:ascii="Arial" w:hAnsi="Arial" w:cs="Arial"/>
          <w:bCs/>
          <w:iCs/>
        </w:rPr>
        <w:fldChar w:fldCharType="end"/>
      </w:r>
      <w:r w:rsidR="002E71C8">
        <w:rPr>
          <w:rFonts w:ascii="Arial" w:hAnsi="Arial" w:cs="Arial"/>
          <w:bCs/>
          <w:iCs/>
        </w:rPr>
        <w:t>] também mostraram</w:t>
      </w:r>
      <w:r w:rsidR="00F63DF6">
        <w:rPr>
          <w:rFonts w:ascii="Arial" w:hAnsi="Arial" w:cs="Arial"/>
          <w:bCs/>
          <w:iCs/>
        </w:rPr>
        <w:t xml:space="preserve"> a</w:t>
      </w:r>
      <w:r w:rsidR="00F60106" w:rsidRPr="00243AFC">
        <w:rPr>
          <w:rFonts w:ascii="Arial" w:hAnsi="Arial" w:cs="Arial"/>
          <w:bCs/>
          <w:iCs/>
        </w:rPr>
        <w:t xml:space="preserve"> possibilidade de recuperação do catalisador e a grande atividade de conversão, </w:t>
      </w:r>
      <w:r w:rsidR="00F63DF6">
        <w:rPr>
          <w:rFonts w:ascii="Arial" w:hAnsi="Arial" w:cs="Arial"/>
          <w:bCs/>
          <w:iCs/>
        </w:rPr>
        <w:t xml:space="preserve">a qual se mostrou </w:t>
      </w:r>
      <w:r w:rsidR="00F60106" w:rsidRPr="00243AFC">
        <w:rPr>
          <w:rFonts w:ascii="Arial" w:hAnsi="Arial" w:cs="Arial"/>
          <w:bCs/>
          <w:iCs/>
        </w:rPr>
        <w:t>indiferente à quantidade de AGL</w:t>
      </w:r>
      <w:r w:rsidR="00A44754">
        <w:rPr>
          <w:rFonts w:ascii="Arial" w:hAnsi="Arial" w:cs="Arial"/>
          <w:bCs/>
          <w:iCs/>
        </w:rPr>
        <w:t>’s</w:t>
      </w:r>
      <w:r w:rsidR="00FA2E99">
        <w:rPr>
          <w:rFonts w:ascii="Arial" w:hAnsi="Arial" w:cs="Arial"/>
          <w:bCs/>
          <w:iCs/>
        </w:rPr>
        <w:t xml:space="preserve"> </w:t>
      </w:r>
      <w:r w:rsidR="00F60106" w:rsidRPr="00243AFC">
        <w:rPr>
          <w:rFonts w:ascii="Arial" w:hAnsi="Arial" w:cs="Arial"/>
          <w:bCs/>
          <w:iCs/>
        </w:rPr>
        <w:t xml:space="preserve">presentes na matéria prima a ser </w:t>
      </w:r>
      <w:r w:rsidR="00F91AD4" w:rsidRPr="00243AFC">
        <w:rPr>
          <w:rFonts w:ascii="Arial" w:hAnsi="Arial" w:cs="Arial"/>
          <w:bCs/>
          <w:iCs/>
        </w:rPr>
        <w:t>convertida</w:t>
      </w:r>
      <w:r w:rsidR="00F63DF6">
        <w:rPr>
          <w:rFonts w:ascii="Arial" w:hAnsi="Arial" w:cs="Arial"/>
          <w:bCs/>
          <w:iCs/>
        </w:rPr>
        <w:t>.</w:t>
      </w:r>
      <w:r w:rsidR="002E71C8" w:rsidRPr="002E71C8">
        <w:rPr>
          <w:rFonts w:ascii="Arial" w:hAnsi="Arial" w:cs="Arial"/>
          <w:bCs/>
          <w:iCs/>
        </w:rPr>
        <w:t xml:space="preserve"> </w:t>
      </w:r>
      <w:r w:rsidR="002E71C8">
        <w:rPr>
          <w:rFonts w:ascii="Arial" w:hAnsi="Arial" w:cs="Arial"/>
          <w:bCs/>
          <w:iCs/>
        </w:rPr>
        <w:t xml:space="preserve">E Bajaj </w:t>
      </w:r>
      <w:r w:rsidR="002E71C8">
        <w:rPr>
          <w:rFonts w:ascii="Arial" w:hAnsi="Arial" w:cs="Arial"/>
          <w:bCs/>
          <w:i/>
          <w:iCs/>
        </w:rPr>
        <w:t xml:space="preserve">et al. </w:t>
      </w:r>
      <w:r w:rsidR="002E71C8">
        <w:rPr>
          <w:rFonts w:ascii="Arial" w:hAnsi="Arial" w:cs="Arial"/>
          <w:bCs/>
          <w:iCs/>
        </w:rPr>
        <w:t>[</w:t>
      </w:r>
      <w:r w:rsidR="00DC1E7E">
        <w:rPr>
          <w:rFonts w:ascii="Arial" w:hAnsi="Arial" w:cs="Arial"/>
          <w:bCs/>
          <w:iCs/>
        </w:rPr>
        <w:fldChar w:fldCharType="begin"/>
      </w:r>
      <w:r w:rsidR="002E71C8">
        <w:rPr>
          <w:rFonts w:ascii="Arial" w:hAnsi="Arial" w:cs="Arial"/>
          <w:bCs/>
          <w:iCs/>
        </w:rPr>
        <w:instrText xml:space="preserve"> REF _Ref421462759 \r \h </w:instrText>
      </w:r>
      <w:r w:rsidR="00DC1E7E">
        <w:rPr>
          <w:rFonts w:ascii="Arial" w:hAnsi="Arial" w:cs="Arial"/>
          <w:bCs/>
          <w:iCs/>
        </w:rPr>
      </w:r>
      <w:r w:rsidR="00DC1E7E">
        <w:rPr>
          <w:rFonts w:ascii="Arial" w:hAnsi="Arial" w:cs="Arial"/>
          <w:bCs/>
          <w:iCs/>
        </w:rPr>
        <w:fldChar w:fldCharType="separate"/>
      </w:r>
      <w:r w:rsidR="00630B82">
        <w:rPr>
          <w:rFonts w:ascii="Arial" w:hAnsi="Arial" w:cs="Arial"/>
          <w:bCs/>
          <w:iCs/>
        </w:rPr>
        <w:t>16</w:t>
      </w:r>
      <w:r w:rsidR="00DC1E7E">
        <w:rPr>
          <w:rFonts w:ascii="Arial" w:hAnsi="Arial" w:cs="Arial"/>
          <w:bCs/>
          <w:iCs/>
        </w:rPr>
        <w:fldChar w:fldCharType="end"/>
      </w:r>
      <w:r w:rsidR="002E71C8">
        <w:rPr>
          <w:rFonts w:ascii="Arial" w:hAnsi="Arial" w:cs="Arial"/>
          <w:bCs/>
          <w:iCs/>
        </w:rPr>
        <w:t>]</w:t>
      </w:r>
      <w:r w:rsidR="002E71C8">
        <w:rPr>
          <w:rFonts w:ascii="Arial" w:hAnsi="Arial" w:cs="Arial"/>
          <w:bCs/>
          <w:i/>
          <w:iCs/>
        </w:rPr>
        <w:t xml:space="preserve"> </w:t>
      </w:r>
      <w:r w:rsidR="002E71C8">
        <w:rPr>
          <w:rFonts w:ascii="Arial" w:hAnsi="Arial" w:cs="Arial"/>
          <w:bCs/>
          <w:iCs/>
        </w:rPr>
        <w:t>evidenci</w:t>
      </w:r>
      <w:r w:rsidR="00CA0B26">
        <w:rPr>
          <w:rFonts w:ascii="Arial" w:hAnsi="Arial" w:cs="Arial"/>
          <w:bCs/>
          <w:iCs/>
        </w:rPr>
        <w:t>aram</w:t>
      </w:r>
      <w:r w:rsidR="002E71C8">
        <w:rPr>
          <w:rFonts w:ascii="Arial" w:hAnsi="Arial" w:cs="Arial"/>
          <w:bCs/>
          <w:iCs/>
        </w:rPr>
        <w:t xml:space="preserve"> a</w:t>
      </w:r>
      <w:r w:rsidR="00F60106" w:rsidRPr="00243AFC">
        <w:rPr>
          <w:rFonts w:ascii="Arial" w:hAnsi="Arial" w:cs="Arial"/>
          <w:bCs/>
          <w:iCs/>
        </w:rPr>
        <w:t>s dificuldades de utilização desta técnica</w:t>
      </w:r>
      <w:r w:rsidR="002E71C8">
        <w:rPr>
          <w:rFonts w:ascii="Arial" w:hAnsi="Arial" w:cs="Arial"/>
          <w:bCs/>
          <w:iCs/>
        </w:rPr>
        <w:t>,</w:t>
      </w:r>
      <w:r w:rsidR="00F60106" w:rsidRPr="00243AFC">
        <w:rPr>
          <w:rFonts w:ascii="Arial" w:hAnsi="Arial" w:cs="Arial"/>
          <w:bCs/>
          <w:iCs/>
        </w:rPr>
        <w:t xml:space="preserve"> </w:t>
      </w:r>
      <w:r w:rsidR="002E71C8">
        <w:rPr>
          <w:rFonts w:ascii="Arial" w:hAnsi="Arial" w:cs="Arial"/>
          <w:bCs/>
          <w:iCs/>
        </w:rPr>
        <w:t xml:space="preserve">que </w:t>
      </w:r>
      <w:r w:rsidR="00F63DF6">
        <w:rPr>
          <w:rFonts w:ascii="Arial" w:hAnsi="Arial" w:cs="Arial"/>
          <w:bCs/>
          <w:iCs/>
        </w:rPr>
        <w:t>residem</w:t>
      </w:r>
      <w:r w:rsidR="00F60106" w:rsidRPr="00243AFC">
        <w:rPr>
          <w:rFonts w:ascii="Arial" w:hAnsi="Arial" w:cs="Arial"/>
          <w:bCs/>
          <w:iCs/>
        </w:rPr>
        <w:t xml:space="preserve"> na implementação em escala industrial, devido ao alto custo das enzimas, a lenta taxa de conversão e a desativação enzimática </w:t>
      </w:r>
      <w:r w:rsidR="00F63DF6">
        <w:rPr>
          <w:rFonts w:ascii="Arial" w:hAnsi="Arial" w:cs="Arial"/>
          <w:bCs/>
          <w:iCs/>
        </w:rPr>
        <w:t>apresentada ao longo do processo</w:t>
      </w:r>
      <w:r w:rsidR="002E71C8">
        <w:rPr>
          <w:rFonts w:ascii="Arial" w:hAnsi="Arial" w:cs="Arial"/>
          <w:bCs/>
          <w:iCs/>
        </w:rPr>
        <w:t>.</w:t>
      </w:r>
      <w:r w:rsidR="00F63DF6">
        <w:rPr>
          <w:rFonts w:ascii="Arial" w:hAnsi="Arial" w:cs="Arial"/>
          <w:bCs/>
          <w:iCs/>
        </w:rPr>
        <w:t xml:space="preserve"> </w:t>
      </w:r>
    </w:p>
    <w:p w:rsidR="00F60106" w:rsidRPr="001726F3" w:rsidRDefault="00F63DF6" w:rsidP="00043432">
      <w:pPr>
        <w:spacing w:line="360" w:lineRule="auto"/>
        <w:ind w:firstLine="709"/>
        <w:jc w:val="both"/>
        <w:rPr>
          <w:rFonts w:ascii="Arial" w:hAnsi="Arial" w:cs="Arial"/>
          <w:bCs/>
          <w:iCs/>
        </w:rPr>
      </w:pPr>
      <w:r>
        <w:rPr>
          <w:rFonts w:ascii="Arial" w:hAnsi="Arial" w:cs="Arial"/>
          <w:bCs/>
          <w:iCs/>
        </w:rPr>
        <w:tab/>
      </w:r>
      <w:r w:rsidR="00F60106" w:rsidRPr="001726F3">
        <w:rPr>
          <w:rFonts w:ascii="Arial" w:hAnsi="Arial" w:cs="Arial"/>
          <w:bCs/>
          <w:iCs/>
        </w:rPr>
        <w:t>A catálise básica homogênea é</w:t>
      </w:r>
      <w:r w:rsidR="00581B34" w:rsidRPr="001726F3">
        <w:rPr>
          <w:rFonts w:ascii="Arial" w:hAnsi="Arial" w:cs="Arial"/>
          <w:bCs/>
          <w:iCs/>
        </w:rPr>
        <w:t xml:space="preserve"> o método convencional</w:t>
      </w:r>
      <w:r w:rsidRPr="001726F3">
        <w:rPr>
          <w:rFonts w:ascii="Arial" w:hAnsi="Arial" w:cs="Arial"/>
          <w:bCs/>
          <w:iCs/>
        </w:rPr>
        <w:t>, s</w:t>
      </w:r>
      <w:r w:rsidR="00581B34" w:rsidRPr="001726F3">
        <w:rPr>
          <w:rFonts w:ascii="Arial" w:hAnsi="Arial" w:cs="Arial"/>
          <w:bCs/>
          <w:iCs/>
        </w:rPr>
        <w:t>endo bastante aplicado</w:t>
      </w:r>
      <w:r w:rsidR="00F60106" w:rsidRPr="001726F3">
        <w:rPr>
          <w:rFonts w:ascii="Arial" w:hAnsi="Arial" w:cs="Arial"/>
          <w:bCs/>
          <w:iCs/>
        </w:rPr>
        <w:t xml:space="preserve"> na indústria</w:t>
      </w:r>
      <w:r w:rsidRPr="001726F3">
        <w:rPr>
          <w:rFonts w:ascii="Arial" w:hAnsi="Arial" w:cs="Arial"/>
          <w:bCs/>
          <w:iCs/>
        </w:rPr>
        <w:t xml:space="preserve"> </w:t>
      </w:r>
      <w:r w:rsidR="00F60106" w:rsidRPr="001726F3">
        <w:rPr>
          <w:rFonts w:ascii="Arial" w:hAnsi="Arial" w:cs="Arial"/>
          <w:bCs/>
          <w:iCs/>
        </w:rPr>
        <w:t>devido a boa atividade catalítica em baixas temperaturas e pressões atmosféricas</w:t>
      </w:r>
      <w:r w:rsidRPr="001726F3">
        <w:rPr>
          <w:rFonts w:ascii="Arial" w:hAnsi="Arial" w:cs="Arial"/>
          <w:bCs/>
          <w:iCs/>
        </w:rPr>
        <w:t xml:space="preserve">; </w:t>
      </w:r>
      <w:r w:rsidR="00F60106" w:rsidRPr="001726F3">
        <w:rPr>
          <w:rFonts w:ascii="Arial" w:hAnsi="Arial" w:cs="Arial"/>
          <w:bCs/>
          <w:iCs/>
        </w:rPr>
        <w:t>altas taxas de conversão em curto tempo</w:t>
      </w:r>
      <w:r w:rsidRPr="001726F3">
        <w:rPr>
          <w:rFonts w:ascii="Arial" w:hAnsi="Arial" w:cs="Arial"/>
          <w:bCs/>
          <w:iCs/>
        </w:rPr>
        <w:t xml:space="preserve">; </w:t>
      </w:r>
      <w:r w:rsidR="00F60106" w:rsidRPr="001726F3">
        <w:rPr>
          <w:rFonts w:ascii="Arial" w:hAnsi="Arial" w:cs="Arial"/>
          <w:bCs/>
          <w:iCs/>
        </w:rPr>
        <w:t>pela facilidade de obtenção</w:t>
      </w:r>
      <w:r w:rsidRPr="001726F3">
        <w:rPr>
          <w:rFonts w:ascii="Arial" w:hAnsi="Arial" w:cs="Arial"/>
          <w:bCs/>
          <w:iCs/>
        </w:rPr>
        <w:t xml:space="preserve"> do biodiesel</w:t>
      </w:r>
      <w:r w:rsidR="00F60106" w:rsidRPr="001726F3">
        <w:rPr>
          <w:rFonts w:ascii="Arial" w:hAnsi="Arial" w:cs="Arial"/>
          <w:bCs/>
          <w:iCs/>
        </w:rPr>
        <w:t xml:space="preserve"> e </w:t>
      </w:r>
      <w:r w:rsidRPr="001726F3">
        <w:rPr>
          <w:rFonts w:ascii="Arial" w:hAnsi="Arial" w:cs="Arial"/>
          <w:bCs/>
          <w:iCs/>
        </w:rPr>
        <w:t xml:space="preserve">principalmente pelo baixo custo </w:t>
      </w:r>
      <w:r w:rsidR="00F60106" w:rsidRPr="001726F3">
        <w:rPr>
          <w:rFonts w:ascii="Arial" w:hAnsi="Arial" w:cs="Arial"/>
          <w:bCs/>
          <w:iCs/>
        </w:rPr>
        <w:t>dos catalisadores</w:t>
      </w:r>
      <w:r w:rsidRPr="001726F3">
        <w:rPr>
          <w:rFonts w:ascii="Arial" w:hAnsi="Arial" w:cs="Arial"/>
          <w:bCs/>
          <w:iCs/>
        </w:rPr>
        <w:t xml:space="preserve"> </w:t>
      </w:r>
      <w:r w:rsidR="00F6010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_Ref400981115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17</w:t>
      </w:r>
      <w:r w:rsidR="0034101C" w:rsidRPr="001726F3">
        <w:rPr>
          <w:rFonts w:ascii="Arial" w:hAnsi="Arial" w:cs="Arial"/>
        </w:rPr>
        <w:fldChar w:fldCharType="end"/>
      </w:r>
      <w:r w:rsidR="00F60106" w:rsidRPr="001726F3">
        <w:rPr>
          <w:rFonts w:ascii="Arial" w:hAnsi="Arial" w:cs="Arial"/>
          <w:bCs/>
          <w:iCs/>
        </w:rPr>
        <w:t>]</w:t>
      </w:r>
      <w:r w:rsidRPr="001726F3">
        <w:rPr>
          <w:rFonts w:ascii="Arial" w:hAnsi="Arial" w:cs="Arial"/>
          <w:bCs/>
          <w:iCs/>
        </w:rPr>
        <w:t>.</w:t>
      </w:r>
      <w:r w:rsidR="00F60106" w:rsidRPr="001726F3">
        <w:rPr>
          <w:rFonts w:ascii="Arial" w:hAnsi="Arial" w:cs="Arial"/>
          <w:bCs/>
          <w:iCs/>
        </w:rPr>
        <w:t xml:space="preserve"> </w:t>
      </w:r>
      <w:r w:rsidR="004613AB" w:rsidRPr="001726F3">
        <w:rPr>
          <w:rFonts w:ascii="Arial" w:hAnsi="Arial" w:cs="Arial"/>
          <w:bCs/>
          <w:iCs/>
        </w:rPr>
        <w:t>Segundo</w:t>
      </w:r>
      <w:r w:rsidR="00F60106" w:rsidRPr="001726F3">
        <w:rPr>
          <w:rFonts w:ascii="Arial" w:hAnsi="Arial" w:cs="Arial"/>
          <w:bCs/>
          <w:iCs/>
        </w:rPr>
        <w:t xml:space="preserve"> Felizardo </w:t>
      </w:r>
      <w:r w:rsidR="00F70C78" w:rsidRPr="001726F3">
        <w:rPr>
          <w:rFonts w:ascii="Arial" w:hAnsi="Arial" w:cs="Arial"/>
          <w:bCs/>
          <w:i/>
          <w:iCs/>
        </w:rPr>
        <w:t>et al.</w:t>
      </w:r>
      <w:r w:rsidR="004613AB"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_Ref400981126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18</w:t>
      </w:r>
      <w:r w:rsidR="0034101C" w:rsidRPr="001726F3">
        <w:rPr>
          <w:rFonts w:ascii="Arial" w:hAnsi="Arial" w:cs="Arial"/>
        </w:rPr>
        <w:fldChar w:fldCharType="end"/>
      </w:r>
      <w:r w:rsidR="004613AB" w:rsidRPr="001726F3">
        <w:rPr>
          <w:rFonts w:ascii="Arial" w:hAnsi="Arial" w:cs="Arial"/>
          <w:bCs/>
          <w:iCs/>
        </w:rPr>
        <w:t>],</w:t>
      </w:r>
      <w:r w:rsidR="00F60106" w:rsidRPr="001726F3">
        <w:rPr>
          <w:rFonts w:ascii="Arial" w:hAnsi="Arial" w:cs="Arial"/>
          <w:bCs/>
          <w:iCs/>
        </w:rPr>
        <w:t xml:space="preserve"> os catalisadores básicos homogêneos mais utilizados são o hidróxido de sódio (NaOH) e o hidróxido de potássio (KOH). Fukuda </w:t>
      </w:r>
      <w:r w:rsidR="00F70C78" w:rsidRPr="001726F3">
        <w:rPr>
          <w:rFonts w:ascii="Arial" w:hAnsi="Arial" w:cs="Arial"/>
          <w:bCs/>
          <w:i/>
          <w:iCs/>
        </w:rPr>
        <w:t>et al.</w:t>
      </w:r>
      <w:r w:rsidR="006F38A6" w:rsidRPr="001726F3">
        <w:rPr>
          <w:rFonts w:ascii="Arial" w:hAnsi="Arial" w:cs="Arial"/>
          <w:bCs/>
          <w:i/>
          <w:iCs/>
        </w:rPr>
        <w:t xml:space="preserve"> </w:t>
      </w:r>
      <w:r w:rsidR="004613AB" w:rsidRPr="001726F3">
        <w:rPr>
          <w:rFonts w:ascii="Arial" w:hAnsi="Arial" w:cs="Arial"/>
          <w:bCs/>
          <w:iCs/>
        </w:rPr>
        <w:t>reportaram que</w:t>
      </w:r>
      <w:r w:rsidR="00F60106" w:rsidRPr="001726F3">
        <w:rPr>
          <w:rFonts w:ascii="Arial" w:hAnsi="Arial" w:cs="Arial"/>
          <w:bCs/>
          <w:iCs/>
        </w:rPr>
        <w:t xml:space="preserve"> </w:t>
      </w:r>
      <w:r w:rsidR="004613AB" w:rsidRPr="001726F3">
        <w:rPr>
          <w:rFonts w:ascii="Arial" w:hAnsi="Arial" w:cs="Arial"/>
          <w:bCs/>
          <w:iCs/>
        </w:rPr>
        <w:t>ess</w:t>
      </w:r>
      <w:r w:rsidR="00F60106" w:rsidRPr="001726F3">
        <w:rPr>
          <w:rFonts w:ascii="Arial" w:hAnsi="Arial" w:cs="Arial"/>
          <w:bCs/>
          <w:iCs/>
        </w:rPr>
        <w:t>as reações chegam a ser 4000 vezes mais rápidas quando comparad</w:t>
      </w:r>
      <w:r w:rsidR="004613AB" w:rsidRPr="001726F3">
        <w:rPr>
          <w:rFonts w:ascii="Arial" w:hAnsi="Arial" w:cs="Arial"/>
          <w:bCs/>
          <w:iCs/>
        </w:rPr>
        <w:t>as</w:t>
      </w:r>
      <w:r w:rsidR="00F60106" w:rsidRPr="001726F3">
        <w:rPr>
          <w:rFonts w:ascii="Arial" w:hAnsi="Arial" w:cs="Arial"/>
          <w:bCs/>
          <w:iCs/>
        </w:rPr>
        <w:t xml:space="preserve"> a catalisadores ácidos. Entretanto o seu uso é indicado a óleos vege</w:t>
      </w:r>
      <w:r w:rsidR="00582907" w:rsidRPr="001726F3">
        <w:rPr>
          <w:rFonts w:ascii="Arial" w:hAnsi="Arial" w:cs="Arial"/>
          <w:bCs/>
          <w:iCs/>
        </w:rPr>
        <w:t>tais refinados com menos de 0,5</w:t>
      </w:r>
      <w:r w:rsidR="00F60106" w:rsidRPr="001726F3">
        <w:rPr>
          <w:rFonts w:ascii="Arial" w:hAnsi="Arial" w:cs="Arial"/>
          <w:bCs/>
          <w:iCs/>
        </w:rPr>
        <w:t>%</w:t>
      </w:r>
      <w:r w:rsidR="004613AB" w:rsidRPr="001726F3">
        <w:rPr>
          <w:rFonts w:ascii="Arial" w:hAnsi="Arial" w:cs="Arial"/>
          <w:bCs/>
          <w:iCs/>
        </w:rPr>
        <w:t xml:space="preserve"> m/m</w:t>
      </w:r>
      <w:r w:rsidR="00F60106" w:rsidRPr="001726F3">
        <w:rPr>
          <w:rFonts w:ascii="Arial" w:hAnsi="Arial" w:cs="Arial"/>
          <w:bCs/>
          <w:iCs/>
        </w:rPr>
        <w:t xml:space="preserve"> de AGL ou valores de acidez menores que 1 mg KOH/g [</w:t>
      </w:r>
      <w:r w:rsidR="0034101C" w:rsidRPr="001726F3">
        <w:rPr>
          <w:rFonts w:ascii="Arial" w:hAnsi="Arial" w:cs="Arial"/>
        </w:rPr>
        <w:fldChar w:fldCharType="begin"/>
      </w:r>
      <w:r w:rsidR="0034101C" w:rsidRPr="001726F3">
        <w:rPr>
          <w:rFonts w:ascii="Arial" w:hAnsi="Arial" w:cs="Arial"/>
        </w:rPr>
        <w:instrText xml:space="preserve"> REF _Ref400981126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18</w:t>
      </w:r>
      <w:r w:rsidR="0034101C" w:rsidRPr="001726F3">
        <w:rPr>
          <w:rFonts w:ascii="Arial" w:hAnsi="Arial" w:cs="Arial"/>
        </w:rPr>
        <w:fldChar w:fldCharType="end"/>
      </w:r>
      <w:r w:rsidR="006F38A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_Ref404061859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20</w:t>
      </w:r>
      <w:r w:rsidR="0034101C" w:rsidRPr="001726F3">
        <w:rPr>
          <w:rFonts w:ascii="Arial" w:hAnsi="Arial" w:cs="Arial"/>
        </w:rPr>
        <w:fldChar w:fldCharType="end"/>
      </w:r>
      <w:r w:rsidR="00F60106" w:rsidRPr="001726F3">
        <w:rPr>
          <w:rFonts w:ascii="Arial" w:hAnsi="Arial" w:cs="Arial"/>
          <w:bCs/>
          <w:iCs/>
        </w:rPr>
        <w:t>]</w:t>
      </w:r>
      <w:r w:rsidR="004613AB" w:rsidRPr="001726F3">
        <w:rPr>
          <w:rFonts w:ascii="Arial" w:hAnsi="Arial" w:cs="Arial"/>
          <w:bCs/>
          <w:iCs/>
        </w:rPr>
        <w:t>, c</w:t>
      </w:r>
      <w:r w:rsidR="00F60106" w:rsidRPr="001726F3">
        <w:rPr>
          <w:rFonts w:ascii="Arial" w:hAnsi="Arial" w:cs="Arial"/>
          <w:bCs/>
          <w:iCs/>
        </w:rPr>
        <w:t xml:space="preserve">om um limite aceitável de até 2 % </w:t>
      </w:r>
      <w:r w:rsidR="004613AB" w:rsidRPr="001726F3">
        <w:rPr>
          <w:rFonts w:ascii="Arial" w:hAnsi="Arial" w:cs="Arial"/>
          <w:bCs/>
          <w:iCs/>
        </w:rPr>
        <w:t xml:space="preserve">m/m </w:t>
      </w:r>
      <w:r w:rsidR="00F60106" w:rsidRPr="001726F3">
        <w:rPr>
          <w:rFonts w:ascii="Arial" w:hAnsi="Arial" w:cs="Arial"/>
          <w:bCs/>
          <w:iCs/>
        </w:rPr>
        <w:t>de AGL</w:t>
      </w:r>
      <w:r w:rsidR="00A44754" w:rsidRPr="001726F3">
        <w:rPr>
          <w:rFonts w:ascii="Arial" w:hAnsi="Arial" w:cs="Arial"/>
          <w:bCs/>
          <w:iCs/>
        </w:rPr>
        <w:t>’s</w:t>
      </w:r>
      <w:r w:rsidR="00F60106"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_Ref400981115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17</w:t>
      </w:r>
      <w:r w:rsidR="0034101C" w:rsidRPr="001726F3">
        <w:rPr>
          <w:rFonts w:ascii="Arial" w:hAnsi="Arial" w:cs="Arial"/>
        </w:rPr>
        <w:fldChar w:fldCharType="end"/>
      </w:r>
      <w:r w:rsidR="002C2DC0" w:rsidRPr="001726F3">
        <w:rPr>
          <w:rFonts w:ascii="Arial" w:hAnsi="Arial" w:cs="Arial"/>
          <w:bCs/>
          <w:iCs/>
        </w:rPr>
        <w:t>]</w:t>
      </w:r>
      <w:r w:rsidR="004613AB" w:rsidRPr="001726F3">
        <w:rPr>
          <w:rFonts w:ascii="Arial" w:hAnsi="Arial" w:cs="Arial"/>
          <w:bCs/>
          <w:iCs/>
        </w:rPr>
        <w:t>.</w:t>
      </w:r>
      <w:r w:rsidR="00F60106" w:rsidRPr="001726F3">
        <w:rPr>
          <w:rFonts w:ascii="Arial" w:hAnsi="Arial" w:cs="Arial"/>
          <w:bCs/>
          <w:iCs/>
        </w:rPr>
        <w:t xml:space="preserve"> </w:t>
      </w:r>
      <w:r w:rsidR="002C2DC0" w:rsidRPr="001726F3">
        <w:rPr>
          <w:rFonts w:ascii="Arial" w:hAnsi="Arial" w:cs="Arial"/>
          <w:bCs/>
          <w:iCs/>
        </w:rPr>
        <w:t>Assim sendo,</w:t>
      </w:r>
      <w:r w:rsidR="00F60106" w:rsidRPr="001726F3">
        <w:rPr>
          <w:rFonts w:ascii="Arial" w:hAnsi="Arial" w:cs="Arial"/>
          <w:bCs/>
          <w:iCs/>
        </w:rPr>
        <w:t xml:space="preserve"> os AGL e a quantidade de água devem ser mantidos nos menores</w:t>
      </w:r>
      <w:r w:rsidR="00C0120C" w:rsidRPr="001726F3">
        <w:rPr>
          <w:rFonts w:ascii="Arial" w:hAnsi="Arial" w:cs="Arial"/>
          <w:bCs/>
          <w:iCs/>
        </w:rPr>
        <w:t xml:space="preserve"> níveis possíveis</w:t>
      </w:r>
      <w:r w:rsidR="004613AB" w:rsidRPr="001726F3">
        <w:rPr>
          <w:rFonts w:ascii="Arial" w:hAnsi="Arial" w:cs="Arial"/>
          <w:bCs/>
          <w:iCs/>
        </w:rPr>
        <w:t xml:space="preserve"> para uma produção adequada usando a catálise homogênea básica</w:t>
      </w:r>
      <w:r w:rsidR="002E71C8" w:rsidRPr="001726F3">
        <w:rPr>
          <w:rFonts w:ascii="Arial" w:hAnsi="Arial" w:cs="Arial"/>
          <w:bCs/>
          <w:iCs/>
        </w:rPr>
        <w:t xml:space="preserve"> </w:t>
      </w:r>
      <w:r w:rsidR="00C0120C" w:rsidRPr="001726F3">
        <w:rPr>
          <w:rFonts w:ascii="Arial" w:hAnsi="Arial" w:cs="Arial"/>
          <w:bCs/>
          <w:iCs/>
        </w:rPr>
        <w:t>[</w:t>
      </w:r>
      <w:r w:rsidR="00DC1E7E" w:rsidRPr="001726F3">
        <w:rPr>
          <w:rFonts w:ascii="Arial" w:hAnsi="Arial" w:cs="Arial"/>
        </w:rPr>
        <w:fldChar w:fldCharType="begin"/>
      </w:r>
      <w:r w:rsidR="00BF155E" w:rsidRPr="001726F3">
        <w:rPr>
          <w:rFonts w:ascii="Arial" w:hAnsi="Arial" w:cs="Arial"/>
        </w:rPr>
        <w:instrText xml:space="preserve"> REF _Ref403393566 \r \h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rPr>
        <w:t>3</w:t>
      </w:r>
      <w:r w:rsidR="00DC1E7E" w:rsidRPr="001726F3">
        <w:rPr>
          <w:rFonts w:ascii="Arial" w:hAnsi="Arial" w:cs="Arial"/>
        </w:rPr>
        <w:fldChar w:fldCharType="end"/>
      </w:r>
      <w:r w:rsidR="00F60106" w:rsidRPr="001726F3">
        <w:rPr>
          <w:rFonts w:ascii="Arial" w:hAnsi="Arial" w:cs="Arial"/>
          <w:bCs/>
          <w:iCs/>
        </w:rPr>
        <w:t>]</w:t>
      </w:r>
      <w:r w:rsidR="002E71C8" w:rsidRPr="001726F3">
        <w:rPr>
          <w:rFonts w:ascii="Arial" w:hAnsi="Arial" w:cs="Arial"/>
          <w:bCs/>
          <w:iCs/>
        </w:rPr>
        <w:t>.</w:t>
      </w:r>
    </w:p>
    <w:p w:rsidR="004613AB" w:rsidRPr="001726F3" w:rsidRDefault="004613AB" w:rsidP="00B17DCC">
      <w:pPr>
        <w:spacing w:line="360" w:lineRule="auto"/>
        <w:ind w:firstLine="709"/>
        <w:jc w:val="both"/>
        <w:rPr>
          <w:rFonts w:ascii="Arial" w:hAnsi="Arial" w:cs="Arial"/>
          <w:bCs/>
          <w:iCs/>
        </w:rPr>
      </w:pPr>
      <w:r w:rsidRPr="001726F3">
        <w:rPr>
          <w:rFonts w:ascii="Arial" w:hAnsi="Arial" w:cs="Arial"/>
          <w:bCs/>
          <w:iCs/>
        </w:rPr>
        <w:tab/>
      </w:r>
      <w:r w:rsidR="00581B34" w:rsidRPr="001726F3">
        <w:rPr>
          <w:rFonts w:ascii="Arial" w:hAnsi="Arial" w:cs="Arial"/>
          <w:bCs/>
          <w:iCs/>
        </w:rPr>
        <w:t xml:space="preserve">O tempo de reação </w:t>
      </w:r>
      <w:r w:rsidR="00B02A17" w:rsidRPr="001726F3">
        <w:rPr>
          <w:rFonts w:ascii="Arial" w:hAnsi="Arial" w:cs="Arial"/>
          <w:bCs/>
          <w:iCs/>
        </w:rPr>
        <w:t>do álcool,</w:t>
      </w:r>
      <w:r w:rsidR="00934A20" w:rsidRPr="001726F3">
        <w:rPr>
          <w:rFonts w:ascii="Arial" w:hAnsi="Arial" w:cs="Arial"/>
          <w:bCs/>
          <w:iCs/>
        </w:rPr>
        <w:t xml:space="preserve"> </w:t>
      </w:r>
      <w:r w:rsidR="00B02A17" w:rsidRPr="001726F3">
        <w:rPr>
          <w:rFonts w:ascii="Arial" w:hAnsi="Arial" w:cs="Arial"/>
          <w:bCs/>
          <w:iCs/>
        </w:rPr>
        <w:t xml:space="preserve">catalisador </w:t>
      </w:r>
      <w:r w:rsidR="00934A20" w:rsidRPr="001726F3">
        <w:rPr>
          <w:rFonts w:ascii="Arial" w:hAnsi="Arial" w:cs="Arial"/>
          <w:bCs/>
          <w:iCs/>
        </w:rPr>
        <w:t>e</w:t>
      </w:r>
      <w:r w:rsidR="00B02A17" w:rsidRPr="001726F3">
        <w:rPr>
          <w:rFonts w:ascii="Arial" w:hAnsi="Arial" w:cs="Arial"/>
          <w:bCs/>
          <w:iCs/>
        </w:rPr>
        <w:t xml:space="preserve"> óleo </w:t>
      </w:r>
      <w:r w:rsidR="00934A20" w:rsidRPr="001726F3">
        <w:rPr>
          <w:rFonts w:ascii="Arial" w:hAnsi="Arial" w:cs="Arial"/>
          <w:bCs/>
          <w:iCs/>
        </w:rPr>
        <w:t>é em média 1 hora. O</w:t>
      </w:r>
      <w:r w:rsidR="00581B34" w:rsidRPr="001726F3">
        <w:rPr>
          <w:rFonts w:ascii="Arial" w:hAnsi="Arial" w:cs="Arial"/>
          <w:bCs/>
          <w:iCs/>
        </w:rPr>
        <w:t xml:space="preserve"> processo transcorre em reatores </w:t>
      </w:r>
      <w:r w:rsidR="00934A20" w:rsidRPr="001726F3">
        <w:rPr>
          <w:rFonts w:ascii="Arial" w:hAnsi="Arial" w:cs="Arial"/>
          <w:bCs/>
          <w:iCs/>
        </w:rPr>
        <w:t>de batelada ou de leito fluidizado</w:t>
      </w:r>
      <w:r w:rsidR="00581B34" w:rsidRPr="001726F3">
        <w:rPr>
          <w:rFonts w:ascii="Arial" w:hAnsi="Arial" w:cs="Arial"/>
          <w:bCs/>
          <w:iCs/>
        </w:rPr>
        <w:t>,</w:t>
      </w:r>
      <w:r w:rsidR="00B02A17" w:rsidRPr="001726F3">
        <w:rPr>
          <w:rFonts w:ascii="Arial" w:hAnsi="Arial" w:cs="Arial"/>
          <w:bCs/>
          <w:iCs/>
        </w:rPr>
        <w:t xml:space="preserve"> podendo ou n</w:t>
      </w:r>
      <w:r w:rsidR="00934A20" w:rsidRPr="001726F3">
        <w:rPr>
          <w:rFonts w:ascii="Arial" w:hAnsi="Arial" w:cs="Arial"/>
          <w:bCs/>
          <w:iCs/>
        </w:rPr>
        <w:t>ão ser aquecido</w:t>
      </w:r>
      <w:r w:rsidRPr="001726F3">
        <w:rPr>
          <w:rFonts w:ascii="Arial" w:hAnsi="Arial" w:cs="Arial"/>
          <w:bCs/>
          <w:iCs/>
        </w:rPr>
        <w:t>, o que de fato onera o consumo energético e os custos associados a produção em larga escala</w:t>
      </w:r>
      <w:r w:rsidR="00C0120C"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_Ref403393566 \r \h  \* MERGEFORMAT </w:instrText>
      </w:r>
      <w:r w:rsidR="0034101C" w:rsidRPr="001726F3">
        <w:rPr>
          <w:rFonts w:ascii="Arial" w:hAnsi="Arial" w:cs="Arial"/>
        </w:rPr>
      </w:r>
      <w:r w:rsidR="0034101C" w:rsidRPr="001726F3">
        <w:rPr>
          <w:rFonts w:ascii="Arial" w:hAnsi="Arial" w:cs="Arial"/>
        </w:rPr>
        <w:fldChar w:fldCharType="separate"/>
      </w:r>
      <w:r w:rsidR="00630B82">
        <w:rPr>
          <w:rFonts w:ascii="Arial" w:hAnsi="Arial" w:cs="Arial"/>
        </w:rPr>
        <w:t>3</w:t>
      </w:r>
      <w:r w:rsidR="0034101C" w:rsidRPr="001726F3">
        <w:rPr>
          <w:rFonts w:ascii="Arial" w:hAnsi="Arial" w:cs="Arial"/>
        </w:rPr>
        <w:fldChar w:fldCharType="end"/>
      </w:r>
      <w:r w:rsidR="00C0120C" w:rsidRPr="001726F3">
        <w:rPr>
          <w:rFonts w:ascii="Arial" w:hAnsi="Arial" w:cs="Arial"/>
          <w:bCs/>
          <w:iCs/>
        </w:rPr>
        <w:t>]</w:t>
      </w:r>
      <w:r w:rsidRPr="001726F3">
        <w:rPr>
          <w:rFonts w:ascii="Arial" w:hAnsi="Arial" w:cs="Arial"/>
          <w:bCs/>
          <w:iCs/>
        </w:rPr>
        <w:t>.</w:t>
      </w:r>
      <w:r w:rsidR="00C0120C" w:rsidRPr="001726F3">
        <w:rPr>
          <w:rFonts w:ascii="Arial" w:hAnsi="Arial" w:cs="Arial"/>
          <w:bCs/>
          <w:iCs/>
        </w:rPr>
        <w:t xml:space="preserve"> </w:t>
      </w:r>
    </w:p>
    <w:p w:rsidR="004613AB" w:rsidRPr="001726F3" w:rsidRDefault="004613AB" w:rsidP="00043432">
      <w:pPr>
        <w:spacing w:line="360" w:lineRule="auto"/>
        <w:ind w:firstLine="709"/>
        <w:jc w:val="both"/>
        <w:rPr>
          <w:rFonts w:ascii="Arial" w:hAnsi="Arial" w:cs="Arial"/>
          <w:bCs/>
          <w:iCs/>
        </w:rPr>
      </w:pPr>
      <w:r w:rsidRPr="001726F3">
        <w:rPr>
          <w:rFonts w:ascii="Arial" w:hAnsi="Arial" w:cs="Arial"/>
          <w:bCs/>
          <w:iCs/>
        </w:rPr>
        <w:tab/>
        <w:t xml:space="preserve"> </w:t>
      </w:r>
      <w:r w:rsidR="002137C2" w:rsidRPr="001726F3">
        <w:rPr>
          <w:rFonts w:ascii="Arial" w:hAnsi="Arial" w:cs="Arial"/>
          <w:bCs/>
          <w:iCs/>
        </w:rPr>
        <w:t xml:space="preserve">Outro obstáculo para o uso da catálise básica homogênea está relacionado ao uso de óleo residual de fritura. </w:t>
      </w:r>
      <w:r w:rsidRPr="001726F3">
        <w:rPr>
          <w:rFonts w:ascii="Arial" w:hAnsi="Arial" w:cs="Arial"/>
          <w:bCs/>
          <w:iCs/>
        </w:rPr>
        <w:t xml:space="preserve">Se o óleo ou gordura contiver alto teor de AGL, o catalisador alcalino reagirá com </w:t>
      </w:r>
      <w:r w:rsidR="002137C2" w:rsidRPr="001726F3">
        <w:rPr>
          <w:rFonts w:ascii="Arial" w:hAnsi="Arial" w:cs="Arial"/>
          <w:bCs/>
          <w:iCs/>
        </w:rPr>
        <w:t>essas substâncias</w:t>
      </w:r>
      <w:r w:rsidRPr="001726F3">
        <w:rPr>
          <w:rFonts w:ascii="Arial" w:hAnsi="Arial" w:cs="Arial"/>
          <w:bCs/>
          <w:iCs/>
        </w:rPr>
        <w:t xml:space="preserve"> forma</w:t>
      </w:r>
      <w:r w:rsidR="002137C2" w:rsidRPr="001726F3">
        <w:rPr>
          <w:rFonts w:ascii="Arial" w:hAnsi="Arial" w:cs="Arial"/>
          <w:bCs/>
          <w:iCs/>
        </w:rPr>
        <w:t>ndo</w:t>
      </w:r>
      <w:r w:rsidRPr="001726F3">
        <w:rPr>
          <w:rFonts w:ascii="Arial" w:hAnsi="Arial" w:cs="Arial"/>
          <w:bCs/>
          <w:iCs/>
        </w:rPr>
        <w:t xml:space="preserve"> sabão, o que é altamente indesejável</w:t>
      </w:r>
      <w:r w:rsidR="002137C2" w:rsidRPr="001726F3">
        <w:rPr>
          <w:rFonts w:ascii="Arial" w:hAnsi="Arial" w:cs="Arial"/>
          <w:bCs/>
          <w:iCs/>
        </w:rPr>
        <w:t xml:space="preserve"> no processo</w:t>
      </w:r>
      <w:r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_Ref400983513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13</w:t>
      </w:r>
      <w:r w:rsidR="0034101C" w:rsidRPr="001726F3">
        <w:rPr>
          <w:rFonts w:ascii="Arial" w:hAnsi="Arial" w:cs="Arial"/>
        </w:rPr>
        <w:fldChar w:fldCharType="end"/>
      </w:r>
      <w:r w:rsidRPr="001726F3">
        <w:rPr>
          <w:rFonts w:ascii="Arial" w:hAnsi="Arial" w:cs="Arial"/>
          <w:bCs/>
          <w:iCs/>
        </w:rPr>
        <w:t>]. Nesse caso a catálise básica com KOH e NaOH se restringe a fontes de óleo mais puras, como os óleos refinados.</w:t>
      </w:r>
      <w:r w:rsidR="002137C2" w:rsidRPr="001726F3">
        <w:rPr>
          <w:rFonts w:ascii="Arial" w:hAnsi="Arial" w:cs="Arial"/>
          <w:bCs/>
          <w:iCs/>
        </w:rPr>
        <w:t xml:space="preserve"> Assim, embora seja uma alternativa bastante utilizada no presente, o processo alcalino está </w:t>
      </w:r>
      <w:r w:rsidR="002137C2" w:rsidRPr="001726F3">
        <w:rPr>
          <w:rFonts w:ascii="Arial" w:hAnsi="Arial" w:cs="Arial"/>
          <w:bCs/>
          <w:iCs/>
        </w:rPr>
        <w:lastRenderedPageBreak/>
        <w:t>longe de ser completamente otimizado para produção de éster etílico proveniente de fontes alternativas de gorduras e outros óleos vegetais.</w:t>
      </w:r>
    </w:p>
    <w:p w:rsidR="002137C2" w:rsidRPr="001726F3" w:rsidRDefault="002137C2" w:rsidP="00043432">
      <w:pPr>
        <w:spacing w:line="360" w:lineRule="auto"/>
        <w:ind w:firstLine="709"/>
        <w:jc w:val="both"/>
        <w:rPr>
          <w:rFonts w:ascii="Arial" w:hAnsi="Arial" w:cs="Arial"/>
          <w:bCs/>
          <w:iCs/>
        </w:rPr>
      </w:pPr>
      <w:r w:rsidRPr="00582907">
        <w:rPr>
          <w:rFonts w:ascii="Arial" w:hAnsi="Arial" w:cs="Arial"/>
          <w:bCs/>
          <w:iCs/>
        </w:rPr>
        <w:tab/>
      </w:r>
      <w:r w:rsidR="00F60106" w:rsidRPr="001726F3">
        <w:rPr>
          <w:rFonts w:ascii="Arial" w:hAnsi="Arial" w:cs="Arial"/>
          <w:bCs/>
          <w:iCs/>
        </w:rPr>
        <w:t>A catálise ácida homogênea é uma alternativa</w:t>
      </w:r>
      <w:r w:rsidRPr="001726F3">
        <w:rPr>
          <w:rFonts w:ascii="Arial" w:hAnsi="Arial" w:cs="Arial"/>
          <w:bCs/>
          <w:iCs/>
        </w:rPr>
        <w:t xml:space="preserve"> interessante para a</w:t>
      </w:r>
      <w:r w:rsidR="00F60106" w:rsidRPr="001726F3">
        <w:rPr>
          <w:rFonts w:ascii="Arial" w:hAnsi="Arial" w:cs="Arial"/>
          <w:bCs/>
          <w:iCs/>
        </w:rPr>
        <w:t xml:space="preserve"> transesterificação em fontes com alto teor de AGL [</w:t>
      </w:r>
      <w:r w:rsidR="0034101C" w:rsidRPr="001726F3">
        <w:rPr>
          <w:rFonts w:ascii="Arial" w:hAnsi="Arial" w:cs="Arial"/>
        </w:rPr>
        <w:fldChar w:fldCharType="begin"/>
      </w:r>
      <w:r w:rsidR="0034101C" w:rsidRPr="001726F3">
        <w:rPr>
          <w:rFonts w:ascii="Arial" w:hAnsi="Arial" w:cs="Arial"/>
        </w:rPr>
        <w:instrText xml:space="preserve"> REF _Ref404061922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15</w:t>
      </w:r>
      <w:r w:rsidR="0034101C" w:rsidRPr="001726F3">
        <w:rPr>
          <w:rFonts w:ascii="Arial" w:hAnsi="Arial" w:cs="Arial"/>
        </w:rPr>
        <w:fldChar w:fldCharType="end"/>
      </w:r>
      <w:r w:rsidR="00F60106" w:rsidRPr="001726F3">
        <w:rPr>
          <w:rFonts w:ascii="Arial" w:hAnsi="Arial" w:cs="Arial"/>
          <w:bCs/>
          <w:iCs/>
        </w:rPr>
        <w:t>]. O ácido sulfúrico (H</w:t>
      </w:r>
      <w:r w:rsidR="00F70C78" w:rsidRPr="001726F3">
        <w:rPr>
          <w:rFonts w:ascii="Arial" w:hAnsi="Arial" w:cs="Arial"/>
          <w:bCs/>
          <w:iCs/>
          <w:vertAlign w:val="subscript"/>
        </w:rPr>
        <w:t>2</w:t>
      </w:r>
      <w:r w:rsidR="00F60106" w:rsidRPr="001726F3">
        <w:rPr>
          <w:rFonts w:ascii="Arial" w:hAnsi="Arial" w:cs="Arial"/>
          <w:bCs/>
          <w:iCs/>
        </w:rPr>
        <w:t>SO</w:t>
      </w:r>
      <w:r w:rsidR="00F70C78" w:rsidRPr="001726F3">
        <w:rPr>
          <w:rFonts w:ascii="Arial" w:hAnsi="Arial" w:cs="Arial"/>
          <w:bCs/>
          <w:iCs/>
          <w:vertAlign w:val="subscript"/>
        </w:rPr>
        <w:t>4</w:t>
      </w:r>
      <w:r w:rsidR="00934A20" w:rsidRPr="001726F3">
        <w:rPr>
          <w:rFonts w:ascii="Arial" w:hAnsi="Arial" w:cs="Arial"/>
          <w:bCs/>
          <w:iCs/>
        </w:rPr>
        <w:t>) e o ácido clorídrico (HCl</w:t>
      </w:r>
      <w:r w:rsidR="00F60106" w:rsidRPr="001726F3">
        <w:rPr>
          <w:rFonts w:ascii="Arial" w:hAnsi="Arial" w:cs="Arial"/>
          <w:bCs/>
          <w:iCs/>
        </w:rPr>
        <w:t>) são os ácidos mais utilizados</w:t>
      </w:r>
      <w:r w:rsidRPr="001726F3">
        <w:rPr>
          <w:rFonts w:ascii="Arial" w:hAnsi="Arial" w:cs="Arial"/>
          <w:bCs/>
          <w:iCs/>
        </w:rPr>
        <w:t xml:space="preserve"> </w:t>
      </w:r>
      <w:r w:rsidR="00C0120C"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_Ref403393566 \r \h  \* MERGEFORMAT </w:instrText>
      </w:r>
      <w:r w:rsidR="0034101C" w:rsidRPr="001726F3">
        <w:rPr>
          <w:rFonts w:ascii="Arial" w:hAnsi="Arial" w:cs="Arial"/>
        </w:rPr>
      </w:r>
      <w:r w:rsidR="0034101C" w:rsidRPr="001726F3">
        <w:rPr>
          <w:rFonts w:ascii="Arial" w:hAnsi="Arial" w:cs="Arial"/>
        </w:rPr>
        <w:fldChar w:fldCharType="separate"/>
      </w:r>
      <w:r w:rsidR="00630B82">
        <w:rPr>
          <w:rFonts w:ascii="Arial" w:hAnsi="Arial" w:cs="Arial"/>
        </w:rPr>
        <w:t>3</w:t>
      </w:r>
      <w:r w:rsidR="0034101C" w:rsidRPr="001726F3">
        <w:rPr>
          <w:rFonts w:ascii="Arial" w:hAnsi="Arial" w:cs="Arial"/>
        </w:rPr>
        <w:fldChar w:fldCharType="end"/>
      </w:r>
      <w:r w:rsidR="00C0120C" w:rsidRPr="001726F3">
        <w:rPr>
          <w:rFonts w:ascii="Arial" w:hAnsi="Arial" w:cs="Arial"/>
          <w:bCs/>
          <w:iCs/>
        </w:rPr>
        <w:t>]</w:t>
      </w:r>
      <w:r w:rsidRPr="001726F3">
        <w:rPr>
          <w:rFonts w:ascii="Arial" w:hAnsi="Arial" w:cs="Arial"/>
          <w:bCs/>
          <w:iCs/>
        </w:rPr>
        <w:t>.</w:t>
      </w:r>
      <w:r w:rsidR="00C0120C" w:rsidRPr="001726F3">
        <w:rPr>
          <w:rFonts w:ascii="Arial" w:hAnsi="Arial" w:cs="Arial"/>
          <w:bCs/>
          <w:iCs/>
        </w:rPr>
        <w:t xml:space="preserve"> </w:t>
      </w:r>
    </w:p>
    <w:p w:rsidR="00F60106" w:rsidRPr="001726F3" w:rsidRDefault="002137C2" w:rsidP="00043432">
      <w:pPr>
        <w:spacing w:line="360" w:lineRule="auto"/>
        <w:ind w:firstLine="709"/>
        <w:jc w:val="both"/>
        <w:rPr>
          <w:rFonts w:ascii="Arial" w:hAnsi="Arial" w:cs="Arial"/>
          <w:bCs/>
          <w:iCs/>
        </w:rPr>
      </w:pPr>
      <w:r w:rsidRPr="001726F3">
        <w:rPr>
          <w:rFonts w:ascii="Arial" w:hAnsi="Arial" w:cs="Arial"/>
          <w:bCs/>
          <w:iCs/>
        </w:rPr>
        <w:tab/>
      </w:r>
      <w:r w:rsidR="00F60106" w:rsidRPr="001726F3">
        <w:rPr>
          <w:rFonts w:ascii="Arial" w:hAnsi="Arial" w:cs="Arial"/>
          <w:bCs/>
          <w:iCs/>
        </w:rPr>
        <w:t>A utilização deste tipo de catalisador se mostra vantajosa qu</w:t>
      </w:r>
      <w:r w:rsidR="00934A20" w:rsidRPr="001726F3">
        <w:rPr>
          <w:rFonts w:ascii="Arial" w:hAnsi="Arial" w:cs="Arial"/>
          <w:bCs/>
          <w:iCs/>
        </w:rPr>
        <w:t>ando a fonte possui mais de 1</w:t>
      </w:r>
      <w:r w:rsidR="00582907" w:rsidRPr="001726F3">
        <w:rPr>
          <w:rFonts w:ascii="Arial" w:hAnsi="Arial" w:cs="Arial"/>
          <w:bCs/>
          <w:iCs/>
        </w:rPr>
        <w:t>%</w:t>
      </w:r>
      <w:r w:rsidRPr="001726F3">
        <w:rPr>
          <w:rFonts w:ascii="Arial" w:hAnsi="Arial" w:cs="Arial"/>
          <w:bCs/>
          <w:iCs/>
        </w:rPr>
        <w:t xml:space="preserve"> </w:t>
      </w:r>
      <w:r w:rsidR="00CA0B26">
        <w:rPr>
          <w:rFonts w:ascii="Arial" w:hAnsi="Arial" w:cs="Arial"/>
          <w:bCs/>
          <w:iCs/>
        </w:rPr>
        <w:t>(</w:t>
      </w:r>
      <w:r w:rsidRPr="001726F3">
        <w:rPr>
          <w:rFonts w:ascii="Arial" w:hAnsi="Arial" w:cs="Arial"/>
          <w:bCs/>
          <w:iCs/>
        </w:rPr>
        <w:t>m/m</w:t>
      </w:r>
      <w:r w:rsidR="00CA0B26">
        <w:rPr>
          <w:rFonts w:ascii="Arial" w:hAnsi="Arial" w:cs="Arial"/>
          <w:bCs/>
          <w:iCs/>
        </w:rPr>
        <w:t>)</w:t>
      </w:r>
      <w:r w:rsidRPr="001726F3">
        <w:rPr>
          <w:rFonts w:ascii="Arial" w:hAnsi="Arial" w:cs="Arial"/>
          <w:bCs/>
          <w:iCs/>
        </w:rPr>
        <w:t xml:space="preserve"> </w:t>
      </w:r>
      <w:r w:rsidR="00F60106" w:rsidRPr="001726F3">
        <w:rPr>
          <w:rFonts w:ascii="Arial" w:hAnsi="Arial" w:cs="Arial"/>
          <w:bCs/>
          <w:iCs/>
        </w:rPr>
        <w:t>de AGL [</w:t>
      </w:r>
      <w:r w:rsidR="0034101C" w:rsidRPr="001726F3">
        <w:rPr>
          <w:rFonts w:ascii="Arial" w:hAnsi="Arial" w:cs="Arial"/>
        </w:rPr>
        <w:fldChar w:fldCharType="begin"/>
      </w:r>
      <w:r w:rsidR="0034101C" w:rsidRPr="001726F3">
        <w:rPr>
          <w:rFonts w:ascii="Arial" w:hAnsi="Arial" w:cs="Arial"/>
        </w:rPr>
        <w:instrText xml:space="preserve"> REF _Ref404061942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21</w:t>
      </w:r>
      <w:r w:rsidR="0034101C" w:rsidRPr="001726F3">
        <w:rPr>
          <w:rFonts w:ascii="Arial" w:hAnsi="Arial" w:cs="Arial"/>
        </w:rPr>
        <w:fldChar w:fldCharType="end"/>
      </w:r>
      <w:r w:rsidR="00F91AD4" w:rsidRPr="001726F3">
        <w:rPr>
          <w:rFonts w:ascii="Arial" w:hAnsi="Arial" w:cs="Arial"/>
          <w:bCs/>
          <w:iCs/>
        </w:rPr>
        <w:t>,</w:t>
      </w:r>
      <w:r w:rsidR="00DC1E7E" w:rsidRPr="001726F3">
        <w:rPr>
          <w:rFonts w:ascii="Arial" w:hAnsi="Arial" w:cs="Arial"/>
        </w:rPr>
        <w:fldChar w:fldCharType="begin"/>
      </w:r>
      <w:r w:rsidR="00F34830" w:rsidRPr="001726F3">
        <w:rPr>
          <w:rFonts w:ascii="Arial" w:hAnsi="Arial" w:cs="Arial"/>
          <w:bCs/>
          <w:iCs/>
        </w:rPr>
        <w:instrText xml:space="preserve"> REF _Ref404061949 \r \h </w:instrText>
      </w:r>
      <w:r w:rsidR="00582907" w:rsidRP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bCs/>
          <w:iCs/>
        </w:rPr>
        <w:t>22</w:t>
      </w:r>
      <w:r w:rsidR="00DC1E7E" w:rsidRPr="001726F3">
        <w:rPr>
          <w:rFonts w:ascii="Arial" w:hAnsi="Arial" w:cs="Arial"/>
        </w:rPr>
        <w:fldChar w:fldCharType="end"/>
      </w:r>
      <w:r w:rsidR="00F60106" w:rsidRPr="001726F3">
        <w:rPr>
          <w:rFonts w:ascii="Arial" w:hAnsi="Arial" w:cs="Arial"/>
          <w:bCs/>
          <w:iCs/>
        </w:rPr>
        <w:t>]</w:t>
      </w:r>
      <w:r w:rsidRPr="001726F3">
        <w:rPr>
          <w:rFonts w:ascii="Arial" w:hAnsi="Arial" w:cs="Arial"/>
          <w:bCs/>
          <w:iCs/>
        </w:rPr>
        <w:t>; p</w:t>
      </w:r>
      <w:r w:rsidR="00F60106" w:rsidRPr="001726F3">
        <w:rPr>
          <w:rFonts w:ascii="Arial" w:hAnsi="Arial" w:cs="Arial"/>
          <w:bCs/>
          <w:iCs/>
        </w:rPr>
        <w:t>orém</w:t>
      </w:r>
      <w:r w:rsidRPr="001726F3">
        <w:rPr>
          <w:rFonts w:ascii="Arial" w:hAnsi="Arial" w:cs="Arial"/>
          <w:bCs/>
          <w:iCs/>
        </w:rPr>
        <w:t xml:space="preserve"> altamente</w:t>
      </w:r>
      <w:r w:rsidR="00F60106" w:rsidRPr="001726F3">
        <w:rPr>
          <w:rFonts w:ascii="Arial" w:hAnsi="Arial" w:cs="Arial"/>
          <w:bCs/>
          <w:iCs/>
        </w:rPr>
        <w:t xml:space="preserve"> </w:t>
      </w:r>
      <w:r w:rsidRPr="001726F3">
        <w:rPr>
          <w:rFonts w:ascii="Arial" w:hAnsi="Arial" w:cs="Arial"/>
          <w:bCs/>
          <w:iCs/>
        </w:rPr>
        <w:t xml:space="preserve">desfavorável </w:t>
      </w:r>
      <w:r w:rsidR="00F60106" w:rsidRPr="001726F3">
        <w:rPr>
          <w:rFonts w:ascii="Arial" w:hAnsi="Arial" w:cs="Arial"/>
          <w:bCs/>
          <w:iCs/>
        </w:rPr>
        <w:t>para a aplicação comercial por causa da le</w:t>
      </w:r>
      <w:r w:rsidR="00DB3A06" w:rsidRPr="001726F3">
        <w:rPr>
          <w:rFonts w:ascii="Arial" w:hAnsi="Arial" w:cs="Arial"/>
          <w:bCs/>
          <w:iCs/>
        </w:rPr>
        <w:t>nta taxa de conversão</w:t>
      </w:r>
      <w:r w:rsidRPr="001726F3">
        <w:rPr>
          <w:rFonts w:ascii="Arial" w:hAnsi="Arial" w:cs="Arial"/>
          <w:bCs/>
          <w:iCs/>
        </w:rPr>
        <w:t xml:space="preserve"> (entre </w:t>
      </w:r>
      <w:r w:rsidR="00DB3A06" w:rsidRPr="001726F3">
        <w:rPr>
          <w:rFonts w:ascii="Arial" w:hAnsi="Arial" w:cs="Arial"/>
          <w:bCs/>
          <w:iCs/>
        </w:rPr>
        <w:t>10</w:t>
      </w:r>
      <w:r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_Ref404061922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15</w:t>
      </w:r>
      <w:r w:rsidR="0034101C" w:rsidRPr="001726F3">
        <w:rPr>
          <w:rFonts w:ascii="Arial" w:hAnsi="Arial" w:cs="Arial"/>
        </w:rPr>
        <w:fldChar w:fldCharType="end"/>
      </w:r>
      <w:r w:rsidRPr="001726F3">
        <w:rPr>
          <w:rFonts w:ascii="Arial" w:hAnsi="Arial" w:cs="Arial"/>
          <w:bCs/>
          <w:iCs/>
        </w:rPr>
        <w:t>]</w:t>
      </w:r>
      <w:r w:rsidR="00DB3A06" w:rsidRPr="001726F3">
        <w:rPr>
          <w:rFonts w:ascii="Arial" w:hAnsi="Arial" w:cs="Arial"/>
          <w:bCs/>
          <w:iCs/>
        </w:rPr>
        <w:t xml:space="preserve"> </w:t>
      </w:r>
      <w:r w:rsidR="00F60106" w:rsidRPr="001726F3">
        <w:rPr>
          <w:rFonts w:ascii="Arial" w:hAnsi="Arial" w:cs="Arial"/>
          <w:bCs/>
          <w:iCs/>
        </w:rPr>
        <w:t>e 69</w:t>
      </w:r>
      <w:r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_Ref404061942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21</w:t>
      </w:r>
      <w:r w:rsidR="0034101C" w:rsidRPr="001726F3">
        <w:rPr>
          <w:rFonts w:ascii="Arial" w:hAnsi="Arial" w:cs="Arial"/>
        </w:rPr>
        <w:fldChar w:fldCharType="end"/>
      </w:r>
      <w:r w:rsidRPr="001726F3">
        <w:rPr>
          <w:rFonts w:ascii="Arial" w:hAnsi="Arial" w:cs="Arial"/>
          <w:bCs/>
          <w:iCs/>
        </w:rPr>
        <w:t>]</w:t>
      </w:r>
      <w:r w:rsidR="00F60106" w:rsidRPr="001726F3">
        <w:rPr>
          <w:rFonts w:ascii="Arial" w:hAnsi="Arial" w:cs="Arial"/>
          <w:bCs/>
          <w:iCs/>
        </w:rPr>
        <w:t xml:space="preserve"> horas</w:t>
      </w:r>
      <w:r w:rsidRPr="001726F3">
        <w:rPr>
          <w:rFonts w:ascii="Arial" w:hAnsi="Arial" w:cs="Arial"/>
          <w:bCs/>
          <w:iCs/>
        </w:rPr>
        <w:t>)</w:t>
      </w:r>
      <w:r w:rsidR="00F60106" w:rsidRPr="001726F3">
        <w:rPr>
          <w:rFonts w:ascii="Arial" w:hAnsi="Arial" w:cs="Arial"/>
          <w:bCs/>
          <w:iCs/>
        </w:rPr>
        <w:t>, a exigência de altas temperaturas, a necessidade de razões mola</w:t>
      </w:r>
      <w:r w:rsidR="00DB3A06" w:rsidRPr="001726F3">
        <w:rPr>
          <w:rFonts w:ascii="Arial" w:hAnsi="Arial" w:cs="Arial"/>
          <w:bCs/>
          <w:iCs/>
        </w:rPr>
        <w:t>res álcool:óleo elevadas</w:t>
      </w:r>
      <w:r w:rsidRPr="001726F3">
        <w:rPr>
          <w:rFonts w:ascii="Arial" w:hAnsi="Arial" w:cs="Arial"/>
          <w:bCs/>
          <w:iCs/>
        </w:rPr>
        <w:t xml:space="preserve"> (</w:t>
      </w:r>
      <w:r w:rsidR="00DB3A06" w:rsidRPr="001726F3">
        <w:rPr>
          <w:rFonts w:ascii="Arial" w:hAnsi="Arial" w:cs="Arial"/>
          <w:bCs/>
          <w:iCs/>
        </w:rPr>
        <w:t>20:1</w:t>
      </w:r>
      <w:r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_Ref404061922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15</w:t>
      </w:r>
      <w:r w:rsidR="0034101C" w:rsidRPr="001726F3">
        <w:rPr>
          <w:rFonts w:ascii="Arial" w:hAnsi="Arial" w:cs="Arial"/>
        </w:rPr>
        <w:fldChar w:fldCharType="end"/>
      </w:r>
      <w:r w:rsidRPr="001726F3">
        <w:rPr>
          <w:rFonts w:ascii="Arial" w:hAnsi="Arial" w:cs="Arial"/>
        </w:rPr>
        <w:t>]</w:t>
      </w:r>
      <w:r w:rsidR="00F60106" w:rsidRPr="001726F3">
        <w:rPr>
          <w:rFonts w:ascii="Arial" w:hAnsi="Arial" w:cs="Arial"/>
          <w:bCs/>
          <w:iCs/>
        </w:rPr>
        <w:t xml:space="preserve"> e 30:1</w:t>
      </w:r>
      <w:r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_Ref404061942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21</w:t>
      </w:r>
      <w:r w:rsidR="0034101C" w:rsidRPr="001726F3">
        <w:rPr>
          <w:rFonts w:ascii="Arial" w:hAnsi="Arial" w:cs="Arial"/>
        </w:rPr>
        <w:fldChar w:fldCharType="end"/>
      </w:r>
      <w:r w:rsidRPr="001726F3">
        <w:rPr>
          <w:rFonts w:ascii="Arial" w:hAnsi="Arial" w:cs="Arial"/>
        </w:rPr>
        <w:t>])</w:t>
      </w:r>
      <w:r w:rsidR="00F60106" w:rsidRPr="001726F3">
        <w:rPr>
          <w:rFonts w:ascii="Arial" w:hAnsi="Arial" w:cs="Arial"/>
          <w:bCs/>
          <w:iCs/>
        </w:rPr>
        <w:t>, dificuldades na recuperação do catalisador, o alto impacto ambiental e problemas</w:t>
      </w:r>
      <w:r w:rsidRPr="001726F3">
        <w:rPr>
          <w:rFonts w:ascii="Arial" w:hAnsi="Arial" w:cs="Arial"/>
          <w:bCs/>
          <w:iCs/>
        </w:rPr>
        <w:t xml:space="preserve"> severos de</w:t>
      </w:r>
      <w:r w:rsidR="00F60106" w:rsidRPr="001726F3">
        <w:rPr>
          <w:rFonts w:ascii="Arial" w:hAnsi="Arial" w:cs="Arial"/>
          <w:bCs/>
          <w:iCs/>
        </w:rPr>
        <w:t xml:space="preserve"> corrosão </w:t>
      </w:r>
      <w:r w:rsidRPr="001726F3">
        <w:rPr>
          <w:rFonts w:ascii="Arial" w:hAnsi="Arial" w:cs="Arial"/>
          <w:bCs/>
          <w:iCs/>
        </w:rPr>
        <w:t>n</w:t>
      </w:r>
      <w:r w:rsidR="00F60106" w:rsidRPr="001726F3">
        <w:rPr>
          <w:rFonts w:ascii="Arial" w:hAnsi="Arial" w:cs="Arial"/>
          <w:bCs/>
          <w:iCs/>
        </w:rPr>
        <w:t>os tanques</w:t>
      </w:r>
      <w:r w:rsidRPr="001726F3">
        <w:rPr>
          <w:rFonts w:ascii="Arial" w:hAnsi="Arial" w:cs="Arial"/>
          <w:bCs/>
          <w:iCs/>
        </w:rPr>
        <w:t xml:space="preserve"> </w:t>
      </w:r>
      <w:r w:rsidR="00F6010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_Ref400983513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13</w:t>
      </w:r>
      <w:r w:rsidR="0034101C" w:rsidRPr="001726F3">
        <w:rPr>
          <w:rFonts w:ascii="Arial" w:hAnsi="Arial" w:cs="Arial"/>
        </w:rPr>
        <w:fldChar w:fldCharType="end"/>
      </w:r>
      <w:r w:rsidR="00DB3A0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_Ref404061859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20</w:t>
      </w:r>
      <w:r w:rsidR="0034101C" w:rsidRPr="001726F3">
        <w:rPr>
          <w:rFonts w:ascii="Arial" w:hAnsi="Arial" w:cs="Arial"/>
        </w:rPr>
        <w:fldChar w:fldCharType="end"/>
      </w:r>
      <w:r w:rsidR="00DB3A0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_Ref404062026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23</w:t>
      </w:r>
      <w:r w:rsidR="0034101C" w:rsidRPr="001726F3">
        <w:rPr>
          <w:rFonts w:ascii="Arial" w:hAnsi="Arial" w:cs="Arial"/>
        </w:rPr>
        <w:fldChar w:fldCharType="end"/>
      </w:r>
      <w:r w:rsidR="00F60106" w:rsidRPr="001726F3">
        <w:rPr>
          <w:rFonts w:ascii="Arial" w:hAnsi="Arial" w:cs="Arial"/>
          <w:bCs/>
          <w:iCs/>
        </w:rPr>
        <w:t>]</w:t>
      </w:r>
      <w:r w:rsidRPr="001726F3">
        <w:rPr>
          <w:rFonts w:ascii="Arial" w:hAnsi="Arial" w:cs="Arial"/>
          <w:bCs/>
          <w:iCs/>
        </w:rPr>
        <w:t>.</w:t>
      </w:r>
    </w:p>
    <w:p w:rsidR="002A490E" w:rsidRPr="001726F3" w:rsidRDefault="002137C2" w:rsidP="00043432">
      <w:pPr>
        <w:spacing w:line="360" w:lineRule="auto"/>
        <w:ind w:firstLine="709"/>
        <w:jc w:val="both"/>
        <w:rPr>
          <w:rFonts w:ascii="Arial" w:hAnsi="Arial" w:cs="Arial"/>
          <w:bCs/>
          <w:iCs/>
        </w:rPr>
      </w:pPr>
      <w:r w:rsidRPr="001726F3">
        <w:rPr>
          <w:rFonts w:ascii="Arial" w:hAnsi="Arial" w:cs="Arial"/>
          <w:bCs/>
          <w:iCs/>
        </w:rPr>
        <w:tab/>
      </w:r>
      <w:r w:rsidR="00043432" w:rsidRPr="001726F3">
        <w:rPr>
          <w:rFonts w:ascii="Arial" w:hAnsi="Arial" w:cs="Arial"/>
          <w:bCs/>
          <w:iCs/>
        </w:rPr>
        <w:t>Algumas alternativas têm sido</w:t>
      </w:r>
      <w:r w:rsidRPr="001726F3">
        <w:rPr>
          <w:rFonts w:ascii="Arial" w:hAnsi="Arial" w:cs="Arial"/>
          <w:bCs/>
          <w:iCs/>
        </w:rPr>
        <w:t xml:space="preserve"> apresentadas com a catálise heterogênea. </w:t>
      </w:r>
      <w:r w:rsidR="00F60106" w:rsidRPr="001726F3">
        <w:rPr>
          <w:rFonts w:ascii="Arial" w:hAnsi="Arial" w:cs="Arial"/>
          <w:bCs/>
          <w:iCs/>
        </w:rPr>
        <w:t xml:space="preserve">A transesterificação por catálise básica heterogênea </w:t>
      </w:r>
      <w:r w:rsidRPr="001726F3">
        <w:rPr>
          <w:rFonts w:ascii="Arial" w:hAnsi="Arial" w:cs="Arial"/>
          <w:bCs/>
          <w:iCs/>
        </w:rPr>
        <w:t xml:space="preserve">tem sido realizada </w:t>
      </w:r>
      <w:r w:rsidR="00F60106" w:rsidRPr="001726F3">
        <w:rPr>
          <w:rFonts w:ascii="Arial" w:hAnsi="Arial" w:cs="Arial"/>
          <w:bCs/>
          <w:iCs/>
        </w:rPr>
        <w:t>por zeólitas básicas, óxidos de met</w:t>
      </w:r>
      <w:r w:rsidR="00CA0B26">
        <w:rPr>
          <w:rFonts w:ascii="Arial" w:hAnsi="Arial" w:cs="Arial"/>
          <w:bCs/>
          <w:iCs/>
        </w:rPr>
        <w:t>a</w:t>
      </w:r>
      <w:r w:rsidR="00F60106" w:rsidRPr="001726F3">
        <w:rPr>
          <w:rFonts w:ascii="Arial" w:hAnsi="Arial" w:cs="Arial"/>
          <w:bCs/>
          <w:iCs/>
        </w:rPr>
        <w:t>is alcalinos e hidrotalcitas [</w:t>
      </w:r>
      <w:r w:rsidR="00DC1E7E" w:rsidRPr="001726F3">
        <w:rPr>
          <w:rFonts w:ascii="Arial" w:hAnsi="Arial" w:cs="Arial"/>
        </w:rPr>
        <w:fldChar w:fldCharType="begin"/>
      </w:r>
      <w:r w:rsidR="00F34830" w:rsidRPr="001726F3">
        <w:rPr>
          <w:rFonts w:ascii="Arial" w:hAnsi="Arial" w:cs="Arial"/>
          <w:bCs/>
          <w:iCs/>
        </w:rPr>
        <w:instrText xml:space="preserve"> REF _Ref404062050 \r \h </w:instrText>
      </w:r>
      <w:r w:rsidR="00582907" w:rsidRP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bCs/>
          <w:iCs/>
        </w:rPr>
        <w:t>5</w:t>
      </w:r>
      <w:r w:rsidR="00DC1E7E" w:rsidRPr="001726F3">
        <w:rPr>
          <w:rFonts w:ascii="Arial" w:hAnsi="Arial" w:cs="Arial"/>
        </w:rPr>
        <w:fldChar w:fldCharType="end"/>
      </w:r>
      <w:r w:rsidR="00F6010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_Ref404062057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14</w:t>
      </w:r>
      <w:r w:rsidR="0034101C" w:rsidRPr="001726F3">
        <w:rPr>
          <w:rFonts w:ascii="Arial" w:hAnsi="Arial" w:cs="Arial"/>
        </w:rPr>
        <w:fldChar w:fldCharType="end"/>
      </w:r>
      <w:r w:rsidR="00F60106" w:rsidRPr="001726F3">
        <w:rPr>
          <w:rFonts w:ascii="Arial" w:hAnsi="Arial" w:cs="Arial"/>
          <w:bCs/>
          <w:iCs/>
        </w:rPr>
        <w:t>]. Esse tipo de catalisador não é usual na indústria devido a complexidade técnica e científica para o seu desenvolvimento</w:t>
      </w:r>
      <w:r w:rsidR="00AD3C9F" w:rsidRPr="001726F3">
        <w:rPr>
          <w:rFonts w:ascii="Arial" w:hAnsi="Arial" w:cs="Arial"/>
          <w:bCs/>
          <w:iCs/>
        </w:rPr>
        <w:t>, a</w:t>
      </w:r>
      <w:r w:rsidR="00F60106" w:rsidRPr="001726F3">
        <w:rPr>
          <w:rFonts w:ascii="Arial" w:hAnsi="Arial" w:cs="Arial"/>
          <w:bCs/>
          <w:iCs/>
        </w:rPr>
        <w:t xml:space="preserve">lém de serem testados </w:t>
      </w:r>
      <w:r w:rsidR="00AD3C9F" w:rsidRPr="001726F3">
        <w:rPr>
          <w:rFonts w:ascii="Arial" w:hAnsi="Arial" w:cs="Arial"/>
          <w:bCs/>
          <w:iCs/>
        </w:rPr>
        <w:t xml:space="preserve">apenas </w:t>
      </w:r>
      <w:r w:rsidR="00F60106" w:rsidRPr="001726F3">
        <w:rPr>
          <w:rFonts w:ascii="Arial" w:hAnsi="Arial" w:cs="Arial"/>
          <w:bCs/>
          <w:iCs/>
        </w:rPr>
        <w:t xml:space="preserve">em reatores de batelada </w:t>
      </w:r>
      <w:r w:rsidR="00AD3C9F" w:rsidRPr="001726F3">
        <w:rPr>
          <w:rFonts w:ascii="Arial" w:hAnsi="Arial" w:cs="Arial"/>
          <w:bCs/>
          <w:iCs/>
        </w:rPr>
        <w:t xml:space="preserve">em </w:t>
      </w:r>
      <w:r w:rsidR="00F60106" w:rsidRPr="001726F3">
        <w:rPr>
          <w:rFonts w:ascii="Arial" w:hAnsi="Arial" w:cs="Arial"/>
          <w:bCs/>
          <w:iCs/>
        </w:rPr>
        <w:t>pequena escala</w:t>
      </w:r>
      <w:r w:rsidR="00AD3C9F" w:rsidRPr="001726F3">
        <w:rPr>
          <w:rFonts w:ascii="Arial" w:hAnsi="Arial" w:cs="Arial"/>
          <w:bCs/>
          <w:iCs/>
        </w:rPr>
        <w:t xml:space="preserve"> </w:t>
      </w:r>
      <w:r w:rsidR="00F60106" w:rsidRPr="001726F3">
        <w:rPr>
          <w:rFonts w:ascii="Arial" w:hAnsi="Arial" w:cs="Arial"/>
          <w:bCs/>
          <w:iCs/>
        </w:rPr>
        <w:t>[</w:t>
      </w:r>
      <w:r w:rsidR="00DC1E7E" w:rsidRPr="001726F3">
        <w:rPr>
          <w:rFonts w:ascii="Arial" w:hAnsi="Arial" w:cs="Arial"/>
        </w:rPr>
        <w:fldChar w:fldCharType="begin"/>
      </w:r>
      <w:r w:rsidR="00F34830" w:rsidRPr="001726F3">
        <w:rPr>
          <w:rFonts w:ascii="Arial" w:hAnsi="Arial" w:cs="Arial"/>
          <w:bCs/>
          <w:iCs/>
        </w:rPr>
        <w:instrText xml:space="preserve"> REF _Ref404062050 \r \h </w:instrText>
      </w:r>
      <w:r w:rsidR="00582907" w:rsidRP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bCs/>
          <w:iCs/>
        </w:rPr>
        <w:t>5</w:t>
      </w:r>
      <w:r w:rsidR="00DC1E7E" w:rsidRPr="001726F3">
        <w:rPr>
          <w:rFonts w:ascii="Arial" w:hAnsi="Arial" w:cs="Arial"/>
        </w:rPr>
        <w:fldChar w:fldCharType="end"/>
      </w:r>
      <w:r w:rsidR="00F60106" w:rsidRPr="001726F3">
        <w:rPr>
          <w:rFonts w:ascii="Arial" w:hAnsi="Arial" w:cs="Arial"/>
          <w:bCs/>
          <w:iCs/>
        </w:rPr>
        <w:t>]</w:t>
      </w:r>
      <w:r w:rsidR="00AD3C9F" w:rsidRPr="001726F3">
        <w:rPr>
          <w:rFonts w:ascii="Arial" w:hAnsi="Arial" w:cs="Arial"/>
          <w:bCs/>
          <w:iCs/>
        </w:rPr>
        <w:t>.</w:t>
      </w:r>
      <w:r w:rsidR="00F60106" w:rsidRPr="001726F3">
        <w:rPr>
          <w:rFonts w:ascii="Arial" w:hAnsi="Arial" w:cs="Arial"/>
          <w:bCs/>
          <w:iCs/>
        </w:rPr>
        <w:t xml:space="preserve"> </w:t>
      </w:r>
    </w:p>
    <w:p w:rsidR="002A490E" w:rsidRPr="001726F3" w:rsidRDefault="002A490E" w:rsidP="00043432">
      <w:pPr>
        <w:spacing w:line="360" w:lineRule="auto"/>
        <w:ind w:firstLine="709"/>
        <w:jc w:val="both"/>
        <w:rPr>
          <w:rFonts w:ascii="Arial" w:hAnsi="Arial" w:cs="Arial"/>
          <w:bCs/>
          <w:iCs/>
        </w:rPr>
      </w:pPr>
      <w:r>
        <w:rPr>
          <w:rFonts w:ascii="Arial" w:hAnsi="Arial" w:cs="Arial"/>
          <w:bCs/>
          <w:iCs/>
        </w:rPr>
        <w:tab/>
      </w:r>
      <w:r w:rsidR="00F60106" w:rsidRPr="001726F3">
        <w:rPr>
          <w:rFonts w:ascii="Arial" w:hAnsi="Arial" w:cs="Arial"/>
          <w:bCs/>
          <w:iCs/>
        </w:rPr>
        <w:t xml:space="preserve">Leclercq </w:t>
      </w:r>
      <w:r w:rsidR="00F70C78" w:rsidRPr="001726F3">
        <w:rPr>
          <w:rFonts w:ascii="Arial" w:hAnsi="Arial" w:cs="Arial"/>
          <w:bCs/>
          <w:i/>
          <w:iCs/>
        </w:rPr>
        <w:t>et al</w:t>
      </w:r>
      <w:r w:rsidR="00F60106" w:rsidRPr="001726F3">
        <w:rPr>
          <w:rFonts w:ascii="Arial" w:hAnsi="Arial" w:cs="Arial"/>
          <w:bCs/>
          <w:iCs/>
        </w:rPr>
        <w:t>.</w:t>
      </w:r>
      <w:r w:rsidR="00582907"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_Ref404062085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24</w:t>
      </w:r>
      <w:r w:rsidR="0034101C" w:rsidRPr="001726F3">
        <w:rPr>
          <w:rFonts w:ascii="Arial" w:hAnsi="Arial" w:cs="Arial"/>
        </w:rPr>
        <w:fldChar w:fldCharType="end"/>
      </w:r>
      <w:r w:rsidR="00582907" w:rsidRPr="001726F3">
        <w:rPr>
          <w:rFonts w:ascii="Arial" w:hAnsi="Arial" w:cs="Arial"/>
          <w:bCs/>
          <w:iCs/>
        </w:rPr>
        <w:t>]</w:t>
      </w:r>
      <w:r w:rsidR="00F60106" w:rsidRPr="001726F3">
        <w:rPr>
          <w:rFonts w:ascii="Arial" w:hAnsi="Arial" w:cs="Arial"/>
          <w:bCs/>
          <w:iCs/>
        </w:rPr>
        <w:t xml:space="preserve"> aponta</w:t>
      </w:r>
      <w:r w:rsidR="00582907" w:rsidRPr="001726F3">
        <w:rPr>
          <w:rFonts w:ascii="Arial" w:hAnsi="Arial" w:cs="Arial"/>
          <w:bCs/>
          <w:iCs/>
        </w:rPr>
        <w:t>ra</w:t>
      </w:r>
      <w:r w:rsidRPr="001726F3">
        <w:rPr>
          <w:rFonts w:ascii="Arial" w:hAnsi="Arial" w:cs="Arial"/>
          <w:bCs/>
          <w:iCs/>
        </w:rPr>
        <w:t>m</w:t>
      </w:r>
      <w:r w:rsidR="00F60106" w:rsidRPr="001726F3">
        <w:rPr>
          <w:rFonts w:ascii="Arial" w:hAnsi="Arial" w:cs="Arial"/>
          <w:bCs/>
          <w:iCs/>
        </w:rPr>
        <w:t xml:space="preserve"> que bases fortes são necessárias para realizar a reação de síntese do biodiesel porém que alguns dos óxidos de metais alcalinos terrosos</w:t>
      </w:r>
      <w:r w:rsidRPr="001726F3">
        <w:rPr>
          <w:rFonts w:ascii="Arial" w:hAnsi="Arial" w:cs="Arial"/>
          <w:bCs/>
          <w:iCs/>
        </w:rPr>
        <w:t xml:space="preserve"> (</w:t>
      </w:r>
      <w:r w:rsidR="00F60106" w:rsidRPr="001726F3">
        <w:rPr>
          <w:rFonts w:ascii="Arial" w:hAnsi="Arial" w:cs="Arial"/>
          <w:bCs/>
          <w:iCs/>
        </w:rPr>
        <w:t>como o óxido de cálcio (CaO) e óxido de Bário (BaO)</w:t>
      </w:r>
      <w:r w:rsidRPr="001726F3">
        <w:rPr>
          <w:rFonts w:ascii="Arial" w:hAnsi="Arial" w:cs="Arial"/>
          <w:bCs/>
          <w:iCs/>
        </w:rPr>
        <w:t>)</w:t>
      </w:r>
      <w:r w:rsidR="00F60106" w:rsidRPr="001726F3">
        <w:rPr>
          <w:rFonts w:ascii="Arial" w:hAnsi="Arial" w:cs="Arial"/>
          <w:bCs/>
          <w:iCs/>
        </w:rPr>
        <w:t xml:space="preserve">, são parcialmente solúveis em água e </w:t>
      </w:r>
      <w:r w:rsidR="00CA0B26">
        <w:rPr>
          <w:rFonts w:ascii="Arial" w:hAnsi="Arial" w:cs="Arial"/>
          <w:bCs/>
          <w:iCs/>
        </w:rPr>
        <w:t>em</w:t>
      </w:r>
      <w:r w:rsidR="00F60106" w:rsidRPr="001726F3">
        <w:rPr>
          <w:rFonts w:ascii="Arial" w:hAnsi="Arial" w:cs="Arial"/>
          <w:bCs/>
          <w:iCs/>
        </w:rPr>
        <w:t xml:space="preserve"> álcool</w:t>
      </w:r>
      <w:r w:rsidRPr="001726F3">
        <w:rPr>
          <w:rFonts w:ascii="Arial" w:hAnsi="Arial" w:cs="Arial"/>
          <w:bCs/>
          <w:iCs/>
        </w:rPr>
        <w:t>.</w:t>
      </w:r>
      <w:r w:rsidR="00F60106" w:rsidRPr="001726F3">
        <w:rPr>
          <w:rFonts w:ascii="Arial" w:hAnsi="Arial" w:cs="Arial"/>
          <w:bCs/>
          <w:iCs/>
        </w:rPr>
        <w:t xml:space="preserve">  </w:t>
      </w:r>
      <w:r w:rsidRPr="001726F3">
        <w:rPr>
          <w:rFonts w:ascii="Arial" w:hAnsi="Arial" w:cs="Arial"/>
          <w:bCs/>
          <w:iCs/>
        </w:rPr>
        <w:t xml:space="preserve">Entretanto, um estudo mostrado por Mazzochia </w:t>
      </w:r>
      <w:r w:rsidRPr="001726F3">
        <w:rPr>
          <w:rFonts w:ascii="Arial" w:hAnsi="Arial" w:cs="Arial"/>
          <w:bCs/>
          <w:i/>
          <w:iCs/>
        </w:rPr>
        <w:t>et al.</w:t>
      </w:r>
      <w:r w:rsidR="00582907" w:rsidRPr="001726F3">
        <w:rPr>
          <w:rFonts w:ascii="Arial" w:hAnsi="Arial" w:cs="Arial"/>
          <w:bCs/>
          <w:i/>
          <w:iCs/>
        </w:rPr>
        <w:t xml:space="preserve"> </w:t>
      </w:r>
      <w:r w:rsidR="00582907" w:rsidRPr="001726F3">
        <w:rPr>
          <w:rFonts w:ascii="Arial" w:hAnsi="Arial" w:cs="Arial"/>
          <w:bCs/>
          <w:iCs/>
        </w:rPr>
        <w:t>[</w:t>
      </w:r>
      <w:r w:rsidR="00DC1E7E" w:rsidRPr="001726F3">
        <w:rPr>
          <w:rFonts w:ascii="Arial" w:hAnsi="Arial" w:cs="Arial"/>
          <w:bCs/>
          <w:iCs/>
        </w:rPr>
        <w:fldChar w:fldCharType="begin"/>
      </w:r>
      <w:r w:rsidR="00582907" w:rsidRPr="001726F3">
        <w:rPr>
          <w:rFonts w:ascii="Arial" w:hAnsi="Arial" w:cs="Arial"/>
          <w:bCs/>
          <w:iCs/>
        </w:rPr>
        <w:instrText xml:space="preserve"> REF _Ref404062094 \r \h </w:instrText>
      </w:r>
      <w:r w:rsidR="001726F3">
        <w:rPr>
          <w:rFonts w:ascii="Arial" w:hAnsi="Arial" w:cs="Arial"/>
          <w:bCs/>
          <w:iCs/>
        </w:rPr>
        <w:instrText xml:space="preserve"> \* MERGEFORMAT </w:instrText>
      </w:r>
      <w:r w:rsidR="00DC1E7E" w:rsidRPr="001726F3">
        <w:rPr>
          <w:rFonts w:ascii="Arial" w:hAnsi="Arial" w:cs="Arial"/>
          <w:bCs/>
          <w:iCs/>
        </w:rPr>
      </w:r>
      <w:r w:rsidR="00DC1E7E" w:rsidRPr="001726F3">
        <w:rPr>
          <w:rFonts w:ascii="Arial" w:hAnsi="Arial" w:cs="Arial"/>
          <w:bCs/>
          <w:iCs/>
        </w:rPr>
        <w:fldChar w:fldCharType="separate"/>
      </w:r>
      <w:r w:rsidR="00630B82">
        <w:rPr>
          <w:rFonts w:ascii="Arial" w:hAnsi="Arial" w:cs="Arial"/>
          <w:bCs/>
          <w:iCs/>
        </w:rPr>
        <w:t>25</w:t>
      </w:r>
      <w:r w:rsidR="00DC1E7E" w:rsidRPr="001726F3">
        <w:rPr>
          <w:rFonts w:ascii="Arial" w:hAnsi="Arial" w:cs="Arial"/>
          <w:bCs/>
          <w:iCs/>
        </w:rPr>
        <w:fldChar w:fldCharType="end"/>
      </w:r>
      <w:r w:rsidR="00582907" w:rsidRPr="001726F3">
        <w:rPr>
          <w:rFonts w:ascii="Arial" w:hAnsi="Arial" w:cs="Arial"/>
          <w:bCs/>
          <w:iCs/>
        </w:rPr>
        <w:t>]</w:t>
      </w:r>
      <w:r w:rsidRPr="001726F3">
        <w:rPr>
          <w:rFonts w:ascii="Arial" w:hAnsi="Arial" w:cs="Arial"/>
          <w:bCs/>
          <w:iCs/>
        </w:rPr>
        <w:t>, relatou que o uso dos</w:t>
      </w:r>
      <w:r w:rsidR="00F60106" w:rsidRPr="001726F3">
        <w:rPr>
          <w:rFonts w:ascii="Arial" w:hAnsi="Arial" w:cs="Arial"/>
          <w:bCs/>
          <w:iCs/>
        </w:rPr>
        <w:t xml:space="preserve"> hidróxidos destes elementos </w:t>
      </w:r>
      <w:r w:rsidRPr="001726F3">
        <w:rPr>
          <w:rFonts w:ascii="Arial" w:hAnsi="Arial" w:cs="Arial"/>
          <w:bCs/>
          <w:iCs/>
        </w:rPr>
        <w:t xml:space="preserve">apresentou resíduos </w:t>
      </w:r>
      <w:r w:rsidR="00F60106" w:rsidRPr="001726F3">
        <w:rPr>
          <w:rFonts w:ascii="Arial" w:hAnsi="Arial" w:cs="Arial"/>
          <w:bCs/>
          <w:iCs/>
        </w:rPr>
        <w:t>no biodiesel</w:t>
      </w:r>
      <w:r w:rsidRPr="001726F3">
        <w:rPr>
          <w:rFonts w:ascii="Arial" w:hAnsi="Arial" w:cs="Arial"/>
          <w:bCs/>
          <w:iCs/>
        </w:rPr>
        <w:t xml:space="preserve">. O resultado final mostra que foram encontrados  </w:t>
      </w:r>
      <w:r w:rsidR="00F60106" w:rsidRPr="001726F3">
        <w:rPr>
          <w:rFonts w:ascii="Arial" w:hAnsi="Arial" w:cs="Arial"/>
          <w:bCs/>
          <w:iCs/>
        </w:rPr>
        <w:t>0,06% de bário no biodiesel e 0,25% na glicerina</w:t>
      </w:r>
      <w:r w:rsidR="005E13B2" w:rsidRPr="001726F3">
        <w:rPr>
          <w:rFonts w:ascii="Arial" w:hAnsi="Arial" w:cs="Arial"/>
          <w:bCs/>
          <w:iCs/>
        </w:rPr>
        <w:t>, em uma reação de catálise com BaO</w:t>
      </w:r>
      <w:r w:rsidRPr="001726F3">
        <w:rPr>
          <w:rFonts w:ascii="Arial" w:hAnsi="Arial" w:cs="Arial"/>
          <w:bCs/>
          <w:iCs/>
        </w:rPr>
        <w:t xml:space="preserve">, o </w:t>
      </w:r>
      <w:r w:rsidR="00E0716C" w:rsidRPr="001726F3">
        <w:rPr>
          <w:rFonts w:ascii="Arial" w:hAnsi="Arial" w:cs="Arial"/>
          <w:bCs/>
          <w:iCs/>
        </w:rPr>
        <w:t>que</w:t>
      </w:r>
      <w:r w:rsidR="005E13B2" w:rsidRPr="001726F3">
        <w:rPr>
          <w:rFonts w:ascii="Arial" w:hAnsi="Arial" w:cs="Arial"/>
          <w:bCs/>
          <w:iCs/>
        </w:rPr>
        <w:t xml:space="preserve"> naturalmente</w:t>
      </w:r>
      <w:r w:rsidR="00E0716C" w:rsidRPr="001726F3">
        <w:rPr>
          <w:rFonts w:ascii="Arial" w:hAnsi="Arial" w:cs="Arial"/>
          <w:bCs/>
          <w:iCs/>
        </w:rPr>
        <w:t xml:space="preserve"> aumenta os esforços na recuperação de catalisador e </w:t>
      </w:r>
      <w:r w:rsidR="005E13B2" w:rsidRPr="001726F3">
        <w:rPr>
          <w:rFonts w:ascii="Arial" w:hAnsi="Arial" w:cs="Arial"/>
          <w:bCs/>
          <w:iCs/>
        </w:rPr>
        <w:t xml:space="preserve">na </w:t>
      </w:r>
      <w:r w:rsidR="00E0716C" w:rsidRPr="001726F3">
        <w:rPr>
          <w:rFonts w:ascii="Arial" w:hAnsi="Arial" w:cs="Arial"/>
          <w:bCs/>
          <w:iCs/>
        </w:rPr>
        <w:t>filtragem do biodiesel</w:t>
      </w:r>
      <w:r w:rsidR="005E13B2" w:rsidRPr="001726F3">
        <w:rPr>
          <w:rFonts w:ascii="Arial" w:hAnsi="Arial" w:cs="Arial"/>
          <w:bCs/>
          <w:iCs/>
        </w:rPr>
        <w:t xml:space="preserve"> para assegurar a sua pureza</w:t>
      </w:r>
      <w:r w:rsidR="00E0716C" w:rsidRPr="001726F3">
        <w:rPr>
          <w:rFonts w:ascii="Arial" w:hAnsi="Arial" w:cs="Arial"/>
          <w:bCs/>
          <w:iCs/>
        </w:rPr>
        <w:t xml:space="preserve">. </w:t>
      </w:r>
    </w:p>
    <w:p w:rsidR="001F53F5" w:rsidRPr="001726F3" w:rsidRDefault="002A490E" w:rsidP="00043432">
      <w:pPr>
        <w:spacing w:line="360" w:lineRule="auto"/>
        <w:ind w:firstLine="709"/>
        <w:jc w:val="both"/>
        <w:rPr>
          <w:rFonts w:ascii="Arial" w:hAnsi="Arial" w:cs="Arial"/>
          <w:bCs/>
          <w:iCs/>
        </w:rPr>
      </w:pPr>
      <w:r w:rsidRPr="001726F3">
        <w:rPr>
          <w:rFonts w:ascii="Arial" w:hAnsi="Arial" w:cs="Arial"/>
          <w:bCs/>
          <w:iCs/>
        </w:rPr>
        <w:tab/>
      </w:r>
      <w:r w:rsidR="00F60106" w:rsidRPr="001726F3">
        <w:rPr>
          <w:rFonts w:ascii="Arial" w:hAnsi="Arial" w:cs="Arial"/>
          <w:bCs/>
          <w:iCs/>
        </w:rPr>
        <w:t>Atualmente, as pesquisas de biodiesel estão focadas em catalisadores sólido</w:t>
      </w:r>
      <w:r w:rsidRPr="001726F3">
        <w:rPr>
          <w:rFonts w:ascii="Arial" w:hAnsi="Arial" w:cs="Arial"/>
          <w:bCs/>
          <w:iCs/>
        </w:rPr>
        <w:t>s</w:t>
      </w:r>
      <w:r w:rsidR="00F60106" w:rsidRPr="001726F3">
        <w:rPr>
          <w:rFonts w:ascii="Arial" w:hAnsi="Arial" w:cs="Arial"/>
          <w:bCs/>
          <w:iCs/>
        </w:rPr>
        <w:t xml:space="preserve"> ácidos ecologicamente corretos</w:t>
      </w:r>
      <w:r w:rsidRPr="001726F3">
        <w:rPr>
          <w:rFonts w:ascii="Arial" w:hAnsi="Arial" w:cs="Arial"/>
          <w:bCs/>
          <w:iCs/>
        </w:rPr>
        <w:t xml:space="preserve"> </w:t>
      </w:r>
      <w:r w:rsidR="00F6010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_Ref404062057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14</w:t>
      </w:r>
      <w:r w:rsidR="0034101C" w:rsidRPr="001726F3">
        <w:rPr>
          <w:rFonts w:ascii="Arial" w:hAnsi="Arial" w:cs="Arial"/>
        </w:rPr>
        <w:fldChar w:fldCharType="end"/>
      </w:r>
      <w:r w:rsidR="00F60106" w:rsidRPr="001726F3">
        <w:rPr>
          <w:rFonts w:ascii="Arial" w:hAnsi="Arial" w:cs="Arial"/>
          <w:bCs/>
          <w:iCs/>
        </w:rPr>
        <w:t>]</w:t>
      </w:r>
      <w:r w:rsidR="00F51162" w:rsidRPr="001726F3">
        <w:rPr>
          <w:rFonts w:ascii="Arial" w:hAnsi="Arial" w:cs="Arial"/>
          <w:bCs/>
          <w:iCs/>
        </w:rPr>
        <w:t xml:space="preserve">. </w:t>
      </w:r>
      <w:r w:rsidRPr="001726F3">
        <w:rPr>
          <w:rFonts w:ascii="Arial" w:hAnsi="Arial" w:cs="Arial"/>
          <w:bCs/>
          <w:iCs/>
        </w:rPr>
        <w:t xml:space="preserve">Suppes </w:t>
      </w:r>
      <w:r w:rsidR="00F70C78" w:rsidRPr="001726F3">
        <w:rPr>
          <w:rFonts w:ascii="Arial" w:hAnsi="Arial" w:cs="Arial"/>
          <w:bCs/>
          <w:i/>
          <w:iCs/>
        </w:rPr>
        <w:t>et al.</w:t>
      </w:r>
      <w:r w:rsidR="00582907" w:rsidRPr="001726F3">
        <w:rPr>
          <w:rFonts w:ascii="Arial" w:hAnsi="Arial" w:cs="Arial"/>
          <w:bCs/>
          <w:i/>
          <w:iCs/>
        </w:rPr>
        <w:t xml:space="preserve"> </w:t>
      </w:r>
      <w:r w:rsidR="00582907"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_Ref404062114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26</w:t>
      </w:r>
      <w:r w:rsidR="0034101C" w:rsidRPr="001726F3">
        <w:rPr>
          <w:rFonts w:ascii="Arial" w:hAnsi="Arial" w:cs="Arial"/>
        </w:rPr>
        <w:fldChar w:fldCharType="end"/>
      </w:r>
      <w:r w:rsidR="00582907" w:rsidRPr="001726F3">
        <w:rPr>
          <w:rFonts w:ascii="Arial" w:hAnsi="Arial" w:cs="Arial"/>
          <w:bCs/>
          <w:iCs/>
        </w:rPr>
        <w:t>]</w:t>
      </w:r>
      <w:r w:rsidRPr="001726F3">
        <w:rPr>
          <w:rFonts w:ascii="Arial" w:hAnsi="Arial" w:cs="Arial"/>
          <w:bCs/>
          <w:iCs/>
        </w:rPr>
        <w:t xml:space="preserve"> analisaram em profundidade o uso das zeólitas NaX, NaY, faujasitas e zeólita ETS-10 para tal fim. Esses materiais </w:t>
      </w:r>
      <w:r w:rsidR="005027EE" w:rsidRPr="001726F3">
        <w:rPr>
          <w:rFonts w:ascii="Arial" w:hAnsi="Arial" w:cs="Arial"/>
          <w:bCs/>
          <w:iCs/>
        </w:rPr>
        <w:t xml:space="preserve">mostraram-se </w:t>
      </w:r>
      <w:r w:rsidR="00582907" w:rsidRPr="001726F3">
        <w:rPr>
          <w:rFonts w:ascii="Arial" w:hAnsi="Arial" w:cs="Arial"/>
          <w:bCs/>
          <w:iCs/>
        </w:rPr>
        <w:t>mais vantajoso</w:t>
      </w:r>
      <w:r w:rsidRPr="001726F3">
        <w:rPr>
          <w:rFonts w:ascii="Arial" w:hAnsi="Arial" w:cs="Arial"/>
          <w:bCs/>
          <w:iCs/>
        </w:rPr>
        <w:t>s na conversão de fontes variadas com taxas de conversão de até 92%, porém o seu uso requ</w:t>
      </w:r>
      <w:r w:rsidR="00582907" w:rsidRPr="001726F3">
        <w:rPr>
          <w:rFonts w:ascii="Arial" w:hAnsi="Arial" w:cs="Arial"/>
          <w:bCs/>
          <w:iCs/>
        </w:rPr>
        <w:t>er maior temperatura reacional</w:t>
      </w:r>
      <w:r w:rsidRPr="001726F3">
        <w:rPr>
          <w:rFonts w:ascii="Arial" w:hAnsi="Arial" w:cs="Arial"/>
          <w:bCs/>
          <w:iCs/>
        </w:rPr>
        <w:t>.</w:t>
      </w:r>
      <w:r w:rsidR="00F60106" w:rsidRPr="001726F3">
        <w:rPr>
          <w:rFonts w:ascii="Arial" w:hAnsi="Arial" w:cs="Arial"/>
          <w:bCs/>
          <w:iCs/>
        </w:rPr>
        <w:t xml:space="preserve"> </w:t>
      </w:r>
    </w:p>
    <w:p w:rsidR="00E57072" w:rsidRPr="001726F3" w:rsidRDefault="002A490E" w:rsidP="00043432">
      <w:pPr>
        <w:spacing w:line="360" w:lineRule="auto"/>
        <w:ind w:firstLine="709"/>
        <w:jc w:val="both"/>
        <w:rPr>
          <w:rFonts w:ascii="Arial" w:hAnsi="Arial" w:cs="Arial"/>
          <w:bCs/>
          <w:iCs/>
        </w:rPr>
      </w:pPr>
      <w:r w:rsidRPr="001726F3">
        <w:rPr>
          <w:rFonts w:ascii="Arial" w:hAnsi="Arial" w:cs="Arial"/>
          <w:bCs/>
          <w:iCs/>
        </w:rPr>
        <w:tab/>
      </w:r>
      <w:r w:rsidR="00F6711B" w:rsidRPr="001726F3">
        <w:rPr>
          <w:rFonts w:ascii="Arial" w:hAnsi="Arial" w:cs="Arial"/>
          <w:bCs/>
          <w:iCs/>
        </w:rPr>
        <w:t>Estudos mostra</w:t>
      </w:r>
      <w:r w:rsidR="00CA0B26">
        <w:rPr>
          <w:rFonts w:ascii="Arial" w:hAnsi="Arial" w:cs="Arial"/>
          <w:bCs/>
          <w:iCs/>
        </w:rPr>
        <w:t>ra</w:t>
      </w:r>
      <w:r w:rsidR="00F6711B" w:rsidRPr="001726F3">
        <w:rPr>
          <w:rFonts w:ascii="Arial" w:hAnsi="Arial" w:cs="Arial"/>
          <w:bCs/>
          <w:iCs/>
        </w:rPr>
        <w:t>m</w:t>
      </w:r>
      <w:r w:rsidR="00F60106" w:rsidRPr="001726F3">
        <w:rPr>
          <w:rFonts w:ascii="Arial" w:hAnsi="Arial" w:cs="Arial"/>
          <w:bCs/>
          <w:iCs/>
        </w:rPr>
        <w:t xml:space="preserve"> que os </w:t>
      </w:r>
      <w:r w:rsidR="00582907" w:rsidRPr="001726F3">
        <w:rPr>
          <w:rFonts w:ascii="Arial" w:hAnsi="Arial" w:cs="Arial"/>
          <w:bCs/>
          <w:iCs/>
        </w:rPr>
        <w:t>catalisadores sólidos</w:t>
      </w:r>
      <w:r w:rsidR="00F60106" w:rsidRPr="001726F3">
        <w:rPr>
          <w:rFonts w:ascii="Arial" w:hAnsi="Arial" w:cs="Arial"/>
          <w:bCs/>
          <w:iCs/>
        </w:rPr>
        <w:t xml:space="preserve"> ácidos tem grande po</w:t>
      </w:r>
      <w:r w:rsidR="00910D0E" w:rsidRPr="001726F3">
        <w:rPr>
          <w:rFonts w:ascii="Arial" w:hAnsi="Arial" w:cs="Arial"/>
          <w:bCs/>
          <w:iCs/>
        </w:rPr>
        <w:t xml:space="preserve">tencial </w:t>
      </w:r>
      <w:r w:rsidRPr="001726F3">
        <w:rPr>
          <w:rFonts w:ascii="Arial" w:hAnsi="Arial" w:cs="Arial"/>
          <w:bCs/>
          <w:iCs/>
        </w:rPr>
        <w:t xml:space="preserve">para </w:t>
      </w:r>
      <w:r w:rsidR="00910D0E" w:rsidRPr="001726F3">
        <w:rPr>
          <w:rFonts w:ascii="Arial" w:hAnsi="Arial" w:cs="Arial"/>
          <w:bCs/>
          <w:iCs/>
        </w:rPr>
        <w:t>substituir os</w:t>
      </w:r>
      <w:r w:rsidR="00F6711B" w:rsidRPr="001726F3">
        <w:rPr>
          <w:rFonts w:ascii="Arial" w:hAnsi="Arial" w:cs="Arial"/>
          <w:bCs/>
          <w:iCs/>
        </w:rPr>
        <w:t xml:space="preserve"> </w:t>
      </w:r>
      <w:r w:rsidR="00F60106" w:rsidRPr="001726F3">
        <w:rPr>
          <w:rFonts w:ascii="Arial" w:hAnsi="Arial" w:cs="Arial"/>
          <w:bCs/>
          <w:iCs/>
        </w:rPr>
        <w:t>ácidos</w:t>
      </w:r>
      <w:r w:rsidR="00910D0E" w:rsidRPr="001726F3">
        <w:rPr>
          <w:rFonts w:ascii="Arial" w:hAnsi="Arial" w:cs="Arial"/>
          <w:bCs/>
          <w:iCs/>
        </w:rPr>
        <w:t xml:space="preserve"> líquidos</w:t>
      </w:r>
      <w:r w:rsidR="00F6711B" w:rsidRPr="001726F3">
        <w:rPr>
          <w:rFonts w:ascii="Arial" w:hAnsi="Arial" w:cs="Arial"/>
          <w:bCs/>
          <w:iCs/>
        </w:rPr>
        <w:t xml:space="preserve"> n</w:t>
      </w:r>
      <w:r w:rsidR="009E268E" w:rsidRPr="001726F3">
        <w:rPr>
          <w:rFonts w:ascii="Arial" w:hAnsi="Arial" w:cs="Arial"/>
          <w:bCs/>
          <w:iCs/>
        </w:rPr>
        <w:t>a</w:t>
      </w:r>
      <w:r w:rsidR="00F60106" w:rsidRPr="001726F3">
        <w:rPr>
          <w:rFonts w:ascii="Arial" w:hAnsi="Arial" w:cs="Arial"/>
          <w:bCs/>
          <w:iCs/>
        </w:rPr>
        <w:t xml:space="preserve"> catálise ácida homogênea</w:t>
      </w:r>
      <w:r w:rsidR="00F6711B" w:rsidRPr="001726F3">
        <w:rPr>
          <w:rFonts w:ascii="Arial" w:hAnsi="Arial" w:cs="Arial"/>
          <w:bCs/>
          <w:iCs/>
        </w:rPr>
        <w:t xml:space="preserve"> </w:t>
      </w:r>
      <w:r w:rsidR="00F60106" w:rsidRPr="001726F3">
        <w:rPr>
          <w:rFonts w:ascii="Arial" w:hAnsi="Arial" w:cs="Arial"/>
          <w:bCs/>
          <w:iCs/>
        </w:rPr>
        <w:t>[</w:t>
      </w:r>
      <w:r w:rsidR="00DC1E7E" w:rsidRPr="001726F3">
        <w:rPr>
          <w:rFonts w:ascii="Arial" w:hAnsi="Arial" w:cs="Arial"/>
        </w:rPr>
        <w:fldChar w:fldCharType="begin"/>
      </w:r>
      <w:r w:rsidR="00F34830" w:rsidRPr="001726F3">
        <w:rPr>
          <w:rFonts w:ascii="Arial" w:hAnsi="Arial" w:cs="Arial"/>
          <w:bCs/>
          <w:iCs/>
        </w:rPr>
        <w:instrText xml:space="preserve"> REF _Ref404062050 \r \h </w:instrText>
      </w:r>
      <w:r w:rsidR="00582907" w:rsidRP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bCs/>
          <w:iCs/>
        </w:rPr>
        <w:t>5</w:t>
      </w:r>
      <w:r w:rsidR="00DC1E7E" w:rsidRPr="001726F3">
        <w:rPr>
          <w:rFonts w:ascii="Arial" w:hAnsi="Arial" w:cs="Arial"/>
        </w:rPr>
        <w:fldChar w:fldCharType="end"/>
      </w:r>
      <w:r w:rsidR="00FC6472"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_Ref404062026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23</w:t>
      </w:r>
      <w:r w:rsidR="0034101C" w:rsidRPr="001726F3">
        <w:rPr>
          <w:rFonts w:ascii="Arial" w:hAnsi="Arial" w:cs="Arial"/>
        </w:rPr>
        <w:fldChar w:fldCharType="end"/>
      </w:r>
      <w:r w:rsidR="00071CF3" w:rsidRPr="001726F3">
        <w:rPr>
          <w:rFonts w:ascii="Arial" w:hAnsi="Arial" w:cs="Arial"/>
          <w:bCs/>
          <w:iCs/>
        </w:rPr>
        <w:t>]</w:t>
      </w:r>
      <w:r w:rsidR="00F6711B" w:rsidRPr="001726F3">
        <w:rPr>
          <w:rFonts w:ascii="Arial" w:hAnsi="Arial" w:cs="Arial"/>
          <w:bCs/>
          <w:iCs/>
        </w:rPr>
        <w:t>, e além disso</w:t>
      </w:r>
      <w:r w:rsidR="00071CF3" w:rsidRPr="001726F3">
        <w:rPr>
          <w:rFonts w:ascii="Arial" w:hAnsi="Arial" w:cs="Arial"/>
          <w:bCs/>
          <w:iCs/>
        </w:rPr>
        <w:t xml:space="preserve"> </w:t>
      </w:r>
      <w:r w:rsidR="00071CF3" w:rsidRPr="001726F3">
        <w:rPr>
          <w:rFonts w:ascii="Arial" w:hAnsi="Arial" w:cs="Arial"/>
          <w:bCs/>
          <w:iCs/>
        </w:rPr>
        <w:lastRenderedPageBreak/>
        <w:t>podem</w:t>
      </w:r>
      <w:r w:rsidR="00F60106" w:rsidRPr="001726F3">
        <w:rPr>
          <w:rFonts w:ascii="Arial" w:hAnsi="Arial" w:cs="Arial"/>
          <w:bCs/>
          <w:iCs/>
        </w:rPr>
        <w:t xml:space="preserve"> ser </w:t>
      </w:r>
      <w:r w:rsidR="00582907" w:rsidRPr="001726F3">
        <w:rPr>
          <w:rFonts w:ascii="Arial" w:hAnsi="Arial" w:cs="Arial"/>
          <w:bCs/>
          <w:iCs/>
        </w:rPr>
        <w:t>incorporados</w:t>
      </w:r>
      <w:r w:rsidR="00F60106" w:rsidRPr="001726F3">
        <w:rPr>
          <w:rFonts w:ascii="Arial" w:hAnsi="Arial" w:cs="Arial"/>
          <w:bCs/>
          <w:iCs/>
        </w:rPr>
        <w:t xml:space="preserve"> em reatores de leito fluidizado</w:t>
      </w:r>
      <w:r w:rsidR="00582907" w:rsidRPr="001726F3">
        <w:rPr>
          <w:rFonts w:ascii="Arial" w:hAnsi="Arial" w:cs="Arial"/>
          <w:bCs/>
          <w:iCs/>
        </w:rPr>
        <w:t xml:space="preserve"> </w:t>
      </w:r>
      <w:r w:rsidR="00F6010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_Ref404062142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17</w:t>
      </w:r>
      <w:r w:rsidR="0034101C" w:rsidRPr="001726F3">
        <w:rPr>
          <w:rFonts w:ascii="Arial" w:hAnsi="Arial" w:cs="Arial"/>
        </w:rPr>
        <w:fldChar w:fldCharType="end"/>
      </w:r>
      <w:r w:rsidR="00F60106" w:rsidRPr="001726F3">
        <w:rPr>
          <w:rFonts w:ascii="Arial" w:hAnsi="Arial" w:cs="Arial"/>
          <w:bCs/>
          <w:iCs/>
        </w:rPr>
        <w:t>]</w:t>
      </w:r>
      <w:r w:rsidR="00F6711B" w:rsidRPr="001726F3">
        <w:rPr>
          <w:rFonts w:ascii="Arial" w:hAnsi="Arial" w:cs="Arial"/>
          <w:bCs/>
          <w:iCs/>
        </w:rPr>
        <w:t>, f</w:t>
      </w:r>
      <w:r w:rsidR="00910D0E" w:rsidRPr="001726F3">
        <w:rPr>
          <w:rFonts w:ascii="Arial" w:hAnsi="Arial" w:cs="Arial"/>
          <w:bCs/>
          <w:iCs/>
        </w:rPr>
        <w:t>acilitando a</w:t>
      </w:r>
      <w:r w:rsidR="009E268E" w:rsidRPr="001726F3">
        <w:rPr>
          <w:rFonts w:ascii="Arial" w:hAnsi="Arial" w:cs="Arial"/>
          <w:bCs/>
          <w:iCs/>
        </w:rPr>
        <w:t xml:space="preserve"> </w:t>
      </w:r>
      <w:r w:rsidR="00910D0E" w:rsidRPr="001726F3">
        <w:rPr>
          <w:rFonts w:ascii="Arial" w:hAnsi="Arial" w:cs="Arial"/>
          <w:bCs/>
          <w:iCs/>
        </w:rPr>
        <w:t>utilização</w:t>
      </w:r>
      <w:r w:rsidR="009E268E" w:rsidRPr="001726F3">
        <w:rPr>
          <w:rFonts w:ascii="Arial" w:hAnsi="Arial" w:cs="Arial"/>
          <w:bCs/>
          <w:iCs/>
        </w:rPr>
        <w:t xml:space="preserve"> </w:t>
      </w:r>
      <w:r w:rsidR="00910D0E" w:rsidRPr="001726F3">
        <w:rPr>
          <w:rFonts w:ascii="Arial" w:hAnsi="Arial" w:cs="Arial"/>
          <w:bCs/>
          <w:iCs/>
        </w:rPr>
        <w:t>em</w:t>
      </w:r>
      <w:r w:rsidR="009E268E" w:rsidRPr="001726F3">
        <w:rPr>
          <w:rFonts w:ascii="Arial" w:hAnsi="Arial" w:cs="Arial"/>
          <w:bCs/>
          <w:iCs/>
        </w:rPr>
        <w:t xml:space="preserve"> plantas de grande porte (acima de 4 milhões de litros/ano)</w:t>
      </w:r>
      <w:r w:rsidR="00F6711B" w:rsidRPr="001726F3">
        <w:rPr>
          <w:rFonts w:ascii="Arial" w:hAnsi="Arial" w:cs="Arial"/>
          <w:bCs/>
          <w:iCs/>
        </w:rPr>
        <w:t xml:space="preserve"> </w:t>
      </w:r>
      <w:r w:rsidR="009E268E"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_Ref403393566 \r \h  \* MERGEFORMAT </w:instrText>
      </w:r>
      <w:r w:rsidR="0034101C" w:rsidRPr="001726F3">
        <w:rPr>
          <w:rFonts w:ascii="Arial" w:hAnsi="Arial" w:cs="Arial"/>
        </w:rPr>
      </w:r>
      <w:r w:rsidR="0034101C" w:rsidRPr="001726F3">
        <w:rPr>
          <w:rFonts w:ascii="Arial" w:hAnsi="Arial" w:cs="Arial"/>
        </w:rPr>
        <w:fldChar w:fldCharType="separate"/>
      </w:r>
      <w:r w:rsidR="00630B82">
        <w:rPr>
          <w:rFonts w:ascii="Arial" w:hAnsi="Arial" w:cs="Arial"/>
        </w:rPr>
        <w:t>3</w:t>
      </w:r>
      <w:r w:rsidR="0034101C" w:rsidRPr="001726F3">
        <w:rPr>
          <w:rFonts w:ascii="Arial" w:hAnsi="Arial" w:cs="Arial"/>
        </w:rPr>
        <w:fldChar w:fldCharType="end"/>
      </w:r>
      <w:r w:rsidR="00BA7773" w:rsidRPr="001726F3">
        <w:rPr>
          <w:rFonts w:ascii="Arial" w:hAnsi="Arial" w:cs="Arial"/>
          <w:bCs/>
          <w:iCs/>
        </w:rPr>
        <w:t>]</w:t>
      </w:r>
      <w:r w:rsidR="00F6711B" w:rsidRPr="001726F3">
        <w:rPr>
          <w:rFonts w:ascii="Arial" w:hAnsi="Arial" w:cs="Arial"/>
          <w:bCs/>
          <w:iCs/>
        </w:rPr>
        <w:t>.</w:t>
      </w:r>
      <w:r w:rsidR="00955E29" w:rsidRPr="001726F3">
        <w:rPr>
          <w:rFonts w:ascii="Arial" w:hAnsi="Arial" w:cs="Arial"/>
          <w:bCs/>
          <w:iCs/>
        </w:rPr>
        <w:t xml:space="preserve"> </w:t>
      </w:r>
      <w:r w:rsidR="00910D0E" w:rsidRPr="001726F3">
        <w:rPr>
          <w:rFonts w:ascii="Arial" w:hAnsi="Arial" w:cs="Arial"/>
          <w:bCs/>
          <w:iCs/>
        </w:rPr>
        <w:t xml:space="preserve"> </w:t>
      </w:r>
      <w:r w:rsidR="00F60106" w:rsidRPr="001726F3">
        <w:rPr>
          <w:rFonts w:ascii="Arial" w:hAnsi="Arial" w:cs="Arial"/>
          <w:bCs/>
          <w:iCs/>
        </w:rPr>
        <w:t xml:space="preserve">Segundo Lam </w:t>
      </w:r>
      <w:r w:rsidR="00F70C78" w:rsidRPr="001726F3">
        <w:rPr>
          <w:rFonts w:ascii="Arial" w:hAnsi="Arial" w:cs="Arial"/>
          <w:bCs/>
          <w:i/>
          <w:iCs/>
        </w:rPr>
        <w:t>et al.</w:t>
      </w:r>
      <w:r w:rsidR="00F60106" w:rsidRPr="001726F3">
        <w:rPr>
          <w:rFonts w:ascii="Arial" w:hAnsi="Arial" w:cs="Arial"/>
          <w:bCs/>
          <w:iCs/>
        </w:rPr>
        <w:t xml:space="preserve"> [</w:t>
      </w:r>
      <w:r w:rsidR="0034101C" w:rsidRPr="001726F3">
        <w:rPr>
          <w:rFonts w:ascii="Arial" w:hAnsi="Arial" w:cs="Arial"/>
        </w:rPr>
        <w:fldChar w:fldCharType="begin"/>
      </w:r>
      <w:r w:rsidR="0034101C" w:rsidRPr="001726F3">
        <w:rPr>
          <w:rFonts w:ascii="Arial" w:hAnsi="Arial" w:cs="Arial"/>
        </w:rPr>
        <w:instrText xml:space="preserve"> REF _Ref404062057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14</w:t>
      </w:r>
      <w:r w:rsidR="0034101C" w:rsidRPr="001726F3">
        <w:rPr>
          <w:rFonts w:ascii="Arial" w:hAnsi="Arial" w:cs="Arial"/>
        </w:rPr>
        <w:fldChar w:fldCharType="end"/>
      </w:r>
      <w:r w:rsidR="00910D0E" w:rsidRPr="001726F3">
        <w:rPr>
          <w:rFonts w:ascii="Arial" w:hAnsi="Arial" w:cs="Arial"/>
          <w:bCs/>
          <w:iCs/>
        </w:rPr>
        <w:t>]</w:t>
      </w:r>
      <w:r w:rsidR="00F60106" w:rsidRPr="001726F3">
        <w:rPr>
          <w:rFonts w:ascii="Arial" w:hAnsi="Arial" w:cs="Arial"/>
          <w:bCs/>
          <w:iCs/>
        </w:rPr>
        <w:t xml:space="preserve"> as vantagens da utilização da catalise ácida heterogênea são</w:t>
      </w:r>
      <w:r w:rsidR="00F6711B" w:rsidRPr="001726F3">
        <w:rPr>
          <w:rFonts w:ascii="Arial" w:hAnsi="Arial" w:cs="Arial"/>
          <w:bCs/>
          <w:iCs/>
        </w:rPr>
        <w:t>:</w:t>
      </w:r>
      <w:r w:rsidR="00F60106" w:rsidRPr="001726F3">
        <w:rPr>
          <w:rFonts w:ascii="Arial" w:hAnsi="Arial" w:cs="Arial"/>
          <w:bCs/>
          <w:iCs/>
        </w:rPr>
        <w:t xml:space="preserve"> a alta efetividade</w:t>
      </w:r>
      <w:r w:rsidR="00CA0B26">
        <w:rPr>
          <w:rFonts w:ascii="Arial" w:hAnsi="Arial" w:cs="Arial"/>
          <w:bCs/>
          <w:iCs/>
        </w:rPr>
        <w:t xml:space="preserve"> de conversão</w:t>
      </w:r>
      <w:r w:rsidR="00F60106" w:rsidRPr="001726F3">
        <w:rPr>
          <w:rFonts w:ascii="Arial" w:hAnsi="Arial" w:cs="Arial"/>
          <w:bCs/>
          <w:iCs/>
        </w:rPr>
        <w:t xml:space="preserve"> em fontes com alto teor de </w:t>
      </w:r>
      <w:r w:rsidR="00FA2E99" w:rsidRPr="001726F3">
        <w:rPr>
          <w:rFonts w:ascii="Arial" w:hAnsi="Arial" w:cs="Arial"/>
          <w:bCs/>
          <w:iCs/>
        </w:rPr>
        <w:t>AGL’s</w:t>
      </w:r>
      <w:r w:rsidR="00F6711B" w:rsidRPr="001726F3">
        <w:rPr>
          <w:rFonts w:ascii="Arial" w:hAnsi="Arial" w:cs="Arial"/>
          <w:bCs/>
          <w:iCs/>
        </w:rPr>
        <w:t>;</w:t>
      </w:r>
      <w:r w:rsidR="00F60106" w:rsidRPr="001726F3">
        <w:rPr>
          <w:rFonts w:ascii="Arial" w:hAnsi="Arial" w:cs="Arial"/>
          <w:bCs/>
          <w:iCs/>
        </w:rPr>
        <w:t xml:space="preserve"> a facilidade de recuperação e regeneração do catalisador</w:t>
      </w:r>
      <w:r w:rsidR="00F6711B" w:rsidRPr="001726F3">
        <w:rPr>
          <w:rFonts w:ascii="Arial" w:hAnsi="Arial" w:cs="Arial"/>
          <w:bCs/>
          <w:iCs/>
        </w:rPr>
        <w:t>;</w:t>
      </w:r>
      <w:r w:rsidR="00F60106" w:rsidRPr="001726F3">
        <w:rPr>
          <w:rFonts w:ascii="Arial" w:hAnsi="Arial" w:cs="Arial"/>
          <w:bCs/>
          <w:iCs/>
        </w:rPr>
        <w:t xml:space="preserve"> a menor incidência de problemas com corrosão</w:t>
      </w:r>
      <w:r w:rsidR="00F6711B" w:rsidRPr="001726F3">
        <w:rPr>
          <w:rFonts w:ascii="Arial" w:hAnsi="Arial" w:cs="Arial"/>
          <w:bCs/>
          <w:iCs/>
        </w:rPr>
        <w:t xml:space="preserve"> (</w:t>
      </w:r>
      <w:r w:rsidR="00F60106" w:rsidRPr="001726F3">
        <w:rPr>
          <w:rFonts w:ascii="Arial" w:hAnsi="Arial" w:cs="Arial"/>
          <w:bCs/>
          <w:iCs/>
        </w:rPr>
        <w:t>quando comparado ao ácido líquido</w:t>
      </w:r>
      <w:r w:rsidR="00F6711B" w:rsidRPr="001726F3">
        <w:rPr>
          <w:rFonts w:ascii="Arial" w:hAnsi="Arial" w:cs="Arial"/>
          <w:bCs/>
          <w:iCs/>
        </w:rPr>
        <w:t>;</w:t>
      </w:r>
      <w:r w:rsidR="00F60106" w:rsidRPr="001726F3">
        <w:rPr>
          <w:rFonts w:ascii="Arial" w:hAnsi="Arial" w:cs="Arial"/>
          <w:bCs/>
          <w:iCs/>
        </w:rPr>
        <w:t xml:space="preserve"> a simultaneidade na esterificação e transesterificação, assim como na catálise ácida homogênea [</w:t>
      </w:r>
      <w:r w:rsidR="0034101C" w:rsidRPr="001726F3">
        <w:rPr>
          <w:rFonts w:ascii="Arial" w:hAnsi="Arial" w:cs="Arial"/>
        </w:rPr>
        <w:fldChar w:fldCharType="begin"/>
      </w:r>
      <w:r w:rsidR="0034101C" w:rsidRPr="001726F3">
        <w:rPr>
          <w:rFonts w:ascii="Arial" w:hAnsi="Arial" w:cs="Arial"/>
        </w:rPr>
        <w:instrText xml:space="preserve"> REF _Ref404061922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15</w:t>
      </w:r>
      <w:r w:rsidR="0034101C" w:rsidRPr="001726F3">
        <w:rPr>
          <w:rFonts w:ascii="Arial" w:hAnsi="Arial" w:cs="Arial"/>
        </w:rPr>
        <w:fldChar w:fldCharType="end"/>
      </w:r>
      <w:r w:rsidR="00F60106" w:rsidRPr="001726F3">
        <w:rPr>
          <w:rFonts w:ascii="Arial" w:hAnsi="Arial" w:cs="Arial"/>
          <w:bCs/>
          <w:iCs/>
        </w:rPr>
        <w:t>]</w:t>
      </w:r>
      <w:r w:rsidR="00F6711B" w:rsidRPr="001726F3">
        <w:rPr>
          <w:rFonts w:ascii="Arial" w:hAnsi="Arial" w:cs="Arial"/>
          <w:bCs/>
          <w:iCs/>
        </w:rPr>
        <w:t>;</w:t>
      </w:r>
      <w:r w:rsidR="001F53F5" w:rsidRPr="001726F3">
        <w:rPr>
          <w:rFonts w:ascii="Arial" w:hAnsi="Arial" w:cs="Arial"/>
          <w:bCs/>
          <w:iCs/>
        </w:rPr>
        <w:t xml:space="preserve"> e a não necessidade de</w:t>
      </w:r>
      <w:r w:rsidR="00F60106" w:rsidRPr="001726F3">
        <w:rPr>
          <w:rFonts w:ascii="Arial" w:hAnsi="Arial" w:cs="Arial"/>
          <w:bCs/>
          <w:iCs/>
        </w:rPr>
        <w:t xml:space="preserve"> lavagem do biodiesel</w:t>
      </w:r>
      <w:r w:rsidR="00F6711B" w:rsidRPr="001726F3">
        <w:rPr>
          <w:rFonts w:ascii="Arial" w:hAnsi="Arial" w:cs="Arial"/>
          <w:bCs/>
          <w:iCs/>
        </w:rPr>
        <w:t xml:space="preserve"> </w:t>
      </w:r>
      <w:r w:rsidR="00F60106"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_Ref404062173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27</w:t>
      </w:r>
      <w:r w:rsidR="0034101C" w:rsidRPr="001726F3">
        <w:rPr>
          <w:rFonts w:ascii="Arial" w:hAnsi="Arial" w:cs="Arial"/>
        </w:rPr>
        <w:fldChar w:fldCharType="end"/>
      </w:r>
      <w:r w:rsidR="00F60106" w:rsidRPr="001726F3">
        <w:rPr>
          <w:rFonts w:ascii="Arial" w:hAnsi="Arial" w:cs="Arial"/>
          <w:bCs/>
          <w:iCs/>
        </w:rPr>
        <w:t>]</w:t>
      </w:r>
      <w:r w:rsidR="00F6711B" w:rsidRPr="001726F3">
        <w:rPr>
          <w:rFonts w:ascii="Arial" w:hAnsi="Arial" w:cs="Arial"/>
          <w:bCs/>
          <w:iCs/>
        </w:rPr>
        <w:t>.</w:t>
      </w:r>
      <w:r w:rsidR="00F60106" w:rsidRPr="001726F3">
        <w:rPr>
          <w:rFonts w:ascii="Arial" w:hAnsi="Arial" w:cs="Arial"/>
          <w:bCs/>
          <w:iCs/>
        </w:rPr>
        <w:t xml:space="preserve"> A continuidade do processo favorece a redução dos cus</w:t>
      </w:r>
      <w:r w:rsidR="001F53F5" w:rsidRPr="001726F3">
        <w:rPr>
          <w:rFonts w:ascii="Arial" w:hAnsi="Arial" w:cs="Arial"/>
          <w:bCs/>
          <w:iCs/>
        </w:rPr>
        <w:t>tos com separação e purificação</w:t>
      </w:r>
      <w:r w:rsidR="00F6711B" w:rsidRPr="001726F3">
        <w:rPr>
          <w:rFonts w:ascii="Arial" w:hAnsi="Arial" w:cs="Arial"/>
          <w:bCs/>
          <w:iCs/>
        </w:rPr>
        <w:t>, e</w:t>
      </w:r>
      <w:r w:rsidR="001F53F5" w:rsidRPr="001726F3">
        <w:rPr>
          <w:rFonts w:ascii="Arial" w:hAnsi="Arial" w:cs="Arial"/>
          <w:bCs/>
          <w:iCs/>
        </w:rPr>
        <w:t xml:space="preserve"> se mostra muito vantajoso com relação a outros processos, uma vez que tem a maior taxa de retorno e menor investimento de capital</w:t>
      </w:r>
      <w:r w:rsidR="00F6711B" w:rsidRPr="001726F3">
        <w:rPr>
          <w:rFonts w:ascii="Arial" w:hAnsi="Arial" w:cs="Arial"/>
          <w:bCs/>
          <w:iCs/>
        </w:rPr>
        <w:t xml:space="preserve"> </w:t>
      </w:r>
      <w:r w:rsidR="00910D0E" w:rsidRPr="001726F3">
        <w:rPr>
          <w:rFonts w:ascii="Arial" w:hAnsi="Arial" w:cs="Arial"/>
          <w:bCs/>
          <w:iCs/>
        </w:rPr>
        <w:t>[</w:t>
      </w:r>
      <w:r w:rsidR="0034101C" w:rsidRPr="001726F3">
        <w:rPr>
          <w:rFonts w:ascii="Arial" w:hAnsi="Arial" w:cs="Arial"/>
        </w:rPr>
        <w:fldChar w:fldCharType="begin"/>
      </w:r>
      <w:r w:rsidR="0034101C" w:rsidRPr="001726F3">
        <w:rPr>
          <w:rFonts w:ascii="Arial" w:hAnsi="Arial" w:cs="Arial"/>
        </w:rPr>
        <w:instrText xml:space="preserve"> REF _Ref404062204 \r \h  \* MERGEFORMAT </w:instrText>
      </w:r>
      <w:r w:rsidR="0034101C" w:rsidRPr="001726F3">
        <w:rPr>
          <w:rFonts w:ascii="Arial" w:hAnsi="Arial" w:cs="Arial"/>
        </w:rPr>
      </w:r>
      <w:r w:rsidR="0034101C" w:rsidRPr="001726F3">
        <w:rPr>
          <w:rFonts w:ascii="Arial" w:hAnsi="Arial" w:cs="Arial"/>
        </w:rPr>
        <w:fldChar w:fldCharType="separate"/>
      </w:r>
      <w:r w:rsidR="00630B82" w:rsidRPr="00630B82">
        <w:rPr>
          <w:rFonts w:ascii="Arial" w:hAnsi="Arial" w:cs="Arial"/>
          <w:bCs/>
          <w:iCs/>
        </w:rPr>
        <w:t>28</w:t>
      </w:r>
      <w:r w:rsidR="0034101C" w:rsidRPr="001726F3">
        <w:rPr>
          <w:rFonts w:ascii="Arial" w:hAnsi="Arial" w:cs="Arial"/>
        </w:rPr>
        <w:fldChar w:fldCharType="end"/>
      </w:r>
      <w:r w:rsidR="00910D0E" w:rsidRPr="001726F3">
        <w:rPr>
          <w:rFonts w:ascii="Arial" w:hAnsi="Arial" w:cs="Arial"/>
          <w:bCs/>
          <w:iCs/>
        </w:rPr>
        <w:t>]</w:t>
      </w:r>
      <w:r w:rsidR="00F6711B" w:rsidRPr="001726F3">
        <w:rPr>
          <w:rFonts w:ascii="Arial" w:hAnsi="Arial" w:cs="Arial"/>
          <w:bCs/>
          <w:iCs/>
        </w:rPr>
        <w:t>.</w:t>
      </w:r>
    </w:p>
    <w:p w:rsidR="00F60106" w:rsidRPr="001726F3" w:rsidRDefault="00582907" w:rsidP="00043432">
      <w:pPr>
        <w:spacing w:line="360" w:lineRule="auto"/>
        <w:ind w:firstLine="709"/>
        <w:jc w:val="both"/>
        <w:rPr>
          <w:rFonts w:ascii="Arial" w:hAnsi="Arial" w:cs="Arial"/>
          <w:bCs/>
          <w:iCs/>
        </w:rPr>
      </w:pPr>
      <w:r w:rsidRPr="001726F3">
        <w:rPr>
          <w:rFonts w:ascii="Arial" w:hAnsi="Arial" w:cs="Arial"/>
          <w:bCs/>
          <w:iCs/>
        </w:rPr>
        <w:t xml:space="preserve">Lotero </w:t>
      </w:r>
      <w:r w:rsidR="00F70C78" w:rsidRPr="001726F3">
        <w:rPr>
          <w:rFonts w:ascii="Arial" w:hAnsi="Arial" w:cs="Arial"/>
          <w:bCs/>
          <w:i/>
          <w:iCs/>
        </w:rPr>
        <w:t>et al.</w:t>
      </w:r>
      <w:r w:rsidRPr="001726F3">
        <w:rPr>
          <w:rFonts w:ascii="Arial" w:hAnsi="Arial" w:cs="Arial"/>
          <w:bCs/>
          <w:iCs/>
        </w:rPr>
        <w:t xml:space="preserve"> [</w:t>
      </w:r>
      <w:r w:rsidR="00DC1E7E" w:rsidRPr="001726F3">
        <w:rPr>
          <w:rFonts w:ascii="Arial" w:hAnsi="Arial" w:cs="Arial"/>
          <w:bCs/>
          <w:iCs/>
        </w:rPr>
        <w:fldChar w:fldCharType="begin"/>
      </w:r>
      <w:r w:rsidRPr="001726F3">
        <w:rPr>
          <w:rFonts w:ascii="Arial" w:hAnsi="Arial" w:cs="Arial"/>
          <w:bCs/>
          <w:iCs/>
        </w:rPr>
        <w:instrText xml:space="preserve"> REF _Ref404062142 \r \h </w:instrText>
      </w:r>
      <w:r w:rsidR="001726F3">
        <w:rPr>
          <w:rFonts w:ascii="Arial" w:hAnsi="Arial" w:cs="Arial"/>
          <w:bCs/>
          <w:iCs/>
        </w:rPr>
        <w:instrText xml:space="preserve"> \* MERGEFORMAT </w:instrText>
      </w:r>
      <w:r w:rsidR="00DC1E7E" w:rsidRPr="001726F3">
        <w:rPr>
          <w:rFonts w:ascii="Arial" w:hAnsi="Arial" w:cs="Arial"/>
          <w:bCs/>
          <w:iCs/>
        </w:rPr>
      </w:r>
      <w:r w:rsidR="00DC1E7E" w:rsidRPr="001726F3">
        <w:rPr>
          <w:rFonts w:ascii="Arial" w:hAnsi="Arial" w:cs="Arial"/>
          <w:bCs/>
          <w:iCs/>
        </w:rPr>
        <w:fldChar w:fldCharType="separate"/>
      </w:r>
      <w:r w:rsidR="00630B82">
        <w:rPr>
          <w:rFonts w:ascii="Arial" w:hAnsi="Arial" w:cs="Arial"/>
          <w:bCs/>
          <w:iCs/>
        </w:rPr>
        <w:t>17</w:t>
      </w:r>
      <w:r w:rsidR="00DC1E7E" w:rsidRPr="001726F3">
        <w:rPr>
          <w:rFonts w:ascii="Arial" w:hAnsi="Arial" w:cs="Arial"/>
          <w:bCs/>
          <w:iCs/>
        </w:rPr>
        <w:fldChar w:fldCharType="end"/>
      </w:r>
      <w:r w:rsidRPr="001726F3">
        <w:rPr>
          <w:rFonts w:ascii="Arial" w:hAnsi="Arial" w:cs="Arial"/>
          <w:bCs/>
          <w:iCs/>
        </w:rPr>
        <w:t>]</w:t>
      </w:r>
      <w:r w:rsidR="00F60106" w:rsidRPr="001726F3">
        <w:rPr>
          <w:rFonts w:ascii="Arial" w:hAnsi="Arial" w:cs="Arial"/>
          <w:bCs/>
          <w:iCs/>
        </w:rPr>
        <w:t xml:space="preserve"> f</w:t>
      </w:r>
      <w:r w:rsidR="00CA0B26">
        <w:rPr>
          <w:rFonts w:ascii="Arial" w:hAnsi="Arial" w:cs="Arial"/>
          <w:bCs/>
          <w:iCs/>
        </w:rPr>
        <w:t>i</w:t>
      </w:r>
      <w:r w:rsidR="00F60106" w:rsidRPr="001726F3">
        <w:rPr>
          <w:rFonts w:ascii="Arial" w:hAnsi="Arial" w:cs="Arial"/>
          <w:bCs/>
          <w:iCs/>
        </w:rPr>
        <w:t>z</w:t>
      </w:r>
      <w:r w:rsidR="00F6711B" w:rsidRPr="001726F3">
        <w:rPr>
          <w:rFonts w:ascii="Arial" w:hAnsi="Arial" w:cs="Arial"/>
          <w:bCs/>
          <w:iCs/>
        </w:rPr>
        <w:t>e</w:t>
      </w:r>
      <w:r w:rsidR="00CA0B26">
        <w:rPr>
          <w:rFonts w:ascii="Arial" w:hAnsi="Arial" w:cs="Arial"/>
          <w:bCs/>
          <w:iCs/>
        </w:rPr>
        <w:t>ra</w:t>
      </w:r>
      <w:r w:rsidR="00F6711B" w:rsidRPr="001726F3">
        <w:rPr>
          <w:rFonts w:ascii="Arial" w:hAnsi="Arial" w:cs="Arial"/>
          <w:bCs/>
          <w:iCs/>
        </w:rPr>
        <w:t>m</w:t>
      </w:r>
      <w:r w:rsidR="00F60106" w:rsidRPr="001726F3">
        <w:rPr>
          <w:rFonts w:ascii="Arial" w:hAnsi="Arial" w:cs="Arial"/>
          <w:bCs/>
          <w:iCs/>
        </w:rPr>
        <w:t xml:space="preserve"> referência ao que seria um catalisador sólido ácido ideal: “O catalisador sólido ácido ideal para a reação de transesterificação deveria conter características como grandes poros de interconexão, moderad</w:t>
      </w:r>
      <w:r w:rsidR="00F6711B" w:rsidRPr="001726F3">
        <w:rPr>
          <w:rFonts w:ascii="Arial" w:hAnsi="Arial" w:cs="Arial"/>
          <w:bCs/>
          <w:iCs/>
        </w:rPr>
        <w:t>a</w:t>
      </w:r>
      <w:r w:rsidR="00F60106" w:rsidRPr="001726F3">
        <w:rPr>
          <w:rFonts w:ascii="Arial" w:hAnsi="Arial" w:cs="Arial"/>
          <w:bCs/>
          <w:iCs/>
        </w:rPr>
        <w:t xml:space="preserve"> a alta concentração de sítios ácidos, e uma superfície hidrofóbica”</w:t>
      </w:r>
      <w:r w:rsidR="00F6711B" w:rsidRPr="001726F3">
        <w:rPr>
          <w:rFonts w:ascii="Arial" w:hAnsi="Arial" w:cs="Arial"/>
          <w:bCs/>
          <w:iCs/>
        </w:rPr>
        <w:t>.</w:t>
      </w:r>
    </w:p>
    <w:p w:rsidR="00714A7B" w:rsidRPr="004425EC" w:rsidRDefault="00723F22" w:rsidP="002E71C8">
      <w:pPr>
        <w:pStyle w:val="Ttulo2"/>
        <w:numPr>
          <w:ilvl w:val="1"/>
          <w:numId w:val="3"/>
        </w:numPr>
        <w:jc w:val="both"/>
        <w:rPr>
          <w:b/>
        </w:rPr>
      </w:pPr>
      <w:bookmarkStart w:id="43" w:name="_Toc403406160"/>
      <w:bookmarkStart w:id="44" w:name="_Toc403488077"/>
      <w:bookmarkStart w:id="45" w:name="_Toc424502958"/>
      <w:bookmarkEnd w:id="43"/>
      <w:bookmarkEnd w:id="44"/>
      <w:r w:rsidRPr="004425EC">
        <w:rPr>
          <w:b/>
        </w:rPr>
        <w:t>PAPEL DAS ZEÓLITAS NA CATÁLISE ÁCIDA HETEROGÊNEA</w:t>
      </w:r>
      <w:bookmarkEnd w:id="45"/>
    </w:p>
    <w:p w:rsidR="00BA33D7" w:rsidRDefault="00BA33D7" w:rsidP="00A44754">
      <w:pPr>
        <w:pStyle w:val="Corpodetexto"/>
        <w:numPr>
          <w:ilvl w:val="0"/>
          <w:numId w:val="0"/>
        </w:numPr>
        <w:ind w:left="1063"/>
      </w:pPr>
    </w:p>
    <w:p w:rsidR="00FC0823" w:rsidRPr="001726F3" w:rsidRDefault="009E2D18" w:rsidP="00043432">
      <w:pPr>
        <w:spacing w:line="360" w:lineRule="auto"/>
        <w:ind w:firstLine="709"/>
        <w:jc w:val="both"/>
        <w:rPr>
          <w:rFonts w:ascii="Arial" w:hAnsi="Arial" w:cs="Arial"/>
          <w:bCs/>
          <w:iCs/>
        </w:rPr>
      </w:pPr>
      <w:r>
        <w:rPr>
          <w:rFonts w:ascii="Arial" w:hAnsi="Arial" w:cs="Arial"/>
          <w:bCs/>
          <w:iCs/>
        </w:rPr>
        <w:tab/>
      </w:r>
      <w:r w:rsidR="00FC0823" w:rsidRPr="001726F3">
        <w:rPr>
          <w:rFonts w:ascii="Arial" w:hAnsi="Arial" w:cs="Arial"/>
          <w:bCs/>
          <w:iCs/>
        </w:rPr>
        <w:t>As pesquisas atuais de alcoólise estão focadas no uso de catalisadores heterogêneos</w:t>
      </w:r>
      <w:r w:rsidRPr="001726F3">
        <w:rPr>
          <w:rFonts w:ascii="Arial" w:hAnsi="Arial" w:cs="Arial"/>
          <w:bCs/>
          <w:iCs/>
        </w:rPr>
        <w:t>, s</w:t>
      </w:r>
      <w:r w:rsidR="00FC0823" w:rsidRPr="001726F3">
        <w:rPr>
          <w:rFonts w:ascii="Arial" w:hAnsi="Arial" w:cs="Arial"/>
          <w:bCs/>
          <w:iCs/>
        </w:rPr>
        <w:t>endo aplicad</w:t>
      </w:r>
      <w:r w:rsidRPr="001726F3">
        <w:rPr>
          <w:rFonts w:ascii="Arial" w:hAnsi="Arial" w:cs="Arial"/>
          <w:bCs/>
          <w:iCs/>
        </w:rPr>
        <w:t>o</w:t>
      </w:r>
      <w:r w:rsidR="00FC0823" w:rsidRPr="001726F3">
        <w:rPr>
          <w:rFonts w:ascii="Arial" w:hAnsi="Arial" w:cs="Arial"/>
          <w:bCs/>
          <w:iCs/>
        </w:rPr>
        <w:t>s na produção de biodiesel</w:t>
      </w:r>
      <w:r w:rsidRPr="001726F3">
        <w:rPr>
          <w:rFonts w:ascii="Arial" w:hAnsi="Arial" w:cs="Arial"/>
          <w:bCs/>
          <w:iCs/>
        </w:rPr>
        <w:t xml:space="preserve"> </w:t>
      </w:r>
      <w:r w:rsidR="00FC0823" w:rsidRPr="001726F3">
        <w:rPr>
          <w:rFonts w:ascii="Arial" w:hAnsi="Arial" w:cs="Arial"/>
          <w:bCs/>
          <w:iCs/>
        </w:rPr>
        <w:t>[</w:t>
      </w:r>
      <w:r w:rsidR="00DC1E7E" w:rsidRPr="001726F3">
        <w:rPr>
          <w:rFonts w:ascii="Arial" w:hAnsi="Arial" w:cs="Arial"/>
        </w:rPr>
        <w:fldChar w:fldCharType="begin"/>
      </w:r>
      <w:r w:rsidR="00F34830" w:rsidRPr="001726F3">
        <w:rPr>
          <w:rFonts w:ascii="Arial" w:hAnsi="Arial" w:cs="Arial"/>
          <w:bCs/>
          <w:iCs/>
        </w:rPr>
        <w:instrText xml:space="preserve"> REF _Ref404062114 \r \h </w:instrText>
      </w:r>
      <w:r w:rsid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bCs/>
          <w:iCs/>
        </w:rPr>
        <w:t>26</w:t>
      </w:r>
      <w:r w:rsidR="00DC1E7E" w:rsidRPr="001726F3">
        <w:rPr>
          <w:rFonts w:ascii="Arial" w:hAnsi="Arial" w:cs="Arial"/>
        </w:rPr>
        <w:fldChar w:fldCharType="end"/>
      </w:r>
      <w:r w:rsidRPr="001726F3">
        <w:rPr>
          <w:rFonts w:ascii="Arial" w:hAnsi="Arial" w:cs="Arial"/>
          <w:bCs/>
          <w:iCs/>
        </w:rPr>
        <w:t>,</w:t>
      </w:r>
      <w:r w:rsidR="00DC1E7E" w:rsidRPr="001726F3">
        <w:rPr>
          <w:rFonts w:ascii="Arial" w:hAnsi="Arial" w:cs="Arial"/>
        </w:rPr>
        <w:fldChar w:fldCharType="begin"/>
      </w:r>
      <w:r w:rsidR="00F34830" w:rsidRPr="001726F3">
        <w:rPr>
          <w:rFonts w:ascii="Arial" w:hAnsi="Arial" w:cs="Arial"/>
          <w:bCs/>
          <w:iCs/>
        </w:rPr>
        <w:instrText xml:space="preserve"> REF _Ref404062247 \r \h </w:instrText>
      </w:r>
      <w:r w:rsid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bCs/>
          <w:iCs/>
        </w:rPr>
        <w:t>29</w:t>
      </w:r>
      <w:r w:rsidR="00DC1E7E" w:rsidRPr="001726F3">
        <w:rPr>
          <w:rFonts w:ascii="Arial" w:hAnsi="Arial" w:cs="Arial"/>
        </w:rPr>
        <w:fldChar w:fldCharType="end"/>
      </w:r>
      <w:r w:rsidR="00FC0823" w:rsidRPr="001726F3">
        <w:rPr>
          <w:rFonts w:ascii="Arial" w:hAnsi="Arial" w:cs="Arial"/>
          <w:bCs/>
          <w:iCs/>
        </w:rPr>
        <w:t>]</w:t>
      </w:r>
      <w:r w:rsidRPr="001726F3">
        <w:rPr>
          <w:rFonts w:ascii="Arial" w:hAnsi="Arial" w:cs="Arial"/>
          <w:bCs/>
          <w:iCs/>
        </w:rPr>
        <w:t xml:space="preserve">. </w:t>
      </w:r>
      <w:r w:rsidR="00BA69E4" w:rsidRPr="001726F3">
        <w:rPr>
          <w:rFonts w:ascii="Arial" w:hAnsi="Arial" w:cs="Arial"/>
          <w:bCs/>
          <w:iCs/>
        </w:rPr>
        <w:t xml:space="preserve">A aplicação de zeólitas ácidas na produção de biodiesel foi abordada </w:t>
      </w:r>
      <w:r w:rsidR="004648A0" w:rsidRPr="001726F3">
        <w:rPr>
          <w:rFonts w:ascii="Arial" w:hAnsi="Arial" w:cs="Arial"/>
          <w:bCs/>
          <w:iCs/>
        </w:rPr>
        <w:t xml:space="preserve">em um estudo realizado </w:t>
      </w:r>
      <w:r w:rsidR="00BA69E4" w:rsidRPr="001726F3">
        <w:rPr>
          <w:rFonts w:ascii="Arial" w:hAnsi="Arial" w:cs="Arial"/>
          <w:bCs/>
          <w:iCs/>
        </w:rPr>
        <w:t>por</w:t>
      </w:r>
      <w:r w:rsidR="004648A0" w:rsidRPr="001726F3">
        <w:rPr>
          <w:rFonts w:ascii="Arial" w:hAnsi="Arial" w:cs="Arial"/>
          <w:bCs/>
          <w:iCs/>
        </w:rPr>
        <w:t xml:space="preserve"> Baroi </w:t>
      </w:r>
      <w:r w:rsidR="00F70C78" w:rsidRPr="001726F3">
        <w:rPr>
          <w:rFonts w:ascii="Arial" w:hAnsi="Arial" w:cs="Arial"/>
          <w:bCs/>
          <w:i/>
          <w:iCs/>
        </w:rPr>
        <w:t>et al.</w:t>
      </w:r>
      <w:r w:rsidR="00582907" w:rsidRPr="001726F3">
        <w:rPr>
          <w:rFonts w:ascii="Arial" w:hAnsi="Arial" w:cs="Arial"/>
          <w:bCs/>
          <w:i/>
          <w:iCs/>
        </w:rPr>
        <w:t xml:space="preserve"> </w:t>
      </w:r>
      <w:r w:rsidR="00582907" w:rsidRPr="001726F3">
        <w:rPr>
          <w:rFonts w:ascii="Arial" w:hAnsi="Arial" w:cs="Arial"/>
          <w:bCs/>
          <w:iCs/>
        </w:rPr>
        <w:t>[</w:t>
      </w:r>
      <w:r w:rsidR="00DC1E7E" w:rsidRPr="001726F3">
        <w:rPr>
          <w:rFonts w:ascii="Arial" w:hAnsi="Arial" w:cs="Arial"/>
          <w:bCs/>
          <w:iCs/>
        </w:rPr>
        <w:fldChar w:fldCharType="begin"/>
      </w:r>
      <w:r w:rsidR="00582907" w:rsidRPr="001726F3">
        <w:rPr>
          <w:rFonts w:ascii="Arial" w:hAnsi="Arial" w:cs="Arial"/>
          <w:bCs/>
          <w:iCs/>
        </w:rPr>
        <w:instrText xml:space="preserve"> REF _Ref404062258 \r \h </w:instrText>
      </w:r>
      <w:r w:rsidR="001726F3">
        <w:rPr>
          <w:rFonts w:ascii="Arial" w:hAnsi="Arial" w:cs="Arial"/>
          <w:bCs/>
          <w:iCs/>
        </w:rPr>
        <w:instrText xml:space="preserve"> \* MERGEFORMAT </w:instrText>
      </w:r>
      <w:r w:rsidR="00DC1E7E" w:rsidRPr="001726F3">
        <w:rPr>
          <w:rFonts w:ascii="Arial" w:hAnsi="Arial" w:cs="Arial"/>
          <w:bCs/>
          <w:iCs/>
        </w:rPr>
      </w:r>
      <w:r w:rsidR="00DC1E7E" w:rsidRPr="001726F3">
        <w:rPr>
          <w:rFonts w:ascii="Arial" w:hAnsi="Arial" w:cs="Arial"/>
          <w:bCs/>
          <w:iCs/>
        </w:rPr>
        <w:fldChar w:fldCharType="separate"/>
      </w:r>
      <w:r w:rsidR="00630B82">
        <w:rPr>
          <w:rFonts w:ascii="Arial" w:hAnsi="Arial" w:cs="Arial"/>
          <w:bCs/>
          <w:iCs/>
        </w:rPr>
        <w:t>30</w:t>
      </w:r>
      <w:r w:rsidR="00DC1E7E" w:rsidRPr="001726F3">
        <w:rPr>
          <w:rFonts w:ascii="Arial" w:hAnsi="Arial" w:cs="Arial"/>
          <w:bCs/>
          <w:iCs/>
        </w:rPr>
        <w:fldChar w:fldCharType="end"/>
      </w:r>
      <w:r w:rsidR="00582907" w:rsidRPr="001726F3">
        <w:rPr>
          <w:rFonts w:ascii="Arial" w:hAnsi="Arial" w:cs="Arial"/>
          <w:bCs/>
          <w:iCs/>
        </w:rPr>
        <w:t>]</w:t>
      </w:r>
      <w:r w:rsidRPr="001726F3">
        <w:rPr>
          <w:rFonts w:ascii="Arial" w:hAnsi="Arial" w:cs="Arial"/>
          <w:bCs/>
          <w:iCs/>
        </w:rPr>
        <w:t xml:space="preserve">, </w:t>
      </w:r>
      <w:r w:rsidR="004648A0" w:rsidRPr="001726F3">
        <w:rPr>
          <w:rFonts w:ascii="Arial" w:hAnsi="Arial" w:cs="Arial"/>
          <w:bCs/>
          <w:iCs/>
        </w:rPr>
        <w:t xml:space="preserve">onde </w:t>
      </w:r>
      <w:r w:rsidR="00FC0823" w:rsidRPr="001726F3">
        <w:rPr>
          <w:rFonts w:ascii="Arial" w:hAnsi="Arial" w:cs="Arial"/>
          <w:bCs/>
          <w:iCs/>
        </w:rPr>
        <w:t>o</w:t>
      </w:r>
      <w:r w:rsidRPr="001726F3">
        <w:rPr>
          <w:rFonts w:ascii="Arial" w:hAnsi="Arial" w:cs="Arial"/>
          <w:bCs/>
          <w:iCs/>
        </w:rPr>
        <w:t>s</w:t>
      </w:r>
      <w:r w:rsidR="00FC0823" w:rsidRPr="001726F3">
        <w:rPr>
          <w:rFonts w:ascii="Arial" w:hAnsi="Arial" w:cs="Arial"/>
          <w:bCs/>
          <w:iCs/>
        </w:rPr>
        <w:t xml:space="preserve"> autor</w:t>
      </w:r>
      <w:r w:rsidRPr="001726F3">
        <w:rPr>
          <w:rFonts w:ascii="Arial" w:hAnsi="Arial" w:cs="Arial"/>
          <w:bCs/>
          <w:iCs/>
        </w:rPr>
        <w:t>es</w:t>
      </w:r>
      <w:r w:rsidR="00FC0823" w:rsidRPr="001726F3">
        <w:rPr>
          <w:rFonts w:ascii="Arial" w:hAnsi="Arial" w:cs="Arial"/>
          <w:bCs/>
          <w:iCs/>
        </w:rPr>
        <w:t xml:space="preserve"> </w:t>
      </w:r>
      <w:r w:rsidRPr="001726F3">
        <w:rPr>
          <w:rFonts w:ascii="Arial" w:hAnsi="Arial" w:cs="Arial"/>
          <w:bCs/>
          <w:iCs/>
        </w:rPr>
        <w:t>reporta</w:t>
      </w:r>
      <w:r w:rsidR="00582907" w:rsidRPr="001726F3">
        <w:rPr>
          <w:rFonts w:ascii="Arial" w:hAnsi="Arial" w:cs="Arial"/>
          <w:bCs/>
          <w:iCs/>
        </w:rPr>
        <w:t>ra</w:t>
      </w:r>
      <w:r w:rsidRPr="001726F3">
        <w:rPr>
          <w:rFonts w:ascii="Arial" w:hAnsi="Arial" w:cs="Arial"/>
          <w:bCs/>
          <w:iCs/>
        </w:rPr>
        <w:t xml:space="preserve">m </w:t>
      </w:r>
      <w:r w:rsidR="004648A0" w:rsidRPr="001726F3">
        <w:rPr>
          <w:rFonts w:ascii="Arial" w:hAnsi="Arial" w:cs="Arial"/>
          <w:bCs/>
          <w:iCs/>
        </w:rPr>
        <w:t>que as zeólitas Y, ZSM-5 e β são as tipicamente usadas e com boa disponibilidade comercial.</w:t>
      </w:r>
      <w:r w:rsidR="00FC0823" w:rsidRPr="001726F3">
        <w:rPr>
          <w:rFonts w:ascii="Arial" w:hAnsi="Arial" w:cs="Arial"/>
          <w:bCs/>
          <w:iCs/>
        </w:rPr>
        <w:t xml:space="preserve"> </w:t>
      </w:r>
      <w:r w:rsidR="00582907" w:rsidRPr="001726F3">
        <w:rPr>
          <w:rFonts w:ascii="Arial" w:hAnsi="Arial" w:cs="Arial"/>
          <w:bCs/>
          <w:iCs/>
        </w:rPr>
        <w:t xml:space="preserve">Nesse estudo </w:t>
      </w:r>
      <w:r w:rsidR="00CA0B26">
        <w:rPr>
          <w:rFonts w:ascii="Arial" w:hAnsi="Arial" w:cs="Arial"/>
          <w:bCs/>
          <w:iCs/>
        </w:rPr>
        <w:t>foi</w:t>
      </w:r>
      <w:r w:rsidR="00582907" w:rsidRPr="001726F3">
        <w:rPr>
          <w:rFonts w:ascii="Arial" w:hAnsi="Arial" w:cs="Arial"/>
          <w:bCs/>
          <w:iCs/>
        </w:rPr>
        <w:t xml:space="preserve"> mostrado uma</w:t>
      </w:r>
      <w:r w:rsidR="004C76BA" w:rsidRPr="001726F3">
        <w:rPr>
          <w:rFonts w:ascii="Arial" w:hAnsi="Arial" w:cs="Arial"/>
          <w:bCs/>
          <w:iCs/>
        </w:rPr>
        <w:t xml:space="preserve"> </w:t>
      </w:r>
      <w:r w:rsidR="004648A0" w:rsidRPr="001726F3">
        <w:rPr>
          <w:rFonts w:ascii="Arial" w:hAnsi="Arial" w:cs="Arial"/>
          <w:bCs/>
          <w:iCs/>
        </w:rPr>
        <w:t>compara</w:t>
      </w:r>
      <w:r w:rsidR="004C76BA" w:rsidRPr="001726F3">
        <w:rPr>
          <w:rFonts w:ascii="Arial" w:hAnsi="Arial" w:cs="Arial"/>
          <w:bCs/>
          <w:iCs/>
        </w:rPr>
        <w:t>ção</w:t>
      </w:r>
      <w:r w:rsidR="004648A0" w:rsidRPr="001726F3">
        <w:rPr>
          <w:rFonts w:ascii="Arial" w:hAnsi="Arial" w:cs="Arial"/>
          <w:bCs/>
          <w:iCs/>
        </w:rPr>
        <w:t xml:space="preserve"> </w:t>
      </w:r>
      <w:r w:rsidR="004C76BA" w:rsidRPr="001726F3">
        <w:rPr>
          <w:rFonts w:ascii="Arial" w:hAnsi="Arial" w:cs="Arial"/>
          <w:bCs/>
          <w:iCs/>
        </w:rPr>
        <w:t>d</w:t>
      </w:r>
      <w:r w:rsidR="004648A0" w:rsidRPr="001726F3">
        <w:rPr>
          <w:rFonts w:ascii="Arial" w:hAnsi="Arial" w:cs="Arial"/>
          <w:bCs/>
          <w:iCs/>
        </w:rPr>
        <w:t>a atividade catal</w:t>
      </w:r>
      <w:r w:rsidR="004C76BA" w:rsidRPr="001726F3">
        <w:rPr>
          <w:rFonts w:ascii="Arial" w:hAnsi="Arial" w:cs="Arial"/>
          <w:bCs/>
          <w:iCs/>
        </w:rPr>
        <w:t>ítica</w:t>
      </w:r>
      <w:r w:rsidR="00DF3C65" w:rsidRPr="001726F3">
        <w:rPr>
          <w:rFonts w:ascii="Arial" w:hAnsi="Arial" w:cs="Arial"/>
          <w:bCs/>
          <w:iCs/>
        </w:rPr>
        <w:t xml:space="preserve"> dessas zeólitas modificadas com </w:t>
      </w:r>
      <w:r w:rsidR="004648A0" w:rsidRPr="001726F3">
        <w:rPr>
          <w:rFonts w:ascii="Arial" w:hAnsi="Arial" w:cs="Arial"/>
          <w:bCs/>
          <w:iCs/>
        </w:rPr>
        <w:t xml:space="preserve">óxido de tungstênio </w:t>
      </w:r>
      <w:r w:rsidR="00DF3C65" w:rsidRPr="001726F3">
        <w:rPr>
          <w:rFonts w:ascii="Arial" w:hAnsi="Arial" w:cs="Arial"/>
          <w:bCs/>
          <w:iCs/>
        </w:rPr>
        <w:t>e com</w:t>
      </w:r>
      <w:r w:rsidR="004648A0" w:rsidRPr="001726F3">
        <w:rPr>
          <w:rFonts w:ascii="Arial" w:hAnsi="Arial" w:cs="Arial"/>
          <w:bCs/>
          <w:iCs/>
        </w:rPr>
        <w:t xml:space="preserve"> ácido 12-tungstofosfórico (TPA)</w:t>
      </w:r>
      <w:r w:rsidR="004047D0" w:rsidRPr="001726F3">
        <w:rPr>
          <w:rFonts w:ascii="Arial" w:hAnsi="Arial" w:cs="Arial"/>
          <w:bCs/>
          <w:iCs/>
        </w:rPr>
        <w:t xml:space="preserve"> na realização da transesterificação e esterificação do óleo de canola.</w:t>
      </w:r>
      <w:r w:rsidR="00CB1354" w:rsidRPr="001726F3">
        <w:rPr>
          <w:rFonts w:ascii="Arial" w:hAnsi="Arial" w:cs="Arial"/>
          <w:bCs/>
          <w:iCs/>
        </w:rPr>
        <w:t xml:space="preserve"> A zeólita com 25% WO</w:t>
      </w:r>
      <w:r w:rsidR="00F70C78" w:rsidRPr="001726F3">
        <w:rPr>
          <w:rFonts w:ascii="Arial" w:hAnsi="Arial" w:cs="Arial"/>
          <w:bCs/>
          <w:iCs/>
          <w:vertAlign w:val="subscript"/>
        </w:rPr>
        <w:t>3</w:t>
      </w:r>
      <w:r w:rsidR="00CB1354" w:rsidRPr="001726F3">
        <w:rPr>
          <w:rFonts w:ascii="Arial" w:hAnsi="Arial" w:cs="Arial"/>
          <w:bCs/>
          <w:iCs/>
        </w:rPr>
        <w:t>/H-ZSM-5 teve rendimentos de conversão de 78,5%</w:t>
      </w:r>
      <w:r w:rsidR="00CA0B26">
        <w:rPr>
          <w:rFonts w:ascii="Arial" w:hAnsi="Arial" w:cs="Arial"/>
          <w:bCs/>
          <w:iCs/>
        </w:rPr>
        <w:t>.</w:t>
      </w:r>
    </w:p>
    <w:p w:rsidR="001B07A8" w:rsidRPr="001726F3" w:rsidRDefault="00BA33D7" w:rsidP="004D20E2">
      <w:pPr>
        <w:spacing w:line="360" w:lineRule="auto"/>
        <w:ind w:firstLine="709"/>
        <w:jc w:val="both"/>
        <w:rPr>
          <w:rFonts w:ascii="Arial" w:hAnsi="Arial" w:cs="Arial"/>
        </w:rPr>
      </w:pPr>
      <w:r w:rsidRPr="001726F3">
        <w:rPr>
          <w:rFonts w:ascii="Arial" w:hAnsi="Arial" w:cs="Arial"/>
        </w:rPr>
        <w:t>Atualmente são conhecidas 218 estruturas zeolíticas, as quais são denotadas por 3 letras maiúsculas, codificadas pela</w:t>
      </w:r>
      <w:r w:rsidR="00CA0B26">
        <w:rPr>
          <w:rFonts w:ascii="Arial" w:hAnsi="Arial" w:cs="Arial"/>
        </w:rPr>
        <w:t xml:space="preserve"> Associação Internacional das Zeólitas, do inglês,</w:t>
      </w:r>
      <w:r w:rsidR="003C59C6" w:rsidRPr="001726F3">
        <w:rPr>
          <w:rFonts w:ascii="Arial" w:hAnsi="Arial" w:cs="Arial"/>
        </w:rPr>
        <w:t xml:space="preserve"> </w:t>
      </w:r>
      <w:r w:rsidR="00F70C78" w:rsidRPr="001726F3">
        <w:rPr>
          <w:rFonts w:ascii="Arial" w:hAnsi="Arial" w:cs="Arial"/>
          <w:i/>
        </w:rPr>
        <w:t>International Zeolite Association</w:t>
      </w:r>
      <w:r w:rsidRPr="001726F3">
        <w:rPr>
          <w:rFonts w:ascii="Arial" w:hAnsi="Arial" w:cs="Arial"/>
        </w:rPr>
        <w:t xml:space="preserve"> </w:t>
      </w:r>
      <w:r w:rsidR="003C59C6" w:rsidRPr="001726F3">
        <w:rPr>
          <w:rFonts w:ascii="Arial" w:hAnsi="Arial" w:cs="Arial"/>
        </w:rPr>
        <w:t>(</w:t>
      </w:r>
      <w:r w:rsidRPr="001726F3">
        <w:rPr>
          <w:rFonts w:ascii="Arial" w:hAnsi="Arial" w:cs="Arial"/>
        </w:rPr>
        <w:t>IZA</w:t>
      </w:r>
      <w:r w:rsidR="003C59C6" w:rsidRPr="001726F3">
        <w:rPr>
          <w:rFonts w:ascii="Arial" w:hAnsi="Arial" w:cs="Arial"/>
        </w:rPr>
        <w:t xml:space="preserve">) </w:t>
      </w:r>
      <w:r w:rsidRPr="001726F3">
        <w:rPr>
          <w:rFonts w:ascii="Arial" w:hAnsi="Arial" w:cs="Arial"/>
        </w:rPr>
        <w:t>[</w:t>
      </w:r>
      <w:r w:rsidR="00DC1E7E" w:rsidRPr="001726F3">
        <w:rPr>
          <w:rFonts w:ascii="Arial" w:hAnsi="Arial" w:cs="Arial"/>
        </w:rPr>
        <w:fldChar w:fldCharType="begin"/>
      </w:r>
      <w:r w:rsidR="001B07A8" w:rsidRPr="001726F3">
        <w:rPr>
          <w:rFonts w:ascii="Arial" w:hAnsi="Arial" w:cs="Arial"/>
        </w:rPr>
        <w:instrText xml:space="preserve"> REF _Ref423266037 \r \h </w:instrText>
      </w:r>
      <w:r w:rsid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rPr>
        <w:t>31</w:t>
      </w:r>
      <w:r w:rsidR="00DC1E7E" w:rsidRPr="001726F3">
        <w:rPr>
          <w:rFonts w:ascii="Arial" w:hAnsi="Arial" w:cs="Arial"/>
        </w:rPr>
        <w:fldChar w:fldCharType="end"/>
      </w:r>
      <w:r w:rsidR="001B07A8" w:rsidRPr="001726F3">
        <w:rPr>
          <w:rFonts w:ascii="Arial" w:hAnsi="Arial" w:cs="Arial"/>
        </w:rPr>
        <w:t>,</w:t>
      </w:r>
      <w:r w:rsidR="00DC1E7E" w:rsidRPr="001726F3">
        <w:rPr>
          <w:rFonts w:ascii="Arial" w:hAnsi="Arial" w:cs="Arial"/>
        </w:rPr>
        <w:fldChar w:fldCharType="begin"/>
      </w:r>
      <w:r w:rsidR="00C34B91" w:rsidRPr="001726F3">
        <w:rPr>
          <w:rFonts w:ascii="Arial" w:hAnsi="Arial" w:cs="Arial"/>
        </w:rPr>
        <w:instrText xml:space="preserve"> REF _Ref423266690 \r \h </w:instrText>
      </w:r>
      <w:r w:rsid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rPr>
        <w:t>32</w:t>
      </w:r>
      <w:r w:rsidR="00DC1E7E" w:rsidRPr="001726F3">
        <w:rPr>
          <w:rFonts w:ascii="Arial" w:hAnsi="Arial" w:cs="Arial"/>
        </w:rPr>
        <w:fldChar w:fldCharType="end"/>
      </w:r>
      <w:r w:rsidRPr="001726F3">
        <w:rPr>
          <w:rFonts w:ascii="Arial" w:hAnsi="Arial" w:cs="Arial"/>
        </w:rPr>
        <w:t>]</w:t>
      </w:r>
      <w:r w:rsidR="003C59C6" w:rsidRPr="001726F3">
        <w:rPr>
          <w:rFonts w:ascii="Arial" w:hAnsi="Arial" w:cs="Arial"/>
        </w:rPr>
        <w:t>.</w:t>
      </w:r>
      <w:r w:rsidR="004D20E2" w:rsidRPr="001726F3">
        <w:rPr>
          <w:rFonts w:ascii="Arial" w:hAnsi="Arial" w:cs="Arial"/>
        </w:rPr>
        <w:t xml:space="preserve"> </w:t>
      </w:r>
      <w:r w:rsidRPr="001726F3">
        <w:rPr>
          <w:rFonts w:ascii="Arial" w:hAnsi="Arial" w:cs="Arial"/>
        </w:rPr>
        <w:t>As z</w:t>
      </w:r>
      <w:r w:rsidR="00FF1BE8" w:rsidRPr="001726F3">
        <w:rPr>
          <w:rFonts w:ascii="Arial" w:hAnsi="Arial" w:cs="Arial"/>
        </w:rPr>
        <w:t xml:space="preserve">eólitas são aluminossilicatos </w:t>
      </w:r>
      <w:r w:rsidR="00334112" w:rsidRPr="001726F3">
        <w:rPr>
          <w:rFonts w:ascii="Arial" w:hAnsi="Arial" w:cs="Arial"/>
        </w:rPr>
        <w:t xml:space="preserve">com estruturas tridimensionais </w:t>
      </w:r>
      <w:r w:rsidR="003C59C6" w:rsidRPr="001726F3">
        <w:rPr>
          <w:rFonts w:ascii="Arial" w:hAnsi="Arial" w:cs="Arial"/>
        </w:rPr>
        <w:t xml:space="preserve">de </w:t>
      </w:r>
      <w:r w:rsidR="00334112" w:rsidRPr="001726F3">
        <w:rPr>
          <w:rFonts w:ascii="Arial" w:hAnsi="Arial" w:cs="Arial"/>
        </w:rPr>
        <w:t>canais</w:t>
      </w:r>
      <w:r w:rsidR="00211E41" w:rsidRPr="001726F3">
        <w:rPr>
          <w:rFonts w:ascii="Arial" w:hAnsi="Arial" w:cs="Arial"/>
        </w:rPr>
        <w:t>, geralmente,</w:t>
      </w:r>
      <w:r w:rsidR="00334112" w:rsidRPr="001726F3">
        <w:rPr>
          <w:rFonts w:ascii="Arial" w:hAnsi="Arial" w:cs="Arial"/>
        </w:rPr>
        <w:t xml:space="preserve"> hexagonais ligados por túneis</w:t>
      </w:r>
      <w:r w:rsidR="003C59C6" w:rsidRPr="001726F3">
        <w:rPr>
          <w:rFonts w:ascii="Arial" w:hAnsi="Arial" w:cs="Arial"/>
        </w:rPr>
        <w:t>, as quais apresentam</w:t>
      </w:r>
      <w:r w:rsidR="00FF1BE8" w:rsidRPr="001726F3">
        <w:rPr>
          <w:rFonts w:ascii="Arial" w:hAnsi="Arial" w:cs="Arial"/>
        </w:rPr>
        <w:t xml:space="preserve"> grande á</w:t>
      </w:r>
      <w:r w:rsidR="00334112" w:rsidRPr="001726F3">
        <w:rPr>
          <w:rFonts w:ascii="Arial" w:hAnsi="Arial" w:cs="Arial"/>
        </w:rPr>
        <w:t xml:space="preserve">rea superficial e especificidade, caracterizada pela natureza </w:t>
      </w:r>
      <w:r w:rsidR="003C59C6" w:rsidRPr="001726F3">
        <w:rPr>
          <w:rFonts w:ascii="Arial" w:hAnsi="Arial" w:cs="Arial"/>
        </w:rPr>
        <w:t xml:space="preserve">ácida </w:t>
      </w:r>
      <w:r w:rsidR="00334112" w:rsidRPr="001726F3">
        <w:rPr>
          <w:rFonts w:ascii="Arial" w:hAnsi="Arial" w:cs="Arial"/>
        </w:rPr>
        <w:t xml:space="preserve">dos </w:t>
      </w:r>
      <w:r w:rsidR="003C59C6" w:rsidRPr="001726F3">
        <w:rPr>
          <w:rFonts w:ascii="Arial" w:hAnsi="Arial" w:cs="Arial"/>
        </w:rPr>
        <w:t xml:space="preserve">seus </w:t>
      </w:r>
      <w:r w:rsidR="00334112" w:rsidRPr="001726F3">
        <w:rPr>
          <w:rFonts w:ascii="Arial" w:hAnsi="Arial" w:cs="Arial"/>
        </w:rPr>
        <w:t>sítios ativos</w:t>
      </w:r>
      <w:r w:rsidR="00FF1BE8" w:rsidRPr="001726F3">
        <w:rPr>
          <w:rFonts w:ascii="Arial" w:hAnsi="Arial" w:cs="Arial"/>
        </w:rPr>
        <w:t xml:space="preserve">. </w:t>
      </w:r>
      <w:r w:rsidR="003C59C6" w:rsidRPr="001726F3">
        <w:rPr>
          <w:rFonts w:ascii="Arial" w:hAnsi="Arial" w:cs="Arial"/>
        </w:rPr>
        <w:t>Esse fato</w:t>
      </w:r>
      <w:r w:rsidR="00334112" w:rsidRPr="001726F3">
        <w:rPr>
          <w:rFonts w:ascii="Arial" w:hAnsi="Arial" w:cs="Arial"/>
        </w:rPr>
        <w:t xml:space="preserve"> otimiza a </w:t>
      </w:r>
      <w:r w:rsidR="00334112" w:rsidRPr="001726F3">
        <w:rPr>
          <w:rFonts w:ascii="Arial" w:hAnsi="Arial" w:cs="Arial"/>
        </w:rPr>
        <w:lastRenderedPageBreak/>
        <w:t>conversão dos reagentes, pois os intermediários permanecem no interior dos canais, em posição favorável, até que os produtos se formem</w:t>
      </w:r>
      <w:r w:rsidR="00F51162" w:rsidRPr="001726F3">
        <w:rPr>
          <w:rFonts w:ascii="Arial" w:hAnsi="Arial" w:cs="Arial"/>
        </w:rPr>
        <w:t xml:space="preserve"> </w:t>
      </w:r>
      <w:r w:rsidR="00CA0B26">
        <w:rPr>
          <w:rFonts w:ascii="Arial" w:hAnsi="Arial" w:cs="Arial"/>
        </w:rPr>
        <w:t>[</w:t>
      </w:r>
      <w:r w:rsidR="00CA0B26">
        <w:rPr>
          <w:rFonts w:ascii="Arial" w:hAnsi="Arial" w:cs="Arial"/>
        </w:rPr>
        <w:fldChar w:fldCharType="begin"/>
      </w:r>
      <w:r w:rsidR="00CA0B26">
        <w:rPr>
          <w:rFonts w:ascii="Arial" w:hAnsi="Arial" w:cs="Arial"/>
        </w:rPr>
        <w:instrText xml:space="preserve"> REF _Ref423266037 \r \h </w:instrText>
      </w:r>
      <w:r w:rsidR="00CA0B26">
        <w:rPr>
          <w:rFonts w:ascii="Arial" w:hAnsi="Arial" w:cs="Arial"/>
        </w:rPr>
      </w:r>
      <w:r w:rsidR="00CA0B26">
        <w:rPr>
          <w:rFonts w:ascii="Arial" w:hAnsi="Arial" w:cs="Arial"/>
        </w:rPr>
        <w:fldChar w:fldCharType="separate"/>
      </w:r>
      <w:r w:rsidR="00CA0B26">
        <w:rPr>
          <w:rFonts w:ascii="Arial" w:hAnsi="Arial" w:cs="Arial"/>
        </w:rPr>
        <w:t>31</w:t>
      </w:r>
      <w:r w:rsidR="00CA0B26">
        <w:rPr>
          <w:rFonts w:ascii="Arial" w:hAnsi="Arial" w:cs="Arial"/>
        </w:rPr>
        <w:fldChar w:fldCharType="end"/>
      </w:r>
      <w:r w:rsidR="00CA0B26">
        <w:rPr>
          <w:rFonts w:ascii="Arial" w:hAnsi="Arial" w:cs="Arial"/>
        </w:rPr>
        <w:t>].</w:t>
      </w:r>
    </w:p>
    <w:p w:rsidR="008C185D" w:rsidRPr="001726F3" w:rsidRDefault="00F51162" w:rsidP="004D20E2">
      <w:pPr>
        <w:spacing w:line="360" w:lineRule="auto"/>
        <w:ind w:firstLine="709"/>
        <w:jc w:val="both"/>
        <w:rPr>
          <w:rFonts w:ascii="Arial" w:hAnsi="Arial" w:cs="Arial"/>
        </w:rPr>
      </w:pPr>
      <w:r w:rsidRPr="001726F3">
        <w:rPr>
          <w:rFonts w:ascii="Arial" w:hAnsi="Arial" w:cs="Arial"/>
          <w:bCs/>
          <w:iCs/>
        </w:rPr>
        <w:t>Um estudo recente apresentado por Costa [</w:t>
      </w:r>
      <w:r w:rsidR="00DC1E7E" w:rsidRPr="001726F3">
        <w:rPr>
          <w:rFonts w:ascii="Arial" w:hAnsi="Arial" w:cs="Arial"/>
        </w:rPr>
        <w:fldChar w:fldCharType="begin"/>
      </w:r>
      <w:r w:rsidR="00C34B91" w:rsidRPr="001726F3">
        <w:rPr>
          <w:rFonts w:ascii="Arial" w:hAnsi="Arial" w:cs="Arial"/>
          <w:bCs/>
          <w:iCs/>
        </w:rPr>
        <w:instrText xml:space="preserve"> REF _Ref423266037 \r \h </w:instrText>
      </w:r>
      <w:r w:rsid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bCs/>
          <w:iCs/>
        </w:rPr>
        <w:t>31</w:t>
      </w:r>
      <w:r w:rsidR="00DC1E7E" w:rsidRPr="001726F3">
        <w:rPr>
          <w:rFonts w:ascii="Arial" w:hAnsi="Arial" w:cs="Arial"/>
        </w:rPr>
        <w:fldChar w:fldCharType="end"/>
      </w:r>
      <w:r w:rsidRPr="001726F3">
        <w:rPr>
          <w:rFonts w:ascii="Arial" w:hAnsi="Arial" w:cs="Arial"/>
          <w:bCs/>
          <w:iCs/>
        </w:rPr>
        <w:t>] mostr</w:t>
      </w:r>
      <w:r w:rsidR="00CA0B26">
        <w:rPr>
          <w:rFonts w:ascii="Arial" w:hAnsi="Arial" w:cs="Arial"/>
          <w:bCs/>
          <w:iCs/>
        </w:rPr>
        <w:t>ou</w:t>
      </w:r>
      <w:r w:rsidRPr="001726F3">
        <w:rPr>
          <w:rFonts w:ascii="Arial" w:hAnsi="Arial" w:cs="Arial"/>
          <w:bCs/>
          <w:iCs/>
        </w:rPr>
        <w:t xml:space="preserve"> que os compostos que destacam-se são as resinas de troca iônicas, óxidos mistos, fosfatos e principalmente as zeólitas, mostrando o potencial desses materiais na produção de biodiesel.</w:t>
      </w:r>
      <w:r w:rsidR="00334112" w:rsidRPr="001726F3">
        <w:rPr>
          <w:rFonts w:ascii="Arial" w:hAnsi="Arial" w:cs="Arial"/>
        </w:rPr>
        <w:t xml:space="preserve"> Além disso, a alta seletividade dos canais só permite o crescimento</w:t>
      </w:r>
      <w:r w:rsidR="003C59C6" w:rsidRPr="001726F3">
        <w:rPr>
          <w:rFonts w:ascii="Arial" w:hAnsi="Arial" w:cs="Arial"/>
        </w:rPr>
        <w:t xml:space="preserve"> e a progressão</w:t>
      </w:r>
      <w:r w:rsidR="00334112" w:rsidRPr="001726F3">
        <w:rPr>
          <w:rFonts w:ascii="Arial" w:hAnsi="Arial" w:cs="Arial"/>
        </w:rPr>
        <w:t xml:space="preserve"> dos produtos</w:t>
      </w:r>
      <w:r w:rsidR="003C59C6" w:rsidRPr="001726F3">
        <w:rPr>
          <w:rFonts w:ascii="Arial" w:hAnsi="Arial" w:cs="Arial"/>
        </w:rPr>
        <w:t xml:space="preserve"> em seu interior</w:t>
      </w:r>
      <w:r w:rsidR="00334112" w:rsidRPr="001726F3">
        <w:rPr>
          <w:rFonts w:ascii="Arial" w:hAnsi="Arial" w:cs="Arial"/>
        </w:rPr>
        <w:t xml:space="preserve"> até certo ponto</w:t>
      </w:r>
      <w:r w:rsidR="003C59C6" w:rsidRPr="001726F3">
        <w:rPr>
          <w:rFonts w:ascii="Arial" w:hAnsi="Arial" w:cs="Arial"/>
        </w:rPr>
        <w:t xml:space="preserve">, trazendo como </w:t>
      </w:r>
      <w:r w:rsidR="00D12826" w:rsidRPr="001726F3">
        <w:rPr>
          <w:rFonts w:ascii="Arial" w:hAnsi="Arial" w:cs="Arial"/>
        </w:rPr>
        <w:t>consequência</w:t>
      </w:r>
      <w:r w:rsidR="003C59C6" w:rsidRPr="001726F3">
        <w:rPr>
          <w:rFonts w:ascii="Arial" w:hAnsi="Arial" w:cs="Arial"/>
        </w:rPr>
        <w:t xml:space="preserve"> uma elevada sel</w:t>
      </w:r>
      <w:r w:rsidRPr="001726F3">
        <w:rPr>
          <w:rFonts w:ascii="Arial" w:hAnsi="Arial" w:cs="Arial"/>
        </w:rPr>
        <w:t>etividade de forma dos produtos</w:t>
      </w:r>
      <w:r w:rsidR="003C59C6" w:rsidRPr="001726F3">
        <w:rPr>
          <w:rFonts w:ascii="Arial" w:hAnsi="Arial" w:cs="Arial"/>
        </w:rPr>
        <w:t>.</w:t>
      </w:r>
    </w:p>
    <w:p w:rsidR="00257241" w:rsidRPr="001726F3" w:rsidRDefault="00257241" w:rsidP="002C3659">
      <w:pPr>
        <w:spacing w:line="360" w:lineRule="auto"/>
        <w:ind w:firstLine="709"/>
        <w:jc w:val="both"/>
        <w:rPr>
          <w:rFonts w:ascii="Arial" w:hAnsi="Arial" w:cs="Arial"/>
        </w:rPr>
      </w:pPr>
      <w:r w:rsidRPr="001726F3">
        <w:rPr>
          <w:rFonts w:ascii="Arial" w:hAnsi="Arial" w:cs="Arial"/>
        </w:rPr>
        <w:t xml:space="preserve">Considerando o tamanho dos canais, as zeólitas são classificadas como </w:t>
      </w:r>
      <w:r w:rsidR="003C59C6" w:rsidRPr="001726F3">
        <w:rPr>
          <w:rFonts w:ascii="Arial" w:hAnsi="Arial" w:cs="Arial"/>
        </w:rPr>
        <w:t xml:space="preserve">sólidos </w:t>
      </w:r>
      <w:r w:rsidRPr="001726F3">
        <w:rPr>
          <w:rFonts w:ascii="Arial" w:hAnsi="Arial" w:cs="Arial"/>
        </w:rPr>
        <w:t xml:space="preserve">de poro </w:t>
      </w:r>
      <w:r w:rsidR="009D4FD9" w:rsidRPr="001726F3">
        <w:rPr>
          <w:rFonts w:ascii="Arial" w:hAnsi="Arial" w:cs="Arial"/>
        </w:rPr>
        <w:t xml:space="preserve">ultra grande (&gt;12), </w:t>
      </w:r>
      <w:r w:rsidRPr="001726F3">
        <w:rPr>
          <w:rFonts w:ascii="Arial" w:hAnsi="Arial" w:cs="Arial"/>
        </w:rPr>
        <w:t>grande (12), médio (10) ou pequeno (anéis de 8 membros) dependendo do menor número de átomos de O ou T que limitam a abertura do poro de maior canal (di</w:t>
      </w:r>
      <w:r w:rsidR="00EC0D76" w:rsidRPr="001726F3">
        <w:rPr>
          <w:rFonts w:ascii="Arial" w:hAnsi="Arial" w:cs="Arial"/>
        </w:rPr>
        <w:t xml:space="preserve">âmetros </w:t>
      </w:r>
      <w:r w:rsidR="003C59C6" w:rsidRPr="001726F3">
        <w:rPr>
          <w:rFonts w:ascii="Arial" w:hAnsi="Arial" w:cs="Arial"/>
        </w:rPr>
        <w:t xml:space="preserve">que </w:t>
      </w:r>
      <w:r w:rsidR="00EC0D76" w:rsidRPr="001726F3">
        <w:rPr>
          <w:rFonts w:ascii="Arial" w:hAnsi="Arial" w:cs="Arial"/>
        </w:rPr>
        <w:t>variam</w:t>
      </w:r>
      <w:r w:rsidRPr="001726F3">
        <w:rPr>
          <w:rFonts w:ascii="Arial" w:hAnsi="Arial" w:cs="Arial"/>
        </w:rPr>
        <w:t xml:space="preserve"> de 5 a 20 Å) [</w:t>
      </w:r>
      <w:r w:rsidR="00A401E2">
        <w:rPr>
          <w:rFonts w:ascii="Arial" w:hAnsi="Arial" w:cs="Arial"/>
        </w:rPr>
        <w:t>31</w:t>
      </w:r>
      <w:r w:rsidRPr="001726F3">
        <w:rPr>
          <w:rFonts w:ascii="Arial" w:hAnsi="Arial" w:cs="Arial"/>
        </w:rPr>
        <w:t>]</w:t>
      </w:r>
      <w:r w:rsidR="003C59C6" w:rsidRPr="001726F3">
        <w:rPr>
          <w:rFonts w:ascii="Arial" w:hAnsi="Arial" w:cs="Arial"/>
        </w:rPr>
        <w:t>.</w:t>
      </w:r>
    </w:p>
    <w:p w:rsidR="008C185D" w:rsidRPr="001726F3" w:rsidRDefault="0021288C" w:rsidP="002C3659">
      <w:pPr>
        <w:spacing w:line="360" w:lineRule="auto"/>
        <w:ind w:firstLine="709"/>
        <w:jc w:val="both"/>
        <w:rPr>
          <w:rFonts w:ascii="Arial" w:hAnsi="Arial" w:cs="Arial"/>
        </w:rPr>
      </w:pPr>
      <w:r w:rsidRPr="001726F3">
        <w:rPr>
          <w:rFonts w:ascii="Arial" w:hAnsi="Arial" w:cs="Arial"/>
        </w:rPr>
        <w:t xml:space="preserve">Os sistemas de canais formam verdadeiras peneiras moleculares, com elevada área superficial e volume de poro, os quais são capazes de adsorver grande volume </w:t>
      </w:r>
      <w:r w:rsidR="003C59C6" w:rsidRPr="001726F3">
        <w:rPr>
          <w:rFonts w:ascii="Arial" w:hAnsi="Arial" w:cs="Arial"/>
        </w:rPr>
        <w:t>e variedade de diferentes substâncias</w:t>
      </w:r>
      <w:r w:rsidRPr="001726F3">
        <w:rPr>
          <w:rFonts w:ascii="Arial" w:hAnsi="Arial" w:cs="Arial"/>
        </w:rPr>
        <w:t xml:space="preserve">. Além </w:t>
      </w:r>
      <w:r w:rsidR="003C59C6" w:rsidRPr="001726F3">
        <w:rPr>
          <w:rFonts w:ascii="Arial" w:hAnsi="Arial" w:cs="Arial"/>
        </w:rPr>
        <w:t>disso</w:t>
      </w:r>
      <w:r w:rsidR="007F2CCE">
        <w:rPr>
          <w:rFonts w:ascii="Arial" w:hAnsi="Arial" w:cs="Arial"/>
        </w:rPr>
        <w:t>,</w:t>
      </w:r>
      <w:r w:rsidRPr="001726F3">
        <w:rPr>
          <w:rFonts w:ascii="Arial" w:hAnsi="Arial" w:cs="Arial"/>
        </w:rPr>
        <w:t xml:space="preserve"> há a possibilidade de </w:t>
      </w:r>
      <w:r w:rsidR="003C59C6" w:rsidRPr="001726F3">
        <w:rPr>
          <w:rFonts w:ascii="Arial" w:hAnsi="Arial" w:cs="Arial"/>
        </w:rPr>
        <w:t>moldar</w:t>
      </w:r>
      <w:r w:rsidRPr="001726F3">
        <w:rPr>
          <w:rFonts w:ascii="Arial" w:hAnsi="Arial" w:cs="Arial"/>
        </w:rPr>
        <w:t xml:space="preserve"> sítios ativos dentro dos canais e cavidades das zeólitas</w:t>
      </w:r>
      <w:r w:rsidR="003C59C6" w:rsidRPr="001726F3">
        <w:rPr>
          <w:rFonts w:ascii="Arial" w:hAnsi="Arial" w:cs="Arial"/>
        </w:rPr>
        <w:t>, p</w:t>
      </w:r>
      <w:r w:rsidRPr="001726F3">
        <w:rPr>
          <w:rFonts w:ascii="Arial" w:hAnsi="Arial" w:cs="Arial"/>
        </w:rPr>
        <w:t xml:space="preserve">roduzindo catalisadores singulares, que podem ser considerados </w:t>
      </w:r>
      <w:r w:rsidR="001B07A8" w:rsidRPr="001726F3">
        <w:rPr>
          <w:rFonts w:ascii="Arial" w:hAnsi="Arial" w:cs="Arial"/>
        </w:rPr>
        <w:t>microrreatores</w:t>
      </w:r>
      <w:r w:rsidRPr="001726F3">
        <w:rPr>
          <w:rFonts w:ascii="Arial" w:hAnsi="Arial" w:cs="Arial"/>
        </w:rPr>
        <w:t xml:space="preserve"> catalíticos</w:t>
      </w:r>
      <w:r w:rsidR="003C59C6" w:rsidRPr="001726F3">
        <w:rPr>
          <w:rFonts w:ascii="Arial" w:hAnsi="Arial" w:cs="Arial"/>
        </w:rPr>
        <w:t xml:space="preserve"> </w:t>
      </w:r>
      <w:r w:rsidRPr="001726F3">
        <w:rPr>
          <w:rFonts w:ascii="Arial" w:hAnsi="Arial" w:cs="Arial"/>
        </w:rPr>
        <w:t>[</w:t>
      </w:r>
      <w:r w:rsidR="00A401E2">
        <w:rPr>
          <w:rFonts w:ascii="Arial" w:hAnsi="Arial" w:cs="Arial"/>
        </w:rPr>
        <w:t>31</w:t>
      </w:r>
      <w:r w:rsidRPr="001726F3">
        <w:rPr>
          <w:rFonts w:ascii="Arial" w:hAnsi="Arial" w:cs="Arial"/>
        </w:rPr>
        <w:t>,</w:t>
      </w:r>
      <w:r w:rsidR="0034101C" w:rsidRPr="001726F3">
        <w:rPr>
          <w:rFonts w:ascii="Arial" w:hAnsi="Arial" w:cs="Arial"/>
        </w:rPr>
        <w:fldChar w:fldCharType="begin"/>
      </w:r>
      <w:r w:rsidR="0034101C" w:rsidRPr="001726F3">
        <w:rPr>
          <w:rFonts w:ascii="Arial" w:hAnsi="Arial" w:cs="Arial"/>
        </w:rPr>
        <w:instrText xml:space="preserve"> REF _Ref404062316 \r \h  \* MERGEFORMAT </w:instrText>
      </w:r>
      <w:r w:rsidR="0034101C" w:rsidRPr="001726F3">
        <w:rPr>
          <w:rFonts w:ascii="Arial" w:hAnsi="Arial" w:cs="Arial"/>
        </w:rPr>
      </w:r>
      <w:r w:rsidR="0034101C" w:rsidRPr="001726F3">
        <w:rPr>
          <w:rFonts w:ascii="Arial" w:hAnsi="Arial" w:cs="Arial"/>
        </w:rPr>
        <w:fldChar w:fldCharType="separate"/>
      </w:r>
      <w:r w:rsidR="00630B82">
        <w:rPr>
          <w:rFonts w:ascii="Arial" w:hAnsi="Arial" w:cs="Arial"/>
        </w:rPr>
        <w:t>33</w:t>
      </w:r>
      <w:r w:rsidR="0034101C" w:rsidRPr="001726F3">
        <w:rPr>
          <w:rFonts w:ascii="Arial" w:hAnsi="Arial" w:cs="Arial"/>
        </w:rPr>
        <w:fldChar w:fldCharType="end"/>
      </w:r>
      <w:r w:rsidRPr="001726F3">
        <w:rPr>
          <w:rFonts w:ascii="Arial" w:hAnsi="Arial" w:cs="Arial"/>
        </w:rPr>
        <w:t>]</w:t>
      </w:r>
      <w:r w:rsidR="003C59C6" w:rsidRPr="001726F3">
        <w:rPr>
          <w:rFonts w:ascii="Arial" w:hAnsi="Arial" w:cs="Arial"/>
        </w:rPr>
        <w:t>.</w:t>
      </w:r>
      <w:r w:rsidRPr="001726F3">
        <w:rPr>
          <w:rFonts w:ascii="Arial" w:hAnsi="Arial" w:cs="Arial"/>
        </w:rPr>
        <w:t xml:space="preserve"> </w:t>
      </w:r>
      <w:r w:rsidR="008C185D" w:rsidRPr="001726F3">
        <w:rPr>
          <w:rFonts w:ascii="Arial" w:hAnsi="Arial" w:cs="Arial"/>
        </w:rPr>
        <w:t>Como catalisadores, as zeólitas apresentam boa seletividade de forma,</w:t>
      </w:r>
      <w:r w:rsidR="00BA661B" w:rsidRPr="001726F3">
        <w:rPr>
          <w:rFonts w:ascii="Arial" w:hAnsi="Arial" w:cs="Arial"/>
        </w:rPr>
        <w:t xml:space="preserve"> fator</w:t>
      </w:r>
      <w:r w:rsidR="008C185D" w:rsidRPr="001726F3">
        <w:rPr>
          <w:rFonts w:ascii="Arial" w:hAnsi="Arial" w:cs="Arial"/>
        </w:rPr>
        <w:t xml:space="preserve"> n</w:t>
      </w:r>
      <w:r w:rsidR="00BA661B" w:rsidRPr="001726F3">
        <w:rPr>
          <w:rFonts w:ascii="Arial" w:hAnsi="Arial" w:cs="Arial"/>
        </w:rPr>
        <w:t>ão observado</w:t>
      </w:r>
      <w:r w:rsidR="008C185D" w:rsidRPr="001726F3">
        <w:rPr>
          <w:rFonts w:ascii="Arial" w:hAnsi="Arial" w:cs="Arial"/>
        </w:rPr>
        <w:t xml:space="preserve"> na sua forma amorfa equivalente</w:t>
      </w:r>
      <w:r w:rsidR="003C59C6" w:rsidRPr="001726F3">
        <w:rPr>
          <w:rFonts w:ascii="Arial" w:hAnsi="Arial" w:cs="Arial"/>
        </w:rPr>
        <w:t xml:space="preserve"> </w:t>
      </w:r>
      <w:r w:rsidRPr="001726F3">
        <w:rPr>
          <w:rFonts w:ascii="Arial" w:hAnsi="Arial" w:cs="Arial"/>
        </w:rPr>
        <w:t>[</w:t>
      </w:r>
      <w:r w:rsidR="0034101C" w:rsidRPr="001726F3">
        <w:rPr>
          <w:rFonts w:ascii="Arial" w:hAnsi="Arial" w:cs="Arial"/>
        </w:rPr>
        <w:fldChar w:fldCharType="begin"/>
      </w:r>
      <w:r w:rsidR="0034101C" w:rsidRPr="001726F3">
        <w:rPr>
          <w:rFonts w:ascii="Arial" w:hAnsi="Arial" w:cs="Arial"/>
        </w:rPr>
        <w:instrText xml:space="preserve"> REF _Ref404062247 \r \h  \* MERGEFORMAT </w:instrText>
      </w:r>
      <w:r w:rsidR="0034101C" w:rsidRPr="001726F3">
        <w:rPr>
          <w:rFonts w:ascii="Arial" w:hAnsi="Arial" w:cs="Arial"/>
        </w:rPr>
      </w:r>
      <w:r w:rsidR="0034101C" w:rsidRPr="001726F3">
        <w:rPr>
          <w:rFonts w:ascii="Arial" w:hAnsi="Arial" w:cs="Arial"/>
        </w:rPr>
        <w:fldChar w:fldCharType="separate"/>
      </w:r>
      <w:r w:rsidR="00630B82">
        <w:rPr>
          <w:rFonts w:ascii="Arial" w:hAnsi="Arial" w:cs="Arial"/>
        </w:rPr>
        <w:t>29</w:t>
      </w:r>
      <w:r w:rsidR="0034101C" w:rsidRPr="001726F3">
        <w:rPr>
          <w:rFonts w:ascii="Arial" w:hAnsi="Arial" w:cs="Arial"/>
        </w:rPr>
        <w:fldChar w:fldCharType="end"/>
      </w:r>
      <w:r w:rsidRPr="001726F3">
        <w:rPr>
          <w:rFonts w:ascii="Arial" w:hAnsi="Arial" w:cs="Arial"/>
        </w:rPr>
        <w:t>]</w:t>
      </w:r>
      <w:r w:rsidR="003C59C6" w:rsidRPr="001726F3">
        <w:rPr>
          <w:rFonts w:ascii="Arial" w:hAnsi="Arial" w:cs="Arial"/>
        </w:rPr>
        <w:t>.</w:t>
      </w:r>
      <w:r w:rsidR="008C185D" w:rsidRPr="001726F3">
        <w:rPr>
          <w:rFonts w:ascii="Arial" w:hAnsi="Arial" w:cs="Arial"/>
        </w:rPr>
        <w:t xml:space="preserve"> </w:t>
      </w:r>
    </w:p>
    <w:p w:rsidR="00892ED3" w:rsidRPr="001726F3" w:rsidRDefault="00892ED3" w:rsidP="002C3659">
      <w:pPr>
        <w:spacing w:line="360" w:lineRule="auto"/>
        <w:ind w:firstLine="709"/>
        <w:jc w:val="both"/>
        <w:rPr>
          <w:rFonts w:ascii="Arial" w:hAnsi="Arial" w:cs="Arial"/>
        </w:rPr>
      </w:pPr>
      <w:r w:rsidRPr="001726F3">
        <w:rPr>
          <w:rFonts w:ascii="Arial" w:hAnsi="Arial" w:cs="Arial"/>
        </w:rPr>
        <w:t>A excelente atividade catalítica desses materiais é devida a um conjunto específico de propriedades, as</w:t>
      </w:r>
      <w:r w:rsidR="004D20E2" w:rsidRPr="001726F3">
        <w:rPr>
          <w:rFonts w:ascii="Arial" w:hAnsi="Arial" w:cs="Arial"/>
        </w:rPr>
        <w:t xml:space="preserve"> quais podem ser resumidas como </w:t>
      </w:r>
      <w:r w:rsidRPr="001726F3">
        <w:rPr>
          <w:rFonts w:ascii="Arial" w:hAnsi="Arial" w:cs="Arial"/>
        </w:rPr>
        <w:t>[</w:t>
      </w:r>
      <w:r w:rsidR="00A401E2">
        <w:rPr>
          <w:rFonts w:ascii="Arial" w:hAnsi="Arial" w:cs="Arial"/>
        </w:rPr>
        <w:fldChar w:fldCharType="begin"/>
      </w:r>
      <w:r w:rsidR="00A401E2">
        <w:rPr>
          <w:rFonts w:ascii="Arial" w:hAnsi="Arial" w:cs="Arial"/>
        </w:rPr>
        <w:instrText xml:space="preserve"> REF _Ref423266037 \r \h </w:instrText>
      </w:r>
      <w:r w:rsidR="00A401E2">
        <w:rPr>
          <w:rFonts w:ascii="Arial" w:hAnsi="Arial" w:cs="Arial"/>
        </w:rPr>
      </w:r>
      <w:r w:rsidR="00A401E2">
        <w:rPr>
          <w:rFonts w:ascii="Arial" w:hAnsi="Arial" w:cs="Arial"/>
        </w:rPr>
        <w:fldChar w:fldCharType="separate"/>
      </w:r>
      <w:r w:rsidR="00630B82">
        <w:rPr>
          <w:rFonts w:ascii="Arial" w:hAnsi="Arial" w:cs="Arial"/>
        </w:rPr>
        <w:t>31</w:t>
      </w:r>
      <w:r w:rsidR="00A401E2">
        <w:rPr>
          <w:rFonts w:ascii="Arial" w:hAnsi="Arial" w:cs="Arial"/>
        </w:rPr>
        <w:fldChar w:fldCharType="end"/>
      </w:r>
      <w:r w:rsidR="00602EB8" w:rsidRPr="001726F3">
        <w:rPr>
          <w:rFonts w:ascii="Arial" w:hAnsi="Arial" w:cs="Arial"/>
        </w:rPr>
        <w:t>,</w:t>
      </w:r>
      <w:r w:rsidR="00DC1E7E" w:rsidRPr="001726F3">
        <w:rPr>
          <w:rFonts w:ascii="Arial" w:hAnsi="Arial" w:cs="Arial"/>
        </w:rPr>
        <w:fldChar w:fldCharType="begin"/>
      </w:r>
      <w:r w:rsidR="00B17DCC" w:rsidRPr="001726F3">
        <w:rPr>
          <w:rFonts w:ascii="Arial" w:hAnsi="Arial" w:cs="Arial"/>
        </w:rPr>
        <w:instrText xml:space="preserve"> REF _Ref404062316 \r \h </w:instrText>
      </w:r>
      <w:r w:rsidR="00322283" w:rsidRP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rPr>
        <w:t>33</w:t>
      </w:r>
      <w:r w:rsidR="00DC1E7E" w:rsidRPr="001726F3">
        <w:rPr>
          <w:rFonts w:ascii="Arial" w:hAnsi="Arial" w:cs="Arial"/>
        </w:rPr>
        <w:fldChar w:fldCharType="end"/>
      </w:r>
      <w:r w:rsidRPr="001726F3">
        <w:rPr>
          <w:rFonts w:ascii="Arial" w:hAnsi="Arial" w:cs="Arial"/>
        </w:rPr>
        <w:t>]</w:t>
      </w:r>
      <w:r w:rsidR="004D20E2" w:rsidRPr="001726F3">
        <w:rPr>
          <w:rFonts w:ascii="Arial" w:hAnsi="Arial" w:cs="Arial"/>
        </w:rPr>
        <w:t>:</w:t>
      </w:r>
    </w:p>
    <w:p w:rsidR="00892ED3" w:rsidRDefault="00892ED3" w:rsidP="00E45B2C">
      <w:pPr>
        <w:spacing w:line="360" w:lineRule="auto"/>
        <w:ind w:firstLine="709"/>
        <w:jc w:val="both"/>
        <w:rPr>
          <w:rFonts w:ascii="Arial" w:hAnsi="Arial" w:cs="Arial"/>
        </w:rPr>
      </w:pPr>
    </w:p>
    <w:p w:rsidR="00892ED3" w:rsidRDefault="001B07A8" w:rsidP="00E45B2C">
      <w:pPr>
        <w:numPr>
          <w:ilvl w:val="0"/>
          <w:numId w:val="1"/>
        </w:numPr>
        <w:spacing w:line="360" w:lineRule="auto"/>
        <w:jc w:val="both"/>
        <w:rPr>
          <w:rFonts w:ascii="Arial" w:hAnsi="Arial" w:cs="Arial"/>
        </w:rPr>
      </w:pPr>
      <w:r>
        <w:rPr>
          <w:rFonts w:ascii="Arial" w:hAnsi="Arial" w:cs="Arial"/>
        </w:rPr>
        <w:t>a</w:t>
      </w:r>
      <w:r w:rsidR="00892ED3">
        <w:rPr>
          <w:rFonts w:ascii="Arial" w:hAnsi="Arial" w:cs="Arial"/>
        </w:rPr>
        <w:t>lta área superficial e alta capacidade de adsorção;</w:t>
      </w:r>
    </w:p>
    <w:p w:rsidR="00892ED3" w:rsidRDefault="001B07A8" w:rsidP="00E45B2C">
      <w:pPr>
        <w:numPr>
          <w:ilvl w:val="0"/>
          <w:numId w:val="1"/>
        </w:numPr>
        <w:spacing w:line="360" w:lineRule="auto"/>
        <w:jc w:val="both"/>
        <w:rPr>
          <w:rFonts w:ascii="Arial" w:hAnsi="Arial" w:cs="Arial"/>
        </w:rPr>
      </w:pPr>
      <w:r>
        <w:rPr>
          <w:rFonts w:ascii="Arial" w:hAnsi="Arial" w:cs="Arial"/>
        </w:rPr>
        <w:t>a</w:t>
      </w:r>
      <w:r w:rsidR="00892ED3">
        <w:rPr>
          <w:rFonts w:ascii="Arial" w:hAnsi="Arial" w:cs="Arial"/>
        </w:rPr>
        <w:t>mplo espectro de adsorção, variando de substância muito hidrofóbicas a muito hidrofílicas;</w:t>
      </w:r>
    </w:p>
    <w:p w:rsidR="00892ED3" w:rsidRDefault="001B07A8" w:rsidP="00E45B2C">
      <w:pPr>
        <w:numPr>
          <w:ilvl w:val="0"/>
          <w:numId w:val="1"/>
        </w:numPr>
        <w:spacing w:line="360" w:lineRule="auto"/>
        <w:jc w:val="both"/>
        <w:rPr>
          <w:rFonts w:ascii="Arial" w:hAnsi="Arial" w:cs="Arial"/>
        </w:rPr>
      </w:pPr>
      <w:r>
        <w:rPr>
          <w:rFonts w:ascii="Arial" w:hAnsi="Arial" w:cs="Arial"/>
        </w:rPr>
        <w:t>u</w:t>
      </w:r>
      <w:r w:rsidR="00892ED3">
        <w:rPr>
          <w:rFonts w:ascii="Arial" w:hAnsi="Arial" w:cs="Arial"/>
        </w:rPr>
        <w:t>ma estrutura bem definida que permite a criação de sítios ativos, cuja força, concentração e distribuição podem ser controladas conforme a aplicação;</w:t>
      </w:r>
    </w:p>
    <w:p w:rsidR="00892ED3" w:rsidRDefault="001B07A8" w:rsidP="00E45B2C">
      <w:pPr>
        <w:numPr>
          <w:ilvl w:val="0"/>
          <w:numId w:val="1"/>
        </w:numPr>
        <w:spacing w:line="360" w:lineRule="auto"/>
        <w:jc w:val="both"/>
        <w:rPr>
          <w:rFonts w:ascii="Arial" w:hAnsi="Arial" w:cs="Arial"/>
        </w:rPr>
      </w:pPr>
      <w:r>
        <w:rPr>
          <w:rFonts w:ascii="Arial" w:hAnsi="Arial" w:cs="Arial"/>
        </w:rPr>
        <w:t>u</w:t>
      </w:r>
      <w:r w:rsidR="00892ED3">
        <w:rPr>
          <w:rFonts w:ascii="Arial" w:hAnsi="Arial" w:cs="Arial"/>
        </w:rPr>
        <w:t>ma forte acidez de Br</w:t>
      </w:r>
      <w:r w:rsidR="007F2CCE">
        <w:rPr>
          <w:rFonts w:ascii="Arial" w:hAnsi="Arial" w:cs="Arial"/>
        </w:rPr>
        <w:t>ø</w:t>
      </w:r>
      <w:r w:rsidR="00892ED3">
        <w:rPr>
          <w:rFonts w:ascii="Arial" w:hAnsi="Arial" w:cs="Arial"/>
        </w:rPr>
        <w:t>nsted dos sítios da ligação Si-(OH)-Al gerados pela presença do alumínio no interior da estrutura zeolítica;</w:t>
      </w:r>
    </w:p>
    <w:p w:rsidR="00892ED3" w:rsidRPr="005027EE" w:rsidRDefault="001B07A8" w:rsidP="00E45B2C">
      <w:pPr>
        <w:numPr>
          <w:ilvl w:val="0"/>
          <w:numId w:val="1"/>
        </w:numPr>
        <w:spacing w:line="360" w:lineRule="auto"/>
        <w:jc w:val="both"/>
        <w:rPr>
          <w:rFonts w:ascii="Arial" w:hAnsi="Arial" w:cs="Arial"/>
        </w:rPr>
      </w:pPr>
      <w:r>
        <w:rPr>
          <w:rFonts w:ascii="Arial" w:hAnsi="Arial" w:cs="Arial"/>
        </w:rPr>
        <w:t>t</w:t>
      </w:r>
      <w:r w:rsidR="00892ED3">
        <w:rPr>
          <w:rFonts w:ascii="Arial" w:hAnsi="Arial" w:cs="Arial"/>
        </w:rPr>
        <w:t>amanho dos canais e cavidades compatíveis com a maioria dos compostos utilizados na indústria;</w:t>
      </w:r>
    </w:p>
    <w:p w:rsidR="00892ED3" w:rsidRDefault="002D442A" w:rsidP="00E45B2C">
      <w:pPr>
        <w:numPr>
          <w:ilvl w:val="0"/>
          <w:numId w:val="1"/>
        </w:numPr>
        <w:spacing w:line="360" w:lineRule="auto"/>
        <w:jc w:val="both"/>
        <w:rPr>
          <w:rFonts w:ascii="Arial" w:hAnsi="Arial" w:cs="Arial"/>
        </w:rPr>
      </w:pPr>
      <w:r>
        <w:rPr>
          <w:rFonts w:ascii="Arial" w:hAnsi="Arial" w:cs="Arial"/>
        </w:rPr>
        <w:lastRenderedPageBreak/>
        <w:t>c</w:t>
      </w:r>
      <w:r w:rsidR="00892ED3">
        <w:rPr>
          <w:rFonts w:ascii="Arial" w:hAnsi="Arial" w:cs="Arial"/>
        </w:rPr>
        <w:t>omplexa rede de canais que confere diferentes tipos de seletividade de forma caracterizando seletividade de reagente, produto e de estado de transição;</w:t>
      </w:r>
    </w:p>
    <w:p w:rsidR="00F70C78" w:rsidRDefault="002D442A">
      <w:pPr>
        <w:numPr>
          <w:ilvl w:val="0"/>
          <w:numId w:val="1"/>
        </w:numPr>
        <w:spacing w:line="360" w:lineRule="auto"/>
        <w:jc w:val="both"/>
        <w:rPr>
          <w:rFonts w:ascii="Arial" w:hAnsi="Arial" w:cs="Arial"/>
        </w:rPr>
      </w:pPr>
      <w:r>
        <w:rPr>
          <w:rFonts w:ascii="Arial" w:hAnsi="Arial" w:cs="Arial"/>
        </w:rPr>
        <w:t>e</w:t>
      </w:r>
      <w:r w:rsidR="00892ED3">
        <w:rPr>
          <w:rFonts w:ascii="Arial" w:hAnsi="Arial" w:cs="Arial"/>
        </w:rPr>
        <w:t>levada estabilidade térmica, essencial para reatores de leito fluidizado.</w:t>
      </w:r>
    </w:p>
    <w:p w:rsidR="00F70C78" w:rsidRDefault="00F70C78" w:rsidP="00681C8D">
      <w:pPr>
        <w:pStyle w:val="PargrafodaLista"/>
        <w:spacing w:after="0" w:line="360" w:lineRule="auto"/>
        <w:jc w:val="both"/>
        <w:rPr>
          <w:rFonts w:ascii="Arial" w:hAnsi="Arial" w:cs="Arial"/>
        </w:rPr>
      </w:pPr>
    </w:p>
    <w:p w:rsidR="00F51162" w:rsidRPr="001726F3" w:rsidRDefault="00FC26E2" w:rsidP="008E13ED">
      <w:pPr>
        <w:spacing w:line="360" w:lineRule="auto"/>
        <w:ind w:firstLine="709"/>
        <w:jc w:val="both"/>
        <w:rPr>
          <w:rFonts w:ascii="Arial" w:hAnsi="Arial" w:cs="Arial"/>
        </w:rPr>
      </w:pPr>
      <w:r w:rsidRPr="001726F3">
        <w:rPr>
          <w:rFonts w:ascii="Arial" w:hAnsi="Arial" w:cs="Arial"/>
        </w:rPr>
        <w:t xml:space="preserve">Apesar dessas propriedades, as zeólitas podem apresentar limitações se o tamanho do poro não for adequado ao tamanho dos reagentes empregados. Para solucionar esse problema, uma série de materiais </w:t>
      </w:r>
      <w:r w:rsidR="00E45B2C" w:rsidRPr="001726F3">
        <w:rPr>
          <w:rFonts w:ascii="Arial" w:hAnsi="Arial" w:cs="Arial"/>
        </w:rPr>
        <w:t xml:space="preserve">já tem sido observada na literatura </w:t>
      </w:r>
      <w:r w:rsidRPr="001726F3">
        <w:rPr>
          <w:rFonts w:ascii="Arial" w:hAnsi="Arial" w:cs="Arial"/>
        </w:rPr>
        <w:t>[</w:t>
      </w:r>
      <w:r w:rsidR="00DC1E7E" w:rsidRPr="001726F3">
        <w:rPr>
          <w:rFonts w:ascii="Arial" w:hAnsi="Arial" w:cs="Arial"/>
        </w:rPr>
        <w:fldChar w:fldCharType="begin"/>
      </w:r>
      <w:r w:rsidR="00C34B91" w:rsidRPr="001726F3">
        <w:rPr>
          <w:rFonts w:ascii="Arial" w:hAnsi="Arial" w:cs="Arial"/>
        </w:rPr>
        <w:instrText xml:space="preserve"> REF _Ref423266037 \r \h </w:instrText>
      </w:r>
      <w:r w:rsidR="001726F3">
        <w:rPr>
          <w:rFonts w:ascii="Arial" w:hAnsi="Arial" w:cs="Arial"/>
        </w:rPr>
        <w:instrText xml:space="preserve"> \* MERGEFORMAT </w:instrText>
      </w:r>
      <w:r w:rsidR="00DC1E7E" w:rsidRPr="001726F3">
        <w:rPr>
          <w:rFonts w:ascii="Arial" w:hAnsi="Arial" w:cs="Arial"/>
        </w:rPr>
      </w:r>
      <w:r w:rsidR="00DC1E7E" w:rsidRPr="001726F3">
        <w:rPr>
          <w:rFonts w:ascii="Arial" w:hAnsi="Arial" w:cs="Arial"/>
        </w:rPr>
        <w:fldChar w:fldCharType="separate"/>
      </w:r>
      <w:r w:rsidR="00630B82">
        <w:rPr>
          <w:rFonts w:ascii="Arial" w:hAnsi="Arial" w:cs="Arial"/>
        </w:rPr>
        <w:t>31</w:t>
      </w:r>
      <w:r w:rsidR="00DC1E7E" w:rsidRPr="001726F3">
        <w:rPr>
          <w:rFonts w:ascii="Arial" w:hAnsi="Arial" w:cs="Arial"/>
        </w:rPr>
        <w:fldChar w:fldCharType="end"/>
      </w:r>
      <w:r w:rsidRPr="001726F3">
        <w:rPr>
          <w:rFonts w:ascii="Arial" w:hAnsi="Arial" w:cs="Arial"/>
        </w:rPr>
        <w:t>]</w:t>
      </w:r>
      <w:r w:rsidR="00E45B2C" w:rsidRPr="001726F3">
        <w:rPr>
          <w:rFonts w:ascii="Arial" w:hAnsi="Arial" w:cs="Arial"/>
        </w:rPr>
        <w:t>.</w:t>
      </w:r>
      <w:r w:rsidRPr="001726F3">
        <w:rPr>
          <w:rFonts w:ascii="Arial" w:hAnsi="Arial" w:cs="Arial"/>
        </w:rPr>
        <w:t xml:space="preserve"> Com a presença de mesoporos, espera</w:t>
      </w:r>
      <w:r w:rsidR="00E45B2C" w:rsidRPr="001726F3">
        <w:rPr>
          <w:rFonts w:ascii="Arial" w:hAnsi="Arial" w:cs="Arial"/>
        </w:rPr>
        <w:t>-</w:t>
      </w:r>
      <w:r w:rsidRPr="001726F3">
        <w:rPr>
          <w:rFonts w:ascii="Arial" w:hAnsi="Arial" w:cs="Arial"/>
        </w:rPr>
        <w:t>se aumentar a acessibilidade de moléculas grandes aos poros desses materiais, contornando eventuais problemas difusionais encontrados na aplicação de algumas zeólitas. O ef</w:t>
      </w:r>
      <w:r w:rsidR="00322283" w:rsidRPr="001726F3">
        <w:rPr>
          <w:rFonts w:ascii="Arial" w:hAnsi="Arial" w:cs="Arial"/>
        </w:rPr>
        <w:t>eito benéfico da utilização d</w:t>
      </w:r>
      <w:r w:rsidRPr="001726F3">
        <w:rPr>
          <w:rFonts w:ascii="Arial" w:hAnsi="Arial" w:cs="Arial"/>
        </w:rPr>
        <w:t>a técnica</w:t>
      </w:r>
      <w:r w:rsidR="00322283" w:rsidRPr="001726F3">
        <w:rPr>
          <w:rFonts w:ascii="Arial" w:hAnsi="Arial" w:cs="Arial"/>
        </w:rPr>
        <w:t xml:space="preserve"> de impregnação</w:t>
      </w:r>
      <w:r w:rsidRPr="001726F3">
        <w:rPr>
          <w:rFonts w:ascii="Arial" w:hAnsi="Arial" w:cs="Arial"/>
        </w:rPr>
        <w:t xml:space="preserve"> pode ser prontamente observado, visto que, variando o tamanho de poros da zeólita, há uma maior aplicabilidade nos mais variados setores [</w:t>
      </w:r>
      <w:r w:rsidR="0034101C" w:rsidRPr="001726F3">
        <w:rPr>
          <w:rFonts w:ascii="Arial" w:hAnsi="Arial" w:cs="Arial"/>
        </w:rPr>
        <w:fldChar w:fldCharType="begin"/>
      </w:r>
      <w:r w:rsidR="0034101C" w:rsidRPr="001726F3">
        <w:rPr>
          <w:rFonts w:ascii="Arial" w:hAnsi="Arial" w:cs="Arial"/>
        </w:rPr>
        <w:instrText xml:space="preserve"> REF _Ref404062316 \r \h  \* MERGEFORMAT </w:instrText>
      </w:r>
      <w:r w:rsidR="0034101C" w:rsidRPr="001726F3">
        <w:rPr>
          <w:rFonts w:ascii="Arial" w:hAnsi="Arial" w:cs="Arial"/>
        </w:rPr>
      </w:r>
      <w:r w:rsidR="0034101C" w:rsidRPr="001726F3">
        <w:rPr>
          <w:rFonts w:ascii="Arial" w:hAnsi="Arial" w:cs="Arial"/>
        </w:rPr>
        <w:fldChar w:fldCharType="separate"/>
      </w:r>
      <w:r w:rsidR="00630B82">
        <w:rPr>
          <w:rFonts w:ascii="Arial" w:hAnsi="Arial" w:cs="Arial"/>
        </w:rPr>
        <w:t>33</w:t>
      </w:r>
      <w:r w:rsidR="0034101C" w:rsidRPr="001726F3">
        <w:rPr>
          <w:rFonts w:ascii="Arial" w:hAnsi="Arial" w:cs="Arial"/>
        </w:rPr>
        <w:fldChar w:fldCharType="end"/>
      </w:r>
      <w:r w:rsidRPr="001726F3">
        <w:rPr>
          <w:rFonts w:ascii="Arial" w:hAnsi="Arial" w:cs="Arial"/>
        </w:rPr>
        <w:t>]</w:t>
      </w:r>
      <w:r w:rsidR="00E45B2C" w:rsidRPr="001726F3">
        <w:rPr>
          <w:rFonts w:ascii="Arial" w:hAnsi="Arial" w:cs="Arial"/>
        </w:rPr>
        <w:t xml:space="preserve">. </w:t>
      </w:r>
      <w:r w:rsidRPr="001726F3">
        <w:rPr>
          <w:rFonts w:ascii="Arial" w:hAnsi="Arial" w:cs="Arial"/>
        </w:rPr>
        <w:t>Dentr</w:t>
      </w:r>
      <w:r w:rsidR="00FC6472" w:rsidRPr="001726F3">
        <w:rPr>
          <w:rFonts w:ascii="Arial" w:hAnsi="Arial" w:cs="Arial"/>
        </w:rPr>
        <w:t>e as diversas zeólitas ácidas aplicadas</w:t>
      </w:r>
      <w:r w:rsidRPr="001726F3">
        <w:rPr>
          <w:rFonts w:ascii="Arial" w:hAnsi="Arial" w:cs="Arial"/>
        </w:rPr>
        <w:t xml:space="preserve"> atualmente, a</w:t>
      </w:r>
      <w:r w:rsidR="00E45B2C" w:rsidRPr="001726F3">
        <w:rPr>
          <w:rFonts w:ascii="Arial" w:hAnsi="Arial" w:cs="Arial"/>
        </w:rPr>
        <w:t xml:space="preserve"> zeólita do tipo</w:t>
      </w:r>
      <w:r w:rsidRPr="001726F3">
        <w:rPr>
          <w:rFonts w:ascii="Arial" w:hAnsi="Arial" w:cs="Arial"/>
        </w:rPr>
        <w:t xml:space="preserve"> </w:t>
      </w:r>
      <w:r w:rsidR="007F2CCE">
        <w:rPr>
          <w:rFonts w:ascii="Arial" w:hAnsi="Arial" w:cs="Arial"/>
        </w:rPr>
        <w:t>H</w:t>
      </w:r>
      <w:r w:rsidRPr="001726F3">
        <w:rPr>
          <w:rFonts w:ascii="Arial" w:hAnsi="Arial" w:cs="Arial"/>
        </w:rPr>
        <w:t xml:space="preserve">ZSM-5 foi escolhida como </w:t>
      </w:r>
      <w:r w:rsidR="00D95952" w:rsidRPr="001726F3">
        <w:rPr>
          <w:rFonts w:ascii="Arial" w:hAnsi="Arial" w:cs="Arial"/>
        </w:rPr>
        <w:t>catalisador a ser utilizado nesse estudo.</w:t>
      </w:r>
    </w:p>
    <w:p w:rsidR="00D95952" w:rsidRPr="00FC26E2" w:rsidRDefault="00D95952" w:rsidP="002C3659">
      <w:pPr>
        <w:ind w:firstLine="709"/>
        <w:jc w:val="both"/>
        <w:rPr>
          <w:rFonts w:ascii="Arial" w:hAnsi="Arial" w:cs="Arial"/>
        </w:rPr>
      </w:pPr>
    </w:p>
    <w:p w:rsidR="00D95952" w:rsidRPr="004425EC" w:rsidRDefault="00723F22" w:rsidP="003E742C">
      <w:pPr>
        <w:pStyle w:val="Ttulo2"/>
        <w:numPr>
          <w:ilvl w:val="1"/>
          <w:numId w:val="3"/>
        </w:numPr>
        <w:rPr>
          <w:b/>
        </w:rPr>
      </w:pPr>
      <w:r w:rsidRPr="004425EC">
        <w:rPr>
          <w:b/>
        </w:rPr>
        <w:t xml:space="preserve"> </w:t>
      </w:r>
      <w:bookmarkStart w:id="46" w:name="_Toc424502959"/>
      <w:r w:rsidRPr="004425EC">
        <w:rPr>
          <w:b/>
        </w:rPr>
        <w:t>CARACTERÍSTICAS DA ZSM-5</w:t>
      </w:r>
      <w:bookmarkEnd w:id="46"/>
    </w:p>
    <w:p w:rsidR="0092778D" w:rsidRPr="0092778D" w:rsidRDefault="0092778D" w:rsidP="002C3659">
      <w:pPr>
        <w:jc w:val="both"/>
      </w:pPr>
    </w:p>
    <w:p w:rsidR="00322283" w:rsidRDefault="0048430A" w:rsidP="002C3659">
      <w:pPr>
        <w:spacing w:line="360" w:lineRule="auto"/>
        <w:ind w:firstLine="709"/>
        <w:jc w:val="both"/>
        <w:rPr>
          <w:rFonts w:ascii="Arial" w:hAnsi="Arial" w:cs="Arial"/>
        </w:rPr>
      </w:pPr>
      <w:r>
        <w:rPr>
          <w:rFonts w:ascii="Arial" w:hAnsi="Arial" w:cs="Arial"/>
        </w:rPr>
        <w:t xml:space="preserve">A zeólita ZSM-5 </w:t>
      </w:r>
      <w:r w:rsidR="00077B72">
        <w:rPr>
          <w:rFonts w:ascii="Arial" w:hAnsi="Arial" w:cs="Arial"/>
        </w:rPr>
        <w:t>possui variadas</w:t>
      </w:r>
      <w:r w:rsidRPr="007B40BE">
        <w:rPr>
          <w:rFonts w:ascii="Arial" w:hAnsi="Arial" w:cs="Arial"/>
        </w:rPr>
        <w:t xml:space="preserve"> aplicaçõe</w:t>
      </w:r>
      <w:r>
        <w:rPr>
          <w:rFonts w:ascii="Arial" w:hAnsi="Arial" w:cs="Arial"/>
        </w:rPr>
        <w:t>s</w:t>
      </w:r>
      <w:r w:rsidR="00077B72">
        <w:rPr>
          <w:rFonts w:ascii="Arial" w:hAnsi="Arial" w:cs="Arial"/>
        </w:rPr>
        <w:t xml:space="preserve"> na indústria</w:t>
      </w:r>
      <w:r>
        <w:rPr>
          <w:rFonts w:ascii="Arial" w:hAnsi="Arial" w:cs="Arial"/>
        </w:rPr>
        <w:t xml:space="preserve"> devid</w:t>
      </w:r>
      <w:r w:rsidR="00A87579">
        <w:rPr>
          <w:rFonts w:ascii="Arial" w:hAnsi="Arial" w:cs="Arial"/>
        </w:rPr>
        <w:t>o</w:t>
      </w:r>
      <w:r>
        <w:rPr>
          <w:rFonts w:ascii="Arial" w:hAnsi="Arial" w:cs="Arial"/>
        </w:rPr>
        <w:t xml:space="preserve"> à sua alta </w:t>
      </w:r>
      <w:r w:rsidRPr="007B40BE">
        <w:rPr>
          <w:rFonts w:ascii="Arial" w:hAnsi="Arial" w:cs="Arial"/>
        </w:rPr>
        <w:t xml:space="preserve">seletividade em </w:t>
      </w:r>
      <w:r w:rsidR="00077B72">
        <w:rPr>
          <w:rFonts w:ascii="Arial" w:hAnsi="Arial" w:cs="Arial"/>
        </w:rPr>
        <w:t>algumas</w:t>
      </w:r>
      <w:r w:rsidRPr="007B40BE">
        <w:rPr>
          <w:rFonts w:ascii="Arial" w:hAnsi="Arial" w:cs="Arial"/>
        </w:rPr>
        <w:t xml:space="preserve"> reaçõe</w:t>
      </w:r>
      <w:r w:rsidR="00077B72">
        <w:rPr>
          <w:rFonts w:ascii="Arial" w:hAnsi="Arial" w:cs="Arial"/>
        </w:rPr>
        <w:t>s catalíticas e</w:t>
      </w:r>
      <w:r>
        <w:rPr>
          <w:rFonts w:ascii="Arial" w:hAnsi="Arial" w:cs="Arial"/>
        </w:rPr>
        <w:t xml:space="preserve"> alto grau de </w:t>
      </w:r>
      <w:r w:rsidRPr="007B40BE">
        <w:rPr>
          <w:rFonts w:ascii="Arial" w:hAnsi="Arial" w:cs="Arial"/>
        </w:rPr>
        <w:t>estabilidade térmica e ácida</w:t>
      </w:r>
      <w:r w:rsidR="00352577">
        <w:rPr>
          <w:rFonts w:ascii="Arial" w:hAnsi="Arial" w:cs="Arial"/>
        </w:rPr>
        <w:t>, s</w:t>
      </w:r>
      <w:r w:rsidR="00071CF3">
        <w:rPr>
          <w:rFonts w:ascii="Arial" w:hAnsi="Arial" w:cs="Arial"/>
        </w:rPr>
        <w:t>endo um importante catalisador</w:t>
      </w:r>
      <w:r w:rsidR="00352577" w:rsidRPr="00352577">
        <w:rPr>
          <w:rFonts w:ascii="Arial" w:hAnsi="Arial" w:cs="Arial"/>
        </w:rPr>
        <w:t xml:space="preserve"> na indústria química, com destaque na petroquímica.</w:t>
      </w:r>
      <w:r w:rsidR="007F2CCE">
        <w:rPr>
          <w:rFonts w:ascii="Arial" w:hAnsi="Arial" w:cs="Arial"/>
        </w:rPr>
        <w:t xml:space="preserve"> [</w:t>
      </w:r>
      <w:r w:rsidR="007F2CCE">
        <w:rPr>
          <w:rFonts w:ascii="Arial" w:hAnsi="Arial" w:cs="Arial"/>
        </w:rPr>
        <w:fldChar w:fldCharType="begin"/>
      </w:r>
      <w:r w:rsidR="007F2CCE">
        <w:rPr>
          <w:rFonts w:ascii="Arial" w:hAnsi="Arial" w:cs="Arial"/>
        </w:rPr>
        <w:instrText xml:space="preserve"> REF _Ref423266037 \r \h </w:instrText>
      </w:r>
      <w:r w:rsidR="007F2CCE">
        <w:rPr>
          <w:rFonts w:ascii="Arial" w:hAnsi="Arial" w:cs="Arial"/>
        </w:rPr>
      </w:r>
      <w:r w:rsidR="007F2CCE">
        <w:rPr>
          <w:rFonts w:ascii="Arial" w:hAnsi="Arial" w:cs="Arial"/>
        </w:rPr>
        <w:fldChar w:fldCharType="separate"/>
      </w:r>
      <w:r w:rsidR="007F2CCE">
        <w:rPr>
          <w:rFonts w:ascii="Arial" w:hAnsi="Arial" w:cs="Arial"/>
        </w:rPr>
        <w:t>31</w:t>
      </w:r>
      <w:r w:rsidR="007F2CCE">
        <w:rPr>
          <w:rFonts w:ascii="Arial" w:hAnsi="Arial" w:cs="Arial"/>
        </w:rPr>
        <w:fldChar w:fldCharType="end"/>
      </w:r>
      <w:r w:rsidR="007F2CCE">
        <w:rPr>
          <w:rFonts w:ascii="Arial" w:hAnsi="Arial" w:cs="Arial"/>
        </w:rPr>
        <w:t>]</w:t>
      </w:r>
    </w:p>
    <w:p w:rsidR="00A87579" w:rsidRDefault="00077B72" w:rsidP="002C3659">
      <w:pPr>
        <w:spacing w:line="360" w:lineRule="auto"/>
        <w:ind w:firstLine="709"/>
        <w:jc w:val="both"/>
        <w:rPr>
          <w:rFonts w:ascii="Arial" w:hAnsi="Arial" w:cs="Arial"/>
        </w:rPr>
      </w:pPr>
      <w:r>
        <w:rPr>
          <w:rFonts w:ascii="Arial" w:hAnsi="Arial" w:cs="Arial"/>
        </w:rPr>
        <w:t xml:space="preserve">A sigla </w:t>
      </w:r>
      <w:r w:rsidR="0048430A" w:rsidRPr="007B40BE">
        <w:rPr>
          <w:rFonts w:ascii="Arial" w:hAnsi="Arial" w:cs="Arial"/>
        </w:rPr>
        <w:t xml:space="preserve">ZSM-5 </w:t>
      </w:r>
      <w:r>
        <w:rPr>
          <w:rFonts w:ascii="Arial" w:hAnsi="Arial" w:cs="Arial"/>
        </w:rPr>
        <w:t xml:space="preserve">tem origem </w:t>
      </w:r>
      <w:r w:rsidR="007B40BE" w:rsidRPr="007B40BE">
        <w:rPr>
          <w:rFonts w:ascii="Arial" w:hAnsi="Arial" w:cs="Arial"/>
        </w:rPr>
        <w:t xml:space="preserve">do inglês, </w:t>
      </w:r>
      <w:r w:rsidR="00F70C78" w:rsidRPr="001B3E50">
        <w:rPr>
          <w:rFonts w:ascii="Arial" w:hAnsi="Arial" w:cs="Arial"/>
          <w:i/>
        </w:rPr>
        <w:t>Zeolite Socony Mobil</w:t>
      </w:r>
      <w:r w:rsidR="007B40BE" w:rsidRPr="007B40BE">
        <w:rPr>
          <w:rFonts w:ascii="Arial" w:hAnsi="Arial" w:cs="Arial"/>
        </w:rPr>
        <w:t>, sendo “5” a</w:t>
      </w:r>
      <w:r w:rsidR="007B40BE">
        <w:rPr>
          <w:rFonts w:ascii="Arial" w:hAnsi="Arial" w:cs="Arial"/>
        </w:rPr>
        <w:t xml:space="preserve"> </w:t>
      </w:r>
      <w:r w:rsidR="007B40BE" w:rsidRPr="007B40BE">
        <w:rPr>
          <w:rFonts w:ascii="Arial" w:hAnsi="Arial" w:cs="Arial"/>
        </w:rPr>
        <w:t>abertura dos poros da zeólita, em</w:t>
      </w:r>
      <w:r w:rsidR="006063BD">
        <w:rPr>
          <w:rFonts w:ascii="Arial" w:hAnsi="Arial" w:cs="Arial"/>
        </w:rPr>
        <w:t xml:space="preserve"> Å</w:t>
      </w:r>
      <w:r>
        <w:rPr>
          <w:rFonts w:ascii="Arial" w:hAnsi="Arial" w:cs="Arial"/>
        </w:rPr>
        <w:t>ngströ</w:t>
      </w:r>
      <w:r w:rsidR="00A87579">
        <w:rPr>
          <w:rFonts w:ascii="Arial" w:hAnsi="Arial" w:cs="Arial"/>
        </w:rPr>
        <w:t>ns</w:t>
      </w:r>
      <w:r>
        <w:rPr>
          <w:rFonts w:ascii="Arial" w:hAnsi="Arial" w:cs="Arial"/>
        </w:rPr>
        <w:t>. F</w:t>
      </w:r>
      <w:r w:rsidR="007B40BE">
        <w:rPr>
          <w:rFonts w:ascii="Arial" w:hAnsi="Arial" w:cs="Arial"/>
        </w:rPr>
        <w:t>az</w:t>
      </w:r>
      <w:r>
        <w:rPr>
          <w:rFonts w:ascii="Arial" w:hAnsi="Arial" w:cs="Arial"/>
        </w:rPr>
        <w:t>endo</w:t>
      </w:r>
      <w:r w:rsidR="007B40BE">
        <w:rPr>
          <w:rFonts w:ascii="Arial" w:hAnsi="Arial" w:cs="Arial"/>
        </w:rPr>
        <w:t xml:space="preserve"> parte da família </w:t>
      </w:r>
      <w:r w:rsidR="007B40BE" w:rsidRPr="007B40BE">
        <w:rPr>
          <w:rFonts w:ascii="Arial" w:hAnsi="Arial" w:cs="Arial"/>
        </w:rPr>
        <w:t>pentasil</w:t>
      </w:r>
      <w:r w:rsidR="00A87579">
        <w:rPr>
          <w:rFonts w:ascii="Arial" w:hAnsi="Arial" w:cs="Arial"/>
        </w:rPr>
        <w:t>, a</w:t>
      </w:r>
      <w:r w:rsidR="007B40BE">
        <w:rPr>
          <w:rFonts w:ascii="Arial" w:hAnsi="Arial" w:cs="Arial"/>
        </w:rPr>
        <w:t xml:space="preserve"> </w:t>
      </w:r>
      <w:r w:rsidR="007B40BE" w:rsidRPr="007B40BE">
        <w:rPr>
          <w:rFonts w:ascii="Arial" w:hAnsi="Arial" w:cs="Arial"/>
        </w:rPr>
        <w:t>cela unitár</w:t>
      </w:r>
      <w:r>
        <w:rPr>
          <w:rFonts w:ascii="Arial" w:hAnsi="Arial" w:cs="Arial"/>
        </w:rPr>
        <w:t>ia da ZSM-5 apresenta a</w:t>
      </w:r>
      <w:r w:rsidR="00C81EC8">
        <w:rPr>
          <w:rFonts w:ascii="Arial" w:hAnsi="Arial" w:cs="Arial"/>
        </w:rPr>
        <w:t xml:space="preserve"> seguinte</w:t>
      </w:r>
      <w:r w:rsidR="007B40BE" w:rsidRPr="007B40BE">
        <w:rPr>
          <w:rFonts w:ascii="Arial" w:hAnsi="Arial" w:cs="Arial"/>
        </w:rPr>
        <w:t xml:space="preserve"> fórmula empírica</w:t>
      </w:r>
      <w:r w:rsidR="007B40BE">
        <w:rPr>
          <w:rFonts w:ascii="Arial" w:hAnsi="Arial" w:cs="Arial"/>
        </w:rPr>
        <w:t xml:space="preserve">: </w:t>
      </w:r>
    </w:p>
    <w:p w:rsidR="00F70C78" w:rsidRDefault="007B40BE" w:rsidP="001B3E50">
      <w:pPr>
        <w:spacing w:line="360" w:lineRule="auto"/>
        <w:ind w:firstLine="709"/>
        <w:jc w:val="center"/>
        <w:rPr>
          <w:rFonts w:ascii="Arial" w:hAnsi="Arial" w:cs="Arial"/>
        </w:rPr>
      </w:pPr>
      <w:r w:rsidRPr="007B40BE">
        <w:rPr>
          <w:rFonts w:ascii="Arial" w:hAnsi="Arial" w:cs="Arial"/>
        </w:rPr>
        <w:t>M</w:t>
      </w:r>
      <w:r w:rsidRPr="006063BD">
        <w:rPr>
          <w:rFonts w:ascii="Arial" w:hAnsi="Arial" w:cs="Arial"/>
          <w:vertAlign w:val="subscript"/>
        </w:rPr>
        <w:t>n</w:t>
      </w:r>
      <w:r w:rsidRPr="007B40BE">
        <w:rPr>
          <w:rFonts w:ascii="Arial" w:hAnsi="Arial" w:cs="Arial"/>
        </w:rPr>
        <w:t xml:space="preserve"> Al</w:t>
      </w:r>
      <w:r w:rsidRPr="006063BD">
        <w:rPr>
          <w:rFonts w:ascii="Arial" w:hAnsi="Arial" w:cs="Arial"/>
          <w:vertAlign w:val="subscript"/>
        </w:rPr>
        <w:t>n</w:t>
      </w:r>
      <w:r w:rsidRPr="007B40BE">
        <w:rPr>
          <w:rFonts w:ascii="Arial" w:hAnsi="Arial" w:cs="Arial"/>
        </w:rPr>
        <w:t xml:space="preserve"> Si </w:t>
      </w:r>
      <w:r w:rsidRPr="006063BD">
        <w:rPr>
          <w:rFonts w:ascii="Arial" w:hAnsi="Arial" w:cs="Arial"/>
          <w:vertAlign w:val="subscript"/>
        </w:rPr>
        <w:t>(96-n)</w:t>
      </w:r>
      <w:r w:rsidRPr="007B40BE">
        <w:rPr>
          <w:rFonts w:ascii="Arial" w:hAnsi="Arial" w:cs="Arial"/>
        </w:rPr>
        <w:t xml:space="preserve"> O</w:t>
      </w:r>
      <w:r w:rsidRPr="006063BD">
        <w:rPr>
          <w:rFonts w:ascii="Arial" w:hAnsi="Arial" w:cs="Arial"/>
          <w:vertAlign w:val="subscript"/>
        </w:rPr>
        <w:t>192</w:t>
      </w:r>
      <w:r w:rsidR="00EA68A2">
        <w:rPr>
          <w:rFonts w:ascii="Arial" w:hAnsi="Arial" w:cs="Arial"/>
        </w:rPr>
        <w:t xml:space="preserve"> </w:t>
      </w:r>
      <w:r w:rsidR="007F2CCE">
        <w:rPr>
          <w:rFonts w:ascii="Arial" w:hAnsi="Arial" w:cs="Arial"/>
        </w:rPr>
        <w:t>•</w:t>
      </w:r>
      <w:r w:rsidRPr="007B40BE">
        <w:rPr>
          <w:rFonts w:ascii="Arial" w:hAnsi="Arial" w:cs="Arial"/>
        </w:rPr>
        <w:t xml:space="preserve"> 16 H</w:t>
      </w:r>
      <w:r w:rsidRPr="006063BD">
        <w:rPr>
          <w:rFonts w:ascii="Arial" w:hAnsi="Arial" w:cs="Arial"/>
          <w:vertAlign w:val="subscript"/>
        </w:rPr>
        <w:t>2</w:t>
      </w:r>
      <w:r w:rsidR="00043432">
        <w:rPr>
          <w:rFonts w:ascii="Arial" w:hAnsi="Arial" w:cs="Arial"/>
        </w:rPr>
        <w:t>O</w:t>
      </w:r>
    </w:p>
    <w:p w:rsidR="00FC246D" w:rsidRPr="005247DB" w:rsidRDefault="00DB3CA5" w:rsidP="0034101C">
      <w:pPr>
        <w:spacing w:line="360" w:lineRule="auto"/>
        <w:jc w:val="both"/>
        <w:rPr>
          <w:rFonts w:ascii="Arial" w:hAnsi="Arial" w:cs="Arial"/>
        </w:rPr>
      </w:pPr>
      <w:r w:rsidRPr="005247DB">
        <w:rPr>
          <w:rFonts w:ascii="Arial" w:hAnsi="Arial" w:cs="Arial"/>
        </w:rPr>
        <w:t>o</w:t>
      </w:r>
      <w:r w:rsidR="00043432" w:rsidRPr="005247DB">
        <w:rPr>
          <w:rFonts w:ascii="Arial" w:hAnsi="Arial" w:cs="Arial"/>
        </w:rPr>
        <w:t>nde</w:t>
      </w:r>
      <w:r w:rsidR="007B40BE" w:rsidRPr="005247DB">
        <w:rPr>
          <w:rFonts w:ascii="Arial" w:hAnsi="Arial" w:cs="Arial"/>
        </w:rPr>
        <w:t xml:space="preserve"> M é o cátion de valência n. Nas zeólitas sintéticas, uma grande variedade de cátions pode ser encontrada, cátions esses </w:t>
      </w:r>
      <w:r w:rsidR="00077B72" w:rsidRPr="005247DB">
        <w:rPr>
          <w:rFonts w:ascii="Arial" w:hAnsi="Arial" w:cs="Arial"/>
        </w:rPr>
        <w:t>oriundos</w:t>
      </w:r>
      <w:r w:rsidR="007B40BE" w:rsidRPr="005247DB">
        <w:rPr>
          <w:rFonts w:ascii="Arial" w:hAnsi="Arial" w:cs="Arial"/>
        </w:rPr>
        <w:t xml:space="preserve"> diretamente da síntese ou por troca iônica posterior</w:t>
      </w:r>
      <w:r w:rsidR="00A87579" w:rsidRPr="005247DB">
        <w:rPr>
          <w:rFonts w:ascii="Arial" w:hAnsi="Arial" w:cs="Arial"/>
        </w:rPr>
        <w:t>, s</w:t>
      </w:r>
      <w:r w:rsidR="00077B72" w:rsidRPr="005247DB">
        <w:rPr>
          <w:rFonts w:ascii="Arial" w:hAnsi="Arial" w:cs="Arial"/>
        </w:rPr>
        <w:t xml:space="preserve">endo </w:t>
      </w:r>
      <w:r w:rsidR="007B40BE" w:rsidRPr="005247DB">
        <w:rPr>
          <w:rFonts w:ascii="Arial" w:hAnsi="Arial" w:cs="Arial"/>
        </w:rPr>
        <w:t>Na</w:t>
      </w:r>
      <w:r w:rsidR="00F70C78" w:rsidRPr="005247DB">
        <w:rPr>
          <w:rFonts w:ascii="Arial" w:hAnsi="Arial" w:cs="Arial"/>
          <w:vertAlign w:val="superscript"/>
        </w:rPr>
        <w:t>+</w:t>
      </w:r>
      <w:r w:rsidR="007B40BE" w:rsidRPr="005247DB">
        <w:rPr>
          <w:rFonts w:ascii="Arial" w:hAnsi="Arial" w:cs="Arial"/>
        </w:rPr>
        <w:t>, K</w:t>
      </w:r>
      <w:r w:rsidR="00F70C78" w:rsidRPr="005247DB">
        <w:rPr>
          <w:rFonts w:ascii="Arial" w:hAnsi="Arial" w:cs="Arial"/>
          <w:vertAlign w:val="superscript"/>
        </w:rPr>
        <w:t>+</w:t>
      </w:r>
      <w:r w:rsidR="007B40BE" w:rsidRPr="005247DB">
        <w:rPr>
          <w:rFonts w:ascii="Arial" w:hAnsi="Arial" w:cs="Arial"/>
        </w:rPr>
        <w:t>, NH</w:t>
      </w:r>
      <w:r w:rsidR="00F70C78" w:rsidRPr="005247DB">
        <w:rPr>
          <w:rFonts w:ascii="Arial" w:hAnsi="Arial" w:cs="Arial"/>
          <w:vertAlign w:val="subscript"/>
        </w:rPr>
        <w:t>4</w:t>
      </w:r>
      <w:r w:rsidR="00F70C78" w:rsidRPr="005247DB">
        <w:rPr>
          <w:rFonts w:ascii="Arial" w:hAnsi="Arial" w:cs="Arial"/>
          <w:vertAlign w:val="superscript"/>
        </w:rPr>
        <w:t>+</w:t>
      </w:r>
      <w:r w:rsidR="00322283" w:rsidRPr="005247DB">
        <w:rPr>
          <w:rFonts w:ascii="Arial" w:hAnsi="Arial" w:cs="Arial"/>
          <w:vertAlign w:val="superscript"/>
        </w:rPr>
        <w:t xml:space="preserve"> </w:t>
      </w:r>
      <w:r w:rsidR="00A87579" w:rsidRPr="005247DB">
        <w:rPr>
          <w:rFonts w:ascii="Arial" w:hAnsi="Arial" w:cs="Arial"/>
        </w:rPr>
        <w:t>os cátions mais comuns encontrados comercialmente</w:t>
      </w:r>
      <w:r w:rsidR="006063BD" w:rsidRPr="005247DB">
        <w:rPr>
          <w:rFonts w:ascii="Arial" w:hAnsi="Arial" w:cs="Arial"/>
        </w:rPr>
        <w:t xml:space="preserve"> [</w:t>
      </w:r>
      <w:r w:rsidR="00DC1E7E" w:rsidRPr="005247DB">
        <w:rPr>
          <w:rFonts w:ascii="Arial" w:hAnsi="Arial" w:cs="Arial"/>
        </w:rPr>
        <w:fldChar w:fldCharType="begin"/>
      </w:r>
      <w:r w:rsidR="00B17DCC" w:rsidRPr="005247DB">
        <w:rPr>
          <w:rFonts w:ascii="Arial" w:hAnsi="Arial" w:cs="Arial"/>
        </w:rPr>
        <w:instrText xml:space="preserve"> REF _Ref404062389 \r \h </w:instrText>
      </w:r>
      <w:r w:rsidR="005247DB">
        <w:rPr>
          <w:rFonts w:ascii="Arial" w:hAnsi="Arial" w:cs="Arial"/>
        </w:rPr>
        <w:instrText xml:space="preserve"> \* MERGEFORMAT </w:instrText>
      </w:r>
      <w:r w:rsidR="00DC1E7E" w:rsidRPr="005247DB">
        <w:rPr>
          <w:rFonts w:ascii="Arial" w:hAnsi="Arial" w:cs="Arial"/>
        </w:rPr>
      </w:r>
      <w:r w:rsidR="00DC1E7E" w:rsidRPr="005247DB">
        <w:rPr>
          <w:rFonts w:ascii="Arial" w:hAnsi="Arial" w:cs="Arial"/>
        </w:rPr>
        <w:fldChar w:fldCharType="separate"/>
      </w:r>
      <w:r w:rsidR="00630B82">
        <w:rPr>
          <w:rFonts w:ascii="Arial" w:hAnsi="Arial" w:cs="Arial"/>
        </w:rPr>
        <w:t>34</w:t>
      </w:r>
      <w:r w:rsidR="00DC1E7E" w:rsidRPr="005247DB">
        <w:rPr>
          <w:rFonts w:ascii="Arial" w:hAnsi="Arial" w:cs="Arial"/>
        </w:rPr>
        <w:fldChar w:fldCharType="end"/>
      </w:r>
      <w:r w:rsidR="00077B72" w:rsidRPr="005247DB">
        <w:rPr>
          <w:rFonts w:ascii="Arial" w:hAnsi="Arial" w:cs="Arial"/>
        </w:rPr>
        <w:t>]</w:t>
      </w:r>
      <w:r w:rsidR="00A87579" w:rsidRPr="005247DB">
        <w:rPr>
          <w:rFonts w:ascii="Arial" w:hAnsi="Arial" w:cs="Arial"/>
        </w:rPr>
        <w:t>. A</w:t>
      </w:r>
      <w:r w:rsidR="0048430A" w:rsidRPr="005247DB">
        <w:rPr>
          <w:rFonts w:ascii="Arial" w:hAnsi="Arial" w:cs="Arial"/>
        </w:rPr>
        <w:t xml:space="preserve"> zeólita</w:t>
      </w:r>
      <w:r w:rsidR="00A87579" w:rsidRPr="005247DB">
        <w:rPr>
          <w:rFonts w:ascii="Arial" w:hAnsi="Arial" w:cs="Arial"/>
        </w:rPr>
        <w:t xml:space="preserve"> utilizada nesse trabalho apresenta a seguinte</w:t>
      </w:r>
      <w:r w:rsidR="0048430A" w:rsidRPr="005247DB">
        <w:rPr>
          <w:rFonts w:ascii="Arial" w:hAnsi="Arial" w:cs="Arial"/>
        </w:rPr>
        <w:t xml:space="preserve"> composição</w:t>
      </w:r>
      <w:r w:rsidR="00A87579" w:rsidRPr="005247DB">
        <w:rPr>
          <w:rFonts w:ascii="Arial" w:hAnsi="Arial" w:cs="Arial"/>
        </w:rPr>
        <w:t xml:space="preserve"> química</w:t>
      </w:r>
      <w:r w:rsidR="0048430A" w:rsidRPr="005247DB">
        <w:rPr>
          <w:rFonts w:ascii="Arial" w:hAnsi="Arial" w:cs="Arial"/>
        </w:rPr>
        <w:t>:</w:t>
      </w:r>
    </w:p>
    <w:p w:rsidR="0048430A" w:rsidRDefault="0048430A" w:rsidP="002C3659">
      <w:pPr>
        <w:ind w:firstLine="709"/>
        <w:jc w:val="both"/>
        <w:rPr>
          <w:rFonts w:ascii="Arial" w:hAnsi="Arial" w:cs="Arial"/>
        </w:rPr>
      </w:pPr>
    </w:p>
    <w:p w:rsidR="0048430A" w:rsidRDefault="0048430A" w:rsidP="00071CF3">
      <w:pPr>
        <w:ind w:firstLine="709"/>
        <w:jc w:val="center"/>
        <w:rPr>
          <w:rFonts w:ascii="Arial" w:hAnsi="Arial" w:cs="Arial"/>
        </w:rPr>
      </w:pPr>
      <w:r>
        <w:rPr>
          <w:rFonts w:ascii="Arial" w:hAnsi="Arial" w:cs="Arial"/>
        </w:rPr>
        <w:t>(</w:t>
      </w:r>
      <w:r w:rsidR="00EA68A2">
        <w:rPr>
          <w:rFonts w:ascii="Arial" w:hAnsi="Arial" w:cs="Arial"/>
        </w:rPr>
        <w:t xml:space="preserve">l </w:t>
      </w:r>
      <w:r>
        <w:rPr>
          <w:rFonts w:ascii="Arial" w:hAnsi="Arial" w:cs="Arial"/>
        </w:rPr>
        <w:t>Na</w:t>
      </w:r>
      <w:r>
        <w:rPr>
          <w:rFonts w:ascii="Arial" w:hAnsi="Arial" w:cs="Arial"/>
          <w:vertAlign w:val="subscript"/>
        </w:rPr>
        <w:t>n</w:t>
      </w:r>
      <w:r>
        <w:rPr>
          <w:rFonts w:ascii="Arial" w:hAnsi="Arial" w:cs="Arial"/>
          <w:vertAlign w:val="superscript"/>
        </w:rPr>
        <w:t>+</w:t>
      </w:r>
      <w:r>
        <w:rPr>
          <w:rFonts w:ascii="Arial" w:hAnsi="Arial" w:cs="Arial"/>
        </w:rPr>
        <w:t>(H</w:t>
      </w:r>
      <w:r>
        <w:rPr>
          <w:rFonts w:ascii="Arial" w:hAnsi="Arial" w:cs="Arial"/>
          <w:vertAlign w:val="subscript"/>
        </w:rPr>
        <w:t>2</w:t>
      </w:r>
      <w:r>
        <w:rPr>
          <w:rFonts w:ascii="Arial" w:hAnsi="Arial" w:cs="Arial"/>
        </w:rPr>
        <w:t>O)</w:t>
      </w:r>
      <w:r>
        <w:rPr>
          <w:rFonts w:ascii="Arial" w:hAnsi="Arial" w:cs="Arial"/>
          <w:vertAlign w:val="subscript"/>
        </w:rPr>
        <w:t>16</w:t>
      </w:r>
      <w:r w:rsidR="00EA68A2">
        <w:rPr>
          <w:rFonts w:ascii="Arial" w:hAnsi="Arial" w:cs="Arial"/>
          <w:vertAlign w:val="subscript"/>
        </w:rPr>
        <w:t xml:space="preserve"> </w:t>
      </w:r>
      <w:r>
        <w:rPr>
          <w:rFonts w:ascii="Arial" w:hAnsi="Arial" w:cs="Arial"/>
        </w:rPr>
        <w:t>l</w:t>
      </w:r>
      <w:r w:rsidR="00EA68A2">
        <w:rPr>
          <w:rFonts w:ascii="Arial" w:hAnsi="Arial" w:cs="Arial"/>
        </w:rPr>
        <w:t xml:space="preserve"> </w:t>
      </w:r>
      <w:r w:rsidRPr="0048430A">
        <w:rPr>
          <w:rFonts w:ascii="Arial" w:hAnsi="Arial" w:cs="Arial"/>
        </w:rPr>
        <w:t>[Al</w:t>
      </w:r>
      <w:r w:rsidRPr="0048430A">
        <w:rPr>
          <w:rFonts w:ascii="Arial" w:hAnsi="Arial" w:cs="Arial"/>
          <w:vertAlign w:val="subscript"/>
        </w:rPr>
        <w:t>n</w:t>
      </w:r>
      <w:r w:rsidRPr="0048430A">
        <w:rPr>
          <w:rFonts w:ascii="Arial" w:hAnsi="Arial" w:cs="Arial"/>
        </w:rPr>
        <w:t>Si</w:t>
      </w:r>
      <w:r w:rsidRPr="006063BD">
        <w:rPr>
          <w:rFonts w:ascii="Arial" w:hAnsi="Arial" w:cs="Arial"/>
          <w:vertAlign w:val="subscript"/>
        </w:rPr>
        <w:t>96-n</w:t>
      </w:r>
      <w:r>
        <w:rPr>
          <w:rFonts w:ascii="Arial" w:hAnsi="Arial" w:cs="Arial"/>
        </w:rPr>
        <w:t>O</w:t>
      </w:r>
      <w:r>
        <w:rPr>
          <w:rFonts w:ascii="Arial" w:hAnsi="Arial" w:cs="Arial"/>
          <w:vertAlign w:val="subscript"/>
        </w:rPr>
        <w:t>192</w:t>
      </w:r>
      <w:r>
        <w:rPr>
          <w:rFonts w:ascii="Arial" w:hAnsi="Arial" w:cs="Arial"/>
        </w:rPr>
        <w:t>]), n&lt;27</w:t>
      </w:r>
    </w:p>
    <w:p w:rsidR="0048430A" w:rsidRDefault="0048430A" w:rsidP="002C3659">
      <w:pPr>
        <w:ind w:firstLine="709"/>
        <w:jc w:val="both"/>
        <w:rPr>
          <w:rFonts w:ascii="Arial" w:hAnsi="Arial" w:cs="Arial"/>
        </w:rPr>
      </w:pPr>
    </w:p>
    <w:p w:rsidR="0048430A" w:rsidRPr="0048430A" w:rsidRDefault="0048430A" w:rsidP="002C3659">
      <w:pPr>
        <w:spacing w:line="360" w:lineRule="auto"/>
        <w:ind w:firstLine="709"/>
        <w:jc w:val="both"/>
        <w:rPr>
          <w:rFonts w:ascii="Arial" w:hAnsi="Arial" w:cs="Arial"/>
        </w:rPr>
      </w:pPr>
    </w:p>
    <w:p w:rsidR="007B40BE" w:rsidRDefault="007B40BE" w:rsidP="002C3659">
      <w:pPr>
        <w:spacing w:line="360" w:lineRule="auto"/>
        <w:ind w:firstLine="709"/>
        <w:jc w:val="both"/>
        <w:rPr>
          <w:rFonts w:ascii="Arial" w:hAnsi="Arial" w:cs="Arial"/>
        </w:rPr>
      </w:pPr>
      <w:r w:rsidRPr="007B40BE">
        <w:rPr>
          <w:rFonts w:ascii="Arial" w:hAnsi="Arial" w:cs="Arial"/>
        </w:rPr>
        <w:lastRenderedPageBreak/>
        <w:t>Muitos estudos da síntese da ze</w:t>
      </w:r>
      <w:r>
        <w:rPr>
          <w:rFonts w:ascii="Arial" w:hAnsi="Arial" w:cs="Arial"/>
        </w:rPr>
        <w:t xml:space="preserve">ólita ZSM-5 têm sido realizados </w:t>
      </w:r>
      <w:r w:rsidR="006063BD">
        <w:rPr>
          <w:rFonts w:ascii="Arial" w:hAnsi="Arial" w:cs="Arial"/>
        </w:rPr>
        <w:t>nas mais diferentes condições</w:t>
      </w:r>
      <w:r w:rsidR="00A87579">
        <w:rPr>
          <w:rFonts w:ascii="Arial" w:hAnsi="Arial" w:cs="Arial"/>
        </w:rPr>
        <w:t xml:space="preserve"> </w:t>
      </w:r>
      <w:r w:rsidR="006063BD">
        <w:rPr>
          <w:rFonts w:ascii="Arial" w:hAnsi="Arial" w:cs="Arial"/>
        </w:rPr>
        <w:t>[</w:t>
      </w:r>
      <w:r w:rsidR="00DC1E7E">
        <w:rPr>
          <w:rFonts w:ascii="Arial" w:hAnsi="Arial" w:cs="Arial"/>
        </w:rPr>
        <w:fldChar w:fldCharType="begin"/>
      </w:r>
      <w:r w:rsidR="00B17DCC">
        <w:rPr>
          <w:rFonts w:ascii="Arial" w:hAnsi="Arial" w:cs="Arial"/>
        </w:rPr>
        <w:instrText xml:space="preserve"> REF _Ref404062258 \r \h </w:instrText>
      </w:r>
      <w:r w:rsidR="00DC1E7E">
        <w:rPr>
          <w:rFonts w:ascii="Arial" w:hAnsi="Arial" w:cs="Arial"/>
        </w:rPr>
      </w:r>
      <w:r w:rsidR="00DC1E7E">
        <w:rPr>
          <w:rFonts w:ascii="Arial" w:hAnsi="Arial" w:cs="Arial"/>
        </w:rPr>
        <w:fldChar w:fldCharType="separate"/>
      </w:r>
      <w:r w:rsidR="00630B82">
        <w:rPr>
          <w:rFonts w:ascii="Arial" w:hAnsi="Arial" w:cs="Arial"/>
        </w:rPr>
        <w:t>30</w:t>
      </w:r>
      <w:r w:rsidR="00DC1E7E">
        <w:rPr>
          <w:rFonts w:ascii="Arial" w:hAnsi="Arial" w:cs="Arial"/>
        </w:rPr>
        <w:fldChar w:fldCharType="end"/>
      </w:r>
      <w:r w:rsidR="006063BD">
        <w:rPr>
          <w:rFonts w:ascii="Arial" w:hAnsi="Arial" w:cs="Arial"/>
        </w:rPr>
        <w:t>,</w:t>
      </w:r>
      <w:r w:rsidR="00DC1E7E">
        <w:rPr>
          <w:rFonts w:ascii="Arial" w:hAnsi="Arial" w:cs="Arial"/>
        </w:rPr>
        <w:fldChar w:fldCharType="begin"/>
      </w:r>
      <w:r w:rsidR="00B17DCC">
        <w:rPr>
          <w:rFonts w:ascii="Arial" w:hAnsi="Arial" w:cs="Arial"/>
        </w:rPr>
        <w:instrText xml:space="preserve"> REF _Ref404062389 \r \h </w:instrText>
      </w:r>
      <w:r w:rsidR="00DC1E7E">
        <w:rPr>
          <w:rFonts w:ascii="Arial" w:hAnsi="Arial" w:cs="Arial"/>
        </w:rPr>
      </w:r>
      <w:r w:rsidR="00DC1E7E">
        <w:rPr>
          <w:rFonts w:ascii="Arial" w:hAnsi="Arial" w:cs="Arial"/>
        </w:rPr>
        <w:fldChar w:fldCharType="separate"/>
      </w:r>
      <w:r w:rsidR="00630B82">
        <w:rPr>
          <w:rFonts w:ascii="Arial" w:hAnsi="Arial" w:cs="Arial"/>
        </w:rPr>
        <w:t>34</w:t>
      </w:r>
      <w:r w:rsidR="00DC1E7E">
        <w:rPr>
          <w:rFonts w:ascii="Arial" w:hAnsi="Arial" w:cs="Arial"/>
        </w:rPr>
        <w:fldChar w:fldCharType="end"/>
      </w:r>
      <w:r w:rsidR="006063BD">
        <w:rPr>
          <w:rFonts w:ascii="Arial" w:hAnsi="Arial" w:cs="Arial"/>
        </w:rPr>
        <w:t>]</w:t>
      </w:r>
      <w:r w:rsidR="00A87579">
        <w:rPr>
          <w:rFonts w:ascii="Arial" w:hAnsi="Arial" w:cs="Arial"/>
        </w:rPr>
        <w:t>, s</w:t>
      </w:r>
      <w:r w:rsidR="00625C54">
        <w:rPr>
          <w:rFonts w:ascii="Arial" w:hAnsi="Arial" w:cs="Arial"/>
        </w:rPr>
        <w:t>endo possível moldar as características desse material através da sua síntese com</w:t>
      </w:r>
      <w:r w:rsidR="00A87579">
        <w:rPr>
          <w:rFonts w:ascii="Arial" w:hAnsi="Arial" w:cs="Arial"/>
        </w:rPr>
        <w:t xml:space="preserve"> outros elementos, como por exemplo</w:t>
      </w:r>
      <w:r w:rsidR="00625C54">
        <w:rPr>
          <w:rFonts w:ascii="Arial" w:hAnsi="Arial" w:cs="Arial"/>
        </w:rPr>
        <w:t xml:space="preserve"> B, Ga, Fe, </w:t>
      </w:r>
      <w:r w:rsidR="00625C54" w:rsidRPr="005247DB">
        <w:rPr>
          <w:rFonts w:ascii="Arial" w:hAnsi="Arial" w:cs="Arial"/>
        </w:rPr>
        <w:t>Ti, Co entre outros átomos na estrutura</w:t>
      </w:r>
      <w:r w:rsidR="00A87579" w:rsidRPr="005247DB">
        <w:rPr>
          <w:rFonts w:ascii="Arial" w:hAnsi="Arial" w:cs="Arial"/>
        </w:rPr>
        <w:t>;</w:t>
      </w:r>
      <w:r w:rsidR="00625C54" w:rsidRPr="005247DB">
        <w:rPr>
          <w:rFonts w:ascii="Arial" w:hAnsi="Arial" w:cs="Arial"/>
        </w:rPr>
        <w:t xml:space="preserve"> permitindo </w:t>
      </w:r>
      <w:r w:rsidR="00071CF3" w:rsidRPr="005247DB">
        <w:rPr>
          <w:rFonts w:ascii="Arial" w:hAnsi="Arial" w:cs="Arial"/>
        </w:rPr>
        <w:t xml:space="preserve">a </w:t>
      </w:r>
      <w:r w:rsidR="00625C54" w:rsidRPr="005247DB">
        <w:rPr>
          <w:rFonts w:ascii="Arial" w:hAnsi="Arial" w:cs="Arial"/>
        </w:rPr>
        <w:t>obtenção</w:t>
      </w:r>
      <w:r w:rsidR="00A87579" w:rsidRPr="005247DB">
        <w:rPr>
          <w:rFonts w:ascii="Arial" w:hAnsi="Arial" w:cs="Arial"/>
        </w:rPr>
        <w:t xml:space="preserve"> de um material modificado que apresenta a</w:t>
      </w:r>
      <w:r w:rsidR="00625C54" w:rsidRPr="005247DB">
        <w:rPr>
          <w:rFonts w:ascii="Arial" w:hAnsi="Arial" w:cs="Arial"/>
        </w:rPr>
        <w:t>s mais variadas propriedades</w:t>
      </w:r>
      <w:r w:rsidR="00A87579" w:rsidRPr="005247DB">
        <w:rPr>
          <w:rFonts w:ascii="Arial" w:hAnsi="Arial" w:cs="Arial"/>
        </w:rPr>
        <w:t xml:space="preserve"> </w:t>
      </w:r>
      <w:r w:rsidR="00625C54" w:rsidRPr="005247DB">
        <w:rPr>
          <w:rFonts w:ascii="Arial" w:hAnsi="Arial" w:cs="Arial"/>
        </w:rPr>
        <w:t>[</w:t>
      </w:r>
      <w:r w:rsidR="00DC1E7E" w:rsidRPr="005247DB">
        <w:rPr>
          <w:rFonts w:ascii="Arial" w:hAnsi="Arial" w:cs="Arial"/>
        </w:rPr>
        <w:fldChar w:fldCharType="begin"/>
      </w:r>
      <w:r w:rsidR="00C34B91" w:rsidRPr="005247DB">
        <w:rPr>
          <w:rFonts w:ascii="Arial" w:hAnsi="Arial" w:cs="Arial"/>
        </w:rPr>
        <w:instrText xml:space="preserve"> REF _Ref423266037 \r \h </w:instrText>
      </w:r>
      <w:r w:rsidR="005247DB">
        <w:rPr>
          <w:rFonts w:ascii="Arial" w:hAnsi="Arial" w:cs="Arial"/>
        </w:rPr>
        <w:instrText xml:space="preserve"> \* MERGEFORMAT </w:instrText>
      </w:r>
      <w:r w:rsidR="00DC1E7E" w:rsidRPr="005247DB">
        <w:rPr>
          <w:rFonts w:ascii="Arial" w:hAnsi="Arial" w:cs="Arial"/>
        </w:rPr>
      </w:r>
      <w:r w:rsidR="00DC1E7E" w:rsidRPr="005247DB">
        <w:rPr>
          <w:rFonts w:ascii="Arial" w:hAnsi="Arial" w:cs="Arial"/>
        </w:rPr>
        <w:fldChar w:fldCharType="separate"/>
      </w:r>
      <w:r w:rsidR="00630B82">
        <w:rPr>
          <w:rFonts w:ascii="Arial" w:hAnsi="Arial" w:cs="Arial"/>
        </w:rPr>
        <w:t>31</w:t>
      </w:r>
      <w:r w:rsidR="00DC1E7E" w:rsidRPr="005247DB">
        <w:rPr>
          <w:rFonts w:ascii="Arial" w:hAnsi="Arial" w:cs="Arial"/>
        </w:rPr>
        <w:fldChar w:fldCharType="end"/>
      </w:r>
      <w:r w:rsidR="00625C54" w:rsidRPr="005247DB">
        <w:rPr>
          <w:rFonts w:ascii="Arial" w:hAnsi="Arial" w:cs="Arial"/>
        </w:rPr>
        <w:t>]</w:t>
      </w:r>
      <w:r w:rsidR="00A87579" w:rsidRPr="005247DB">
        <w:rPr>
          <w:rFonts w:ascii="Arial" w:hAnsi="Arial" w:cs="Arial"/>
        </w:rPr>
        <w:t>.</w:t>
      </w:r>
      <w:r w:rsidR="007F2CCE" w:rsidRPr="007F2CCE">
        <w:rPr>
          <w:rFonts w:ascii="Arial" w:hAnsi="Arial" w:cs="Arial"/>
        </w:rPr>
        <w:t xml:space="preserve"> </w:t>
      </w:r>
      <w:r w:rsidR="007F2CCE" w:rsidRPr="005247DB">
        <w:rPr>
          <w:rFonts w:ascii="Arial" w:hAnsi="Arial" w:cs="Arial"/>
        </w:rPr>
        <w:t>A construção dessa zeólita, também chamada de MFI (Mobil Five), se dá a partir de oito ciclos de cinco tetraedros (unidade pentasil), conforme representada na Figura 2.</w:t>
      </w:r>
    </w:p>
    <w:p w:rsidR="00625C54" w:rsidRDefault="00625C54" w:rsidP="002C3659">
      <w:pPr>
        <w:jc w:val="both"/>
        <w:rPr>
          <w:rFonts w:ascii="Arial" w:hAnsi="Arial" w:cs="Arial"/>
        </w:rPr>
      </w:pPr>
    </w:p>
    <w:p w:rsidR="00625C54" w:rsidRPr="00625C54" w:rsidRDefault="00F66F29" w:rsidP="000F4F66">
      <w:pPr>
        <w:pStyle w:val="PargrafodaLista"/>
        <w:spacing w:after="220" w:line="240" w:lineRule="auto"/>
        <w:ind w:left="0"/>
        <w:jc w:val="center"/>
        <w:rPr>
          <w:rFonts w:ascii="Arial" w:hAnsi="Arial" w:cs="Arial"/>
          <w:sz w:val="24"/>
          <w:szCs w:val="24"/>
        </w:rPr>
      </w:pPr>
      <w:r>
        <w:rPr>
          <w:rFonts w:ascii="Arial" w:hAnsi="Arial" w:cs="Arial"/>
          <w:noProof/>
          <w:sz w:val="24"/>
          <w:szCs w:val="24"/>
          <w:lang w:eastAsia="pt-BR"/>
        </w:rPr>
        <w:drawing>
          <wp:inline distT="0" distB="0" distL="0" distR="0" wp14:anchorId="571E634D" wp14:editId="43D45B56">
            <wp:extent cx="3189605" cy="16160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605" cy="1616075"/>
                    </a:xfrm>
                    <a:prstGeom prst="rect">
                      <a:avLst/>
                    </a:prstGeom>
                    <a:noFill/>
                    <a:ln>
                      <a:noFill/>
                    </a:ln>
                  </pic:spPr>
                </pic:pic>
              </a:graphicData>
            </a:graphic>
          </wp:inline>
        </w:drawing>
      </w:r>
    </w:p>
    <w:p w:rsidR="00322283" w:rsidRDefault="00322283" w:rsidP="00322283">
      <w:pPr>
        <w:pStyle w:val="PargrafodaLista"/>
        <w:spacing w:before="220" w:after="220" w:line="240" w:lineRule="auto"/>
        <w:ind w:left="0"/>
        <w:jc w:val="center"/>
        <w:rPr>
          <w:rFonts w:ascii="Arial" w:hAnsi="Arial" w:cs="Arial"/>
          <w:b/>
          <w:sz w:val="24"/>
          <w:szCs w:val="24"/>
        </w:rPr>
      </w:pPr>
    </w:p>
    <w:p w:rsidR="00625C54" w:rsidRPr="00A87E61" w:rsidRDefault="00580435" w:rsidP="00510A27">
      <w:pPr>
        <w:pStyle w:val="PargrafodaLista"/>
        <w:spacing w:before="220" w:after="220" w:line="240" w:lineRule="auto"/>
        <w:ind w:left="0"/>
        <w:rPr>
          <w:rFonts w:ascii="Arial" w:hAnsi="Arial" w:cs="Arial"/>
          <w:sz w:val="24"/>
          <w:szCs w:val="24"/>
        </w:rPr>
      </w:pPr>
      <w:r>
        <w:rPr>
          <w:rFonts w:ascii="Arial" w:hAnsi="Arial" w:cs="Arial"/>
          <w:b/>
          <w:sz w:val="24"/>
          <w:szCs w:val="24"/>
        </w:rPr>
        <w:t>Figura 2.</w:t>
      </w:r>
      <w:r w:rsidR="00625C54">
        <w:rPr>
          <w:rFonts w:ascii="Arial" w:hAnsi="Arial" w:cs="Arial"/>
          <w:sz w:val="24"/>
          <w:szCs w:val="24"/>
        </w:rPr>
        <w:t xml:space="preserve"> Estrutura da zeólita ZSM-5</w:t>
      </w:r>
      <w:r w:rsidR="00625C54" w:rsidRPr="00A87E61">
        <w:rPr>
          <w:rFonts w:ascii="Arial" w:hAnsi="Arial" w:cs="Arial"/>
          <w:sz w:val="24"/>
          <w:szCs w:val="24"/>
        </w:rPr>
        <w:t xml:space="preserve"> [</w:t>
      </w:r>
      <w:r w:rsidR="00DC1E7E">
        <w:fldChar w:fldCharType="begin"/>
      </w:r>
      <w:r w:rsidR="00B17DCC">
        <w:rPr>
          <w:rFonts w:ascii="Arial" w:hAnsi="Arial" w:cs="Arial"/>
          <w:sz w:val="24"/>
          <w:szCs w:val="24"/>
        </w:rPr>
        <w:instrText xml:space="preserve"> REF _Ref404062431 \r \h </w:instrText>
      </w:r>
      <w:r w:rsidR="00DC1E7E">
        <w:fldChar w:fldCharType="separate"/>
      </w:r>
      <w:r w:rsidR="00630B82">
        <w:rPr>
          <w:rFonts w:ascii="Arial" w:hAnsi="Arial" w:cs="Arial"/>
          <w:sz w:val="24"/>
          <w:szCs w:val="24"/>
        </w:rPr>
        <w:t>35</w:t>
      </w:r>
      <w:r w:rsidR="00DC1E7E">
        <w:fldChar w:fldCharType="end"/>
      </w:r>
      <w:r w:rsidR="00625C54" w:rsidRPr="00A87E61">
        <w:rPr>
          <w:rFonts w:ascii="Arial" w:hAnsi="Arial" w:cs="Arial"/>
          <w:sz w:val="24"/>
          <w:szCs w:val="24"/>
        </w:rPr>
        <w:t>]</w:t>
      </w:r>
    </w:p>
    <w:p w:rsidR="00625C54" w:rsidRPr="00A87E61" w:rsidRDefault="00625C54" w:rsidP="002C3659">
      <w:pPr>
        <w:pStyle w:val="PargrafodaLista"/>
        <w:spacing w:after="220" w:line="240" w:lineRule="auto"/>
        <w:ind w:left="0"/>
        <w:jc w:val="both"/>
        <w:rPr>
          <w:rFonts w:ascii="Arial" w:eastAsia="Times New Roman" w:hAnsi="Arial" w:cs="Arial"/>
          <w:sz w:val="24"/>
          <w:szCs w:val="24"/>
        </w:rPr>
      </w:pPr>
    </w:p>
    <w:p w:rsidR="00625C54" w:rsidRPr="005247DB" w:rsidRDefault="00625C54" w:rsidP="00510C8E">
      <w:pPr>
        <w:spacing w:line="360" w:lineRule="auto"/>
        <w:ind w:firstLine="709"/>
        <w:jc w:val="both"/>
        <w:rPr>
          <w:rFonts w:ascii="Arial" w:hAnsi="Arial" w:cs="Arial"/>
        </w:rPr>
      </w:pPr>
      <w:r w:rsidRPr="005247DB">
        <w:rPr>
          <w:rFonts w:ascii="Arial" w:hAnsi="Arial" w:cs="Arial"/>
        </w:rPr>
        <w:t xml:space="preserve">A associação dessas unidades conduz à formação de cadeias, as quais combinadas entre si produzem as lâminas características das zeólitas pentasil. A combinação dessas lâminas resulta na formação da estrutura tridimensional </w:t>
      </w:r>
      <w:r w:rsidR="00A87579" w:rsidRPr="005247DB">
        <w:rPr>
          <w:rFonts w:ascii="Arial" w:hAnsi="Arial" w:cs="Arial"/>
        </w:rPr>
        <w:t xml:space="preserve">desse sólido, o qual </w:t>
      </w:r>
      <w:r w:rsidR="00F0475C" w:rsidRPr="005247DB">
        <w:rPr>
          <w:rFonts w:ascii="Arial" w:hAnsi="Arial" w:cs="Arial"/>
        </w:rPr>
        <w:t>possui simetria ortorrômbica</w:t>
      </w:r>
      <w:r w:rsidR="00A87579" w:rsidRPr="005247DB" w:rsidDel="00A87579">
        <w:rPr>
          <w:rFonts w:ascii="Arial" w:hAnsi="Arial" w:cs="Arial"/>
        </w:rPr>
        <w:t xml:space="preserve"> </w:t>
      </w:r>
      <w:r w:rsidR="00F0475C" w:rsidRPr="005247DB">
        <w:rPr>
          <w:rFonts w:ascii="Arial" w:hAnsi="Arial" w:cs="Arial"/>
        </w:rPr>
        <w:t>[</w:t>
      </w:r>
      <w:r w:rsidR="00DC1E7E" w:rsidRPr="005247DB">
        <w:rPr>
          <w:rFonts w:ascii="Arial" w:hAnsi="Arial" w:cs="Arial"/>
        </w:rPr>
        <w:fldChar w:fldCharType="begin"/>
      </w:r>
      <w:r w:rsidR="00C34B91" w:rsidRPr="005247DB">
        <w:rPr>
          <w:rFonts w:ascii="Arial" w:hAnsi="Arial" w:cs="Arial"/>
        </w:rPr>
        <w:instrText xml:space="preserve"> REF _Ref423266037 \r \h </w:instrText>
      </w:r>
      <w:r w:rsidR="005247DB">
        <w:rPr>
          <w:rFonts w:ascii="Arial" w:hAnsi="Arial" w:cs="Arial"/>
        </w:rPr>
        <w:instrText xml:space="preserve"> \* MERGEFORMAT </w:instrText>
      </w:r>
      <w:r w:rsidR="00DC1E7E" w:rsidRPr="005247DB">
        <w:rPr>
          <w:rFonts w:ascii="Arial" w:hAnsi="Arial" w:cs="Arial"/>
        </w:rPr>
      </w:r>
      <w:r w:rsidR="00DC1E7E" w:rsidRPr="005247DB">
        <w:rPr>
          <w:rFonts w:ascii="Arial" w:hAnsi="Arial" w:cs="Arial"/>
        </w:rPr>
        <w:fldChar w:fldCharType="separate"/>
      </w:r>
      <w:r w:rsidR="00630B82">
        <w:rPr>
          <w:rFonts w:ascii="Arial" w:hAnsi="Arial" w:cs="Arial"/>
        </w:rPr>
        <w:t>31</w:t>
      </w:r>
      <w:r w:rsidR="00DC1E7E" w:rsidRPr="005247DB">
        <w:rPr>
          <w:rFonts w:ascii="Arial" w:hAnsi="Arial" w:cs="Arial"/>
        </w:rPr>
        <w:fldChar w:fldCharType="end"/>
      </w:r>
      <w:r w:rsidR="00F0475C" w:rsidRPr="005247DB">
        <w:rPr>
          <w:rFonts w:ascii="Arial" w:hAnsi="Arial" w:cs="Arial"/>
        </w:rPr>
        <w:t>]</w:t>
      </w:r>
      <w:r w:rsidR="00A87579" w:rsidRPr="005247DB">
        <w:rPr>
          <w:rFonts w:ascii="Arial" w:hAnsi="Arial" w:cs="Arial"/>
        </w:rPr>
        <w:t>.</w:t>
      </w:r>
    </w:p>
    <w:p w:rsidR="00517A2B" w:rsidRPr="005247DB" w:rsidRDefault="00517A2B" w:rsidP="00322283">
      <w:pPr>
        <w:spacing w:line="360" w:lineRule="auto"/>
        <w:ind w:firstLine="709"/>
        <w:jc w:val="both"/>
        <w:rPr>
          <w:rFonts w:ascii="Arial" w:hAnsi="Arial" w:cs="Arial"/>
        </w:rPr>
      </w:pPr>
      <w:r w:rsidRPr="005247DB">
        <w:rPr>
          <w:rFonts w:ascii="Arial" w:hAnsi="Arial" w:cs="Arial"/>
        </w:rPr>
        <w:t>Modificações estruturais</w:t>
      </w:r>
      <w:r w:rsidR="00705D17" w:rsidRPr="005247DB">
        <w:rPr>
          <w:rFonts w:ascii="Arial" w:hAnsi="Arial" w:cs="Arial"/>
        </w:rPr>
        <w:t xml:space="preserve"> nas zeólitas</w:t>
      </w:r>
      <w:r w:rsidRPr="005247DB">
        <w:rPr>
          <w:rFonts w:ascii="Arial" w:hAnsi="Arial" w:cs="Arial"/>
        </w:rPr>
        <w:t xml:space="preserve"> são desejadas para gerar materiais com diferentes características </w:t>
      </w:r>
      <w:r w:rsidR="00322283" w:rsidRPr="005247DB">
        <w:rPr>
          <w:rFonts w:ascii="Arial" w:hAnsi="Arial" w:cs="Arial"/>
        </w:rPr>
        <w:t>ácidas.</w:t>
      </w: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Default="00021244" w:rsidP="00322283">
      <w:pPr>
        <w:spacing w:line="360" w:lineRule="auto"/>
        <w:ind w:firstLine="709"/>
        <w:jc w:val="both"/>
        <w:rPr>
          <w:rFonts w:ascii="Arial" w:hAnsi="Arial" w:cs="Arial"/>
        </w:rPr>
      </w:pPr>
    </w:p>
    <w:p w:rsidR="00021244" w:rsidRPr="00322283" w:rsidRDefault="00021244" w:rsidP="00322283">
      <w:pPr>
        <w:spacing w:line="360" w:lineRule="auto"/>
        <w:ind w:firstLine="709"/>
        <w:jc w:val="both"/>
        <w:rPr>
          <w:rFonts w:ascii="Arial" w:hAnsi="Arial" w:cs="Arial"/>
        </w:rPr>
      </w:pPr>
    </w:p>
    <w:p w:rsidR="0092778D" w:rsidRDefault="00723F22" w:rsidP="00413380">
      <w:pPr>
        <w:pStyle w:val="Ttulo1"/>
        <w:numPr>
          <w:ilvl w:val="0"/>
          <w:numId w:val="3"/>
        </w:numPr>
        <w:jc w:val="both"/>
      </w:pPr>
      <w:bookmarkStart w:id="47" w:name="_Toc424502960"/>
      <w:r>
        <w:lastRenderedPageBreak/>
        <w:t>OBJETIVO</w:t>
      </w:r>
      <w:bookmarkEnd w:id="47"/>
    </w:p>
    <w:p w:rsidR="00306E9B" w:rsidRDefault="00723F22" w:rsidP="00413380">
      <w:pPr>
        <w:pStyle w:val="Ttulo2"/>
        <w:numPr>
          <w:ilvl w:val="1"/>
          <w:numId w:val="3"/>
        </w:numPr>
        <w:jc w:val="both"/>
        <w:rPr>
          <w:b/>
          <w:szCs w:val="24"/>
        </w:rPr>
      </w:pPr>
      <w:bookmarkStart w:id="48" w:name="_Toc424502961"/>
      <w:r w:rsidRPr="004425EC">
        <w:rPr>
          <w:b/>
          <w:szCs w:val="24"/>
        </w:rPr>
        <w:t>OBJETIVO GERAL</w:t>
      </w:r>
      <w:bookmarkEnd w:id="48"/>
    </w:p>
    <w:p w:rsidR="00F70C78" w:rsidRPr="001B3E50" w:rsidRDefault="00F70C78" w:rsidP="001B3E50"/>
    <w:p w:rsidR="007F2CCE" w:rsidRPr="00FE478B" w:rsidRDefault="007F2CCE" w:rsidP="00FE478B">
      <w:pPr>
        <w:spacing w:line="360" w:lineRule="auto"/>
        <w:ind w:firstLine="709"/>
        <w:jc w:val="both"/>
        <w:rPr>
          <w:rFonts w:ascii="Arial" w:hAnsi="Arial" w:cs="Arial"/>
        </w:rPr>
      </w:pPr>
      <w:bookmarkStart w:id="49" w:name="_Toc403400024"/>
      <w:bookmarkStart w:id="50" w:name="_Toc403401007"/>
      <w:bookmarkStart w:id="51" w:name="_Toc403401501"/>
      <w:bookmarkStart w:id="52" w:name="_Toc403401526"/>
      <w:bookmarkStart w:id="53" w:name="_Toc403406115"/>
      <w:bookmarkStart w:id="54" w:name="_Toc403406165"/>
      <w:bookmarkStart w:id="55" w:name="_Toc403488082"/>
      <w:bookmarkStart w:id="56" w:name="_Toc403400025"/>
      <w:bookmarkStart w:id="57" w:name="_Toc403401008"/>
      <w:bookmarkStart w:id="58" w:name="_Toc403401502"/>
      <w:bookmarkStart w:id="59" w:name="_Toc403401527"/>
      <w:bookmarkStart w:id="60" w:name="_Toc403406116"/>
      <w:bookmarkStart w:id="61" w:name="_Toc403406166"/>
      <w:bookmarkStart w:id="62" w:name="_Toc403488083"/>
      <w:bookmarkStart w:id="63" w:name="_Toc403400026"/>
      <w:bookmarkStart w:id="64" w:name="_Toc403401009"/>
      <w:bookmarkStart w:id="65" w:name="_Toc403401503"/>
      <w:bookmarkStart w:id="66" w:name="_Toc403401528"/>
      <w:bookmarkStart w:id="67" w:name="_Toc403406117"/>
      <w:bookmarkStart w:id="68" w:name="_Toc403406167"/>
      <w:bookmarkStart w:id="69" w:name="_Toc40348808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322283">
        <w:rPr>
          <w:rFonts w:ascii="Arial" w:hAnsi="Arial" w:cs="Arial"/>
        </w:rPr>
        <w:t xml:space="preserve">No presente trabalho o objetivo foi utilizar a zeólita </w:t>
      </w:r>
      <w:r>
        <w:rPr>
          <w:rFonts w:ascii="Arial" w:hAnsi="Arial" w:cs="Arial"/>
        </w:rPr>
        <w:t>H</w:t>
      </w:r>
      <w:r w:rsidRPr="00322283">
        <w:rPr>
          <w:rFonts w:ascii="Arial" w:hAnsi="Arial" w:cs="Arial"/>
        </w:rPr>
        <w:t xml:space="preserve">ZSM-5 </w:t>
      </w:r>
      <w:r>
        <w:rPr>
          <w:rFonts w:ascii="Arial" w:hAnsi="Arial" w:cs="Arial"/>
        </w:rPr>
        <w:t xml:space="preserve">pura e </w:t>
      </w:r>
      <w:r w:rsidRPr="00322283">
        <w:rPr>
          <w:rFonts w:ascii="Arial" w:hAnsi="Arial" w:cs="Arial"/>
        </w:rPr>
        <w:t>com trióxido de tungstênio (WO</w:t>
      </w:r>
      <w:r w:rsidRPr="00322283">
        <w:rPr>
          <w:rFonts w:ascii="Arial" w:hAnsi="Arial" w:cs="Arial"/>
          <w:vertAlign w:val="subscript"/>
        </w:rPr>
        <w:t>3</w:t>
      </w:r>
      <w:r w:rsidRPr="00322283">
        <w:rPr>
          <w:rFonts w:ascii="Arial" w:hAnsi="Arial" w:cs="Arial"/>
        </w:rPr>
        <w:t>) para testar esse</w:t>
      </w:r>
      <w:r>
        <w:rPr>
          <w:rFonts w:ascii="Arial" w:hAnsi="Arial" w:cs="Arial"/>
        </w:rPr>
        <w:t>s</w:t>
      </w:r>
      <w:r w:rsidRPr="00322283">
        <w:rPr>
          <w:rFonts w:ascii="Arial" w:hAnsi="Arial" w:cs="Arial"/>
        </w:rPr>
        <w:t xml:space="preserve"> catalisador</w:t>
      </w:r>
      <w:r>
        <w:rPr>
          <w:rFonts w:ascii="Arial" w:hAnsi="Arial" w:cs="Arial"/>
        </w:rPr>
        <w:t>es</w:t>
      </w:r>
      <w:r w:rsidRPr="00322283">
        <w:rPr>
          <w:rFonts w:ascii="Arial" w:hAnsi="Arial" w:cs="Arial"/>
        </w:rPr>
        <w:t xml:space="preserve"> sólido</w:t>
      </w:r>
      <w:r>
        <w:rPr>
          <w:rFonts w:ascii="Arial" w:hAnsi="Arial" w:cs="Arial"/>
        </w:rPr>
        <w:t>s</w:t>
      </w:r>
      <w:r w:rsidRPr="00322283">
        <w:rPr>
          <w:rFonts w:ascii="Arial" w:hAnsi="Arial" w:cs="Arial"/>
        </w:rPr>
        <w:t xml:space="preserve"> ácido</w:t>
      </w:r>
      <w:r>
        <w:rPr>
          <w:rFonts w:ascii="Arial" w:hAnsi="Arial" w:cs="Arial"/>
        </w:rPr>
        <w:t>s</w:t>
      </w:r>
      <w:r w:rsidRPr="00322283">
        <w:rPr>
          <w:rFonts w:ascii="Arial" w:hAnsi="Arial" w:cs="Arial"/>
        </w:rPr>
        <w:t xml:space="preserve"> na reação de transesterificação de um óleo residual de fritura</w:t>
      </w:r>
      <w:r>
        <w:rPr>
          <w:rFonts w:ascii="Arial" w:hAnsi="Arial" w:cs="Arial"/>
        </w:rPr>
        <w:t xml:space="preserve"> do projeto BIOGAMA</w:t>
      </w:r>
      <w:r w:rsidRPr="00322283">
        <w:rPr>
          <w:rFonts w:ascii="Arial" w:hAnsi="Arial" w:cs="Arial"/>
        </w:rPr>
        <w:t>. Nesse sentido</w:t>
      </w:r>
      <w:r>
        <w:rPr>
          <w:rFonts w:ascii="Arial" w:hAnsi="Arial" w:cs="Arial"/>
        </w:rPr>
        <w:t>,</w:t>
      </w:r>
      <w:r w:rsidRPr="00322283">
        <w:rPr>
          <w:rFonts w:ascii="Arial" w:hAnsi="Arial" w:cs="Arial"/>
        </w:rPr>
        <w:t xml:space="preserve"> o estudo pretende</w:t>
      </w:r>
      <w:r>
        <w:rPr>
          <w:rFonts w:ascii="Arial" w:hAnsi="Arial" w:cs="Arial"/>
        </w:rPr>
        <w:t>u</w:t>
      </w:r>
      <w:r w:rsidRPr="00322283">
        <w:rPr>
          <w:rFonts w:ascii="Arial" w:hAnsi="Arial" w:cs="Arial"/>
        </w:rPr>
        <w:t xml:space="preserve"> analisar a atividade desse</w:t>
      </w:r>
      <w:r>
        <w:rPr>
          <w:rFonts w:ascii="Arial" w:hAnsi="Arial" w:cs="Arial"/>
        </w:rPr>
        <w:t>s materiais</w:t>
      </w:r>
      <w:r w:rsidRPr="00322283">
        <w:rPr>
          <w:rFonts w:ascii="Arial" w:hAnsi="Arial" w:cs="Arial"/>
        </w:rPr>
        <w:t xml:space="preserve"> para a produção de biodiesel, partindo de um precursor com elevado teor AGL’s.</w:t>
      </w:r>
    </w:p>
    <w:p w:rsidR="00306E9B" w:rsidRDefault="00723F22" w:rsidP="00043432">
      <w:pPr>
        <w:pStyle w:val="Ttulo2"/>
        <w:numPr>
          <w:ilvl w:val="1"/>
          <w:numId w:val="3"/>
        </w:numPr>
        <w:jc w:val="both"/>
        <w:rPr>
          <w:b/>
          <w:szCs w:val="24"/>
        </w:rPr>
      </w:pPr>
      <w:bookmarkStart w:id="70" w:name="_Toc424502962"/>
      <w:r w:rsidRPr="004425EC">
        <w:rPr>
          <w:b/>
          <w:szCs w:val="24"/>
        </w:rPr>
        <w:t>OBJETIVOS ESPECÍFICOS</w:t>
      </w:r>
      <w:bookmarkEnd w:id="70"/>
    </w:p>
    <w:p w:rsidR="00043432" w:rsidRPr="00043432" w:rsidRDefault="00043432" w:rsidP="00043432"/>
    <w:p w:rsidR="00A05449" w:rsidRPr="00A06CE9" w:rsidRDefault="00B24341" w:rsidP="00A06CE9">
      <w:pPr>
        <w:pStyle w:val="PargrafodaLista"/>
        <w:spacing w:line="360" w:lineRule="auto"/>
        <w:ind w:left="0" w:firstLine="709"/>
        <w:jc w:val="both"/>
        <w:rPr>
          <w:rFonts w:ascii="Arial" w:eastAsia="Times New Roman" w:hAnsi="Arial" w:cs="Arial"/>
          <w:sz w:val="24"/>
          <w:szCs w:val="24"/>
          <w:lang w:eastAsia="pt-BR"/>
        </w:rPr>
      </w:pPr>
      <w:r w:rsidRPr="00A06CE9">
        <w:rPr>
          <w:rFonts w:ascii="Arial" w:eastAsia="Times New Roman" w:hAnsi="Arial" w:cs="Arial"/>
          <w:sz w:val="24"/>
          <w:szCs w:val="24"/>
          <w:lang w:eastAsia="pt-BR"/>
        </w:rPr>
        <w:t>Para estudar a modificação de zeólitas com trióxido de tun</w:t>
      </w:r>
      <w:r w:rsidR="00BB2E6B" w:rsidRPr="00A06CE9">
        <w:rPr>
          <w:rFonts w:ascii="Arial" w:eastAsia="Times New Roman" w:hAnsi="Arial" w:cs="Arial"/>
          <w:sz w:val="24"/>
          <w:szCs w:val="24"/>
          <w:lang w:eastAsia="pt-BR"/>
        </w:rPr>
        <w:t xml:space="preserve">gstênio, alguns parâmetros </w:t>
      </w:r>
      <w:r w:rsidR="004403FA">
        <w:rPr>
          <w:rFonts w:ascii="Arial" w:eastAsia="Times New Roman" w:hAnsi="Arial" w:cs="Arial"/>
          <w:sz w:val="24"/>
          <w:szCs w:val="24"/>
          <w:lang w:eastAsia="pt-BR"/>
        </w:rPr>
        <w:t>foram</w:t>
      </w:r>
      <w:r w:rsidR="004403FA" w:rsidRPr="00A06CE9">
        <w:rPr>
          <w:rFonts w:ascii="Arial" w:eastAsia="Times New Roman" w:hAnsi="Arial" w:cs="Arial"/>
          <w:sz w:val="24"/>
          <w:szCs w:val="24"/>
          <w:lang w:eastAsia="pt-BR"/>
        </w:rPr>
        <w:t xml:space="preserve"> </w:t>
      </w:r>
      <w:r w:rsidRPr="00A06CE9">
        <w:rPr>
          <w:rFonts w:ascii="Arial" w:eastAsia="Times New Roman" w:hAnsi="Arial" w:cs="Arial"/>
          <w:sz w:val="24"/>
          <w:szCs w:val="24"/>
          <w:lang w:eastAsia="pt-BR"/>
        </w:rPr>
        <w:t>avaliados</w:t>
      </w:r>
      <w:r w:rsidR="00BB2E6B" w:rsidRPr="00A06CE9">
        <w:rPr>
          <w:rFonts w:ascii="Arial" w:eastAsia="Times New Roman" w:hAnsi="Arial" w:cs="Arial"/>
          <w:sz w:val="24"/>
          <w:szCs w:val="24"/>
          <w:lang w:eastAsia="pt-BR"/>
        </w:rPr>
        <w:t>, como tempo de reação</w:t>
      </w:r>
      <w:r w:rsidR="00DB3CA5">
        <w:rPr>
          <w:rFonts w:ascii="Arial" w:eastAsia="Times New Roman" w:hAnsi="Arial" w:cs="Arial"/>
          <w:sz w:val="24"/>
          <w:szCs w:val="24"/>
          <w:lang w:eastAsia="pt-BR"/>
        </w:rPr>
        <w:t xml:space="preserve"> e</w:t>
      </w:r>
      <w:r w:rsidR="00BB2E6B" w:rsidRPr="00A06CE9">
        <w:rPr>
          <w:rFonts w:ascii="Arial" w:eastAsia="Times New Roman" w:hAnsi="Arial" w:cs="Arial"/>
          <w:sz w:val="24"/>
          <w:szCs w:val="24"/>
          <w:lang w:eastAsia="pt-BR"/>
        </w:rPr>
        <w:t xml:space="preserve"> </w:t>
      </w:r>
      <w:r w:rsidR="00306F69" w:rsidRPr="00A06CE9">
        <w:rPr>
          <w:rFonts w:ascii="Arial" w:eastAsia="Times New Roman" w:hAnsi="Arial" w:cs="Arial"/>
          <w:sz w:val="24"/>
          <w:szCs w:val="24"/>
          <w:lang w:eastAsia="pt-BR"/>
        </w:rPr>
        <w:t>taxa de conversão</w:t>
      </w:r>
      <w:r w:rsidR="00580435" w:rsidRPr="00A06CE9">
        <w:rPr>
          <w:rFonts w:ascii="Arial" w:eastAsia="Times New Roman" w:hAnsi="Arial" w:cs="Arial"/>
          <w:sz w:val="24"/>
          <w:szCs w:val="24"/>
          <w:lang w:eastAsia="pt-BR"/>
        </w:rPr>
        <w:t>.</w:t>
      </w:r>
      <w:r w:rsidR="00C4629C" w:rsidRPr="00A06CE9">
        <w:rPr>
          <w:rFonts w:ascii="Arial" w:eastAsia="Times New Roman" w:hAnsi="Arial" w:cs="Arial"/>
          <w:sz w:val="24"/>
          <w:szCs w:val="24"/>
          <w:lang w:eastAsia="pt-BR"/>
        </w:rPr>
        <w:t xml:space="preserve"> Pode-se enumerar os seguintes objetivos específicos:</w:t>
      </w:r>
    </w:p>
    <w:p w:rsidR="00FB573E" w:rsidRDefault="00FB573E" w:rsidP="00A06CE9">
      <w:pPr>
        <w:pStyle w:val="PargrafodaLista"/>
        <w:numPr>
          <w:ilvl w:val="0"/>
          <w:numId w:val="16"/>
        </w:numPr>
        <w:spacing w:before="120" w:after="0" w:line="360" w:lineRule="auto"/>
        <w:ind w:left="714" w:hanging="357"/>
        <w:jc w:val="both"/>
        <w:rPr>
          <w:rFonts w:ascii="Arial" w:eastAsia="Times New Roman" w:hAnsi="Arial" w:cs="Arial"/>
          <w:sz w:val="24"/>
          <w:szCs w:val="24"/>
          <w:lang w:eastAsia="pt-BR"/>
        </w:rPr>
      </w:pPr>
      <w:r>
        <w:rPr>
          <w:rFonts w:ascii="Arial" w:eastAsia="Times New Roman" w:hAnsi="Arial" w:cs="Arial"/>
          <w:sz w:val="24"/>
          <w:szCs w:val="24"/>
          <w:lang w:eastAsia="pt-BR"/>
        </w:rPr>
        <w:t>i</w:t>
      </w:r>
      <w:r w:rsidR="00B24341" w:rsidRPr="00A06CE9">
        <w:rPr>
          <w:rFonts w:ascii="Arial" w:eastAsia="Times New Roman" w:hAnsi="Arial" w:cs="Arial"/>
          <w:sz w:val="24"/>
          <w:szCs w:val="24"/>
          <w:lang w:eastAsia="pt-BR"/>
        </w:rPr>
        <w:t xml:space="preserve">nvestigar a </w:t>
      </w:r>
      <w:r w:rsidR="00060B90">
        <w:rPr>
          <w:rFonts w:ascii="Arial" w:eastAsia="Times New Roman" w:hAnsi="Arial" w:cs="Arial"/>
          <w:sz w:val="24"/>
          <w:szCs w:val="24"/>
          <w:lang w:eastAsia="pt-BR"/>
        </w:rPr>
        <w:t>influência do tempo de reação nas taxas de conversão de biodiesel com</w:t>
      </w:r>
      <w:r w:rsidR="00BB2E6B" w:rsidRPr="00A06CE9">
        <w:rPr>
          <w:rFonts w:ascii="Arial" w:eastAsia="Times New Roman" w:hAnsi="Arial" w:cs="Arial"/>
          <w:sz w:val="24"/>
          <w:szCs w:val="24"/>
          <w:lang w:eastAsia="pt-BR"/>
        </w:rPr>
        <w:t xml:space="preserve"> zeólitas </w:t>
      </w:r>
      <w:r>
        <w:rPr>
          <w:rFonts w:ascii="Arial" w:eastAsia="Times New Roman" w:hAnsi="Arial" w:cs="Arial"/>
          <w:sz w:val="24"/>
          <w:szCs w:val="24"/>
          <w:lang w:eastAsia="pt-BR"/>
        </w:rPr>
        <w:t>H</w:t>
      </w:r>
      <w:r w:rsidR="00BB2E6B" w:rsidRPr="00A06CE9">
        <w:rPr>
          <w:rFonts w:ascii="Arial" w:eastAsia="Times New Roman" w:hAnsi="Arial" w:cs="Arial"/>
          <w:sz w:val="24"/>
          <w:szCs w:val="24"/>
          <w:lang w:eastAsia="pt-BR"/>
        </w:rPr>
        <w:t>ZSM-5</w:t>
      </w:r>
      <w:r w:rsidR="00060B90">
        <w:rPr>
          <w:rFonts w:ascii="Arial" w:eastAsia="Times New Roman" w:hAnsi="Arial" w:cs="Arial"/>
          <w:sz w:val="24"/>
          <w:szCs w:val="24"/>
          <w:lang w:eastAsia="pt-BR"/>
        </w:rPr>
        <w:t xml:space="preserve"> pura </w:t>
      </w:r>
      <w:r>
        <w:rPr>
          <w:rFonts w:ascii="Arial" w:eastAsia="Times New Roman" w:hAnsi="Arial" w:cs="Arial"/>
          <w:sz w:val="24"/>
          <w:szCs w:val="24"/>
          <w:lang w:eastAsia="pt-BR"/>
        </w:rPr>
        <w:t>e modificada</w:t>
      </w:r>
      <w:r w:rsidRPr="00C34B91">
        <w:rPr>
          <w:rFonts w:ascii="Arial" w:eastAsia="Times New Roman" w:hAnsi="Arial" w:cs="Arial"/>
          <w:sz w:val="24"/>
          <w:szCs w:val="24"/>
          <w:lang w:eastAsia="pt-BR"/>
        </w:rPr>
        <w:t xml:space="preserve"> com 14% de WO</w:t>
      </w:r>
      <w:r w:rsidRPr="00C34B91">
        <w:rPr>
          <w:rFonts w:ascii="Arial" w:eastAsia="Times New Roman" w:hAnsi="Arial" w:cs="Arial"/>
          <w:sz w:val="24"/>
          <w:szCs w:val="24"/>
          <w:vertAlign w:val="subscript"/>
          <w:lang w:eastAsia="pt-BR"/>
        </w:rPr>
        <w:t>3</w:t>
      </w:r>
      <w:r>
        <w:rPr>
          <w:rFonts w:ascii="Arial" w:eastAsia="Times New Roman" w:hAnsi="Arial" w:cs="Arial"/>
          <w:sz w:val="24"/>
          <w:szCs w:val="24"/>
          <w:lang w:eastAsia="pt-BR"/>
        </w:rPr>
        <w:t>;</w:t>
      </w:r>
    </w:p>
    <w:p w:rsidR="008A7AB4" w:rsidRDefault="00FB573E" w:rsidP="00A06CE9">
      <w:pPr>
        <w:pStyle w:val="PargrafodaLista"/>
        <w:numPr>
          <w:ilvl w:val="0"/>
          <w:numId w:val="16"/>
        </w:numPr>
        <w:spacing w:before="120" w:after="0" w:line="360" w:lineRule="auto"/>
        <w:ind w:left="714" w:hanging="357"/>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testar os dois catalisadores </w:t>
      </w:r>
      <w:r w:rsidRPr="00C34B91">
        <w:rPr>
          <w:rFonts w:ascii="Arial" w:eastAsia="Times New Roman" w:hAnsi="Arial" w:cs="Arial"/>
          <w:sz w:val="24"/>
          <w:szCs w:val="24"/>
          <w:lang w:eastAsia="pt-BR"/>
        </w:rPr>
        <w:t>nas reações de transesterificação</w:t>
      </w:r>
      <w:r>
        <w:rPr>
          <w:rFonts w:ascii="Arial" w:eastAsia="Times New Roman" w:hAnsi="Arial" w:cs="Arial"/>
          <w:sz w:val="24"/>
          <w:szCs w:val="24"/>
          <w:lang w:eastAsia="pt-BR"/>
        </w:rPr>
        <w:t xml:space="preserve"> utilizando </w:t>
      </w:r>
      <w:r w:rsidR="00060B90">
        <w:rPr>
          <w:rFonts w:ascii="Arial" w:eastAsia="Times New Roman" w:hAnsi="Arial" w:cs="Arial"/>
          <w:sz w:val="24"/>
          <w:szCs w:val="24"/>
          <w:lang w:eastAsia="pt-BR"/>
        </w:rPr>
        <w:t xml:space="preserve">óleo </w:t>
      </w:r>
      <w:r w:rsidR="00021244">
        <w:rPr>
          <w:rFonts w:ascii="Arial" w:eastAsia="Times New Roman" w:hAnsi="Arial" w:cs="Arial"/>
          <w:sz w:val="24"/>
          <w:szCs w:val="24"/>
          <w:lang w:eastAsia="pt-BR"/>
        </w:rPr>
        <w:t>de soja puro</w:t>
      </w:r>
      <w:r w:rsidR="00060B90">
        <w:rPr>
          <w:rFonts w:ascii="Arial" w:eastAsia="Times New Roman" w:hAnsi="Arial" w:cs="Arial"/>
          <w:sz w:val="24"/>
          <w:szCs w:val="24"/>
          <w:lang w:eastAsia="pt-BR"/>
        </w:rPr>
        <w:t xml:space="preserve"> e </w:t>
      </w:r>
      <w:r w:rsidR="004403FA" w:rsidRPr="00A06CE9">
        <w:rPr>
          <w:rFonts w:ascii="Arial" w:eastAsia="Times New Roman" w:hAnsi="Arial" w:cs="Arial"/>
          <w:sz w:val="24"/>
          <w:szCs w:val="24"/>
          <w:lang w:eastAsia="pt-BR"/>
        </w:rPr>
        <w:t>o óleo de fritura</w:t>
      </w:r>
      <w:r w:rsidR="004403FA">
        <w:rPr>
          <w:rFonts w:ascii="Arial" w:eastAsia="Times New Roman" w:hAnsi="Arial" w:cs="Arial"/>
          <w:sz w:val="24"/>
          <w:szCs w:val="24"/>
          <w:lang w:eastAsia="pt-BR"/>
        </w:rPr>
        <w:t xml:space="preserve"> usado</w:t>
      </w:r>
      <w:r w:rsidR="00B24341" w:rsidRPr="00A06CE9">
        <w:rPr>
          <w:rFonts w:ascii="Arial" w:eastAsia="Times New Roman" w:hAnsi="Arial" w:cs="Arial"/>
          <w:sz w:val="24"/>
          <w:szCs w:val="24"/>
          <w:lang w:eastAsia="pt-BR"/>
        </w:rPr>
        <w:t>.</w:t>
      </w:r>
    </w:p>
    <w:p w:rsidR="008A7AB4" w:rsidRDefault="008A7AB4">
      <w:pPr>
        <w:rPr>
          <w:rFonts w:ascii="Arial" w:hAnsi="Arial" w:cs="Arial"/>
        </w:rPr>
      </w:pPr>
      <w:r>
        <w:rPr>
          <w:rFonts w:ascii="Arial" w:hAnsi="Arial" w:cs="Arial"/>
        </w:rPr>
        <w:br w:type="page"/>
      </w:r>
    </w:p>
    <w:p w:rsidR="00F70C78" w:rsidRDefault="00723F22" w:rsidP="0076018E">
      <w:pPr>
        <w:pStyle w:val="Ttulo1"/>
        <w:numPr>
          <w:ilvl w:val="0"/>
          <w:numId w:val="3"/>
        </w:numPr>
        <w:jc w:val="both"/>
      </w:pPr>
      <w:bookmarkStart w:id="71" w:name="_Toc403399836"/>
      <w:bookmarkStart w:id="72" w:name="_Toc403399892"/>
      <w:bookmarkStart w:id="73" w:name="_Toc403400028"/>
      <w:bookmarkStart w:id="74" w:name="_Toc403401011"/>
      <w:bookmarkStart w:id="75" w:name="_Toc403401505"/>
      <w:bookmarkStart w:id="76" w:name="_Toc403401530"/>
      <w:bookmarkStart w:id="77" w:name="_Toc403406119"/>
      <w:bookmarkStart w:id="78" w:name="_Toc403406169"/>
      <w:bookmarkStart w:id="79" w:name="_Toc403488086"/>
      <w:bookmarkStart w:id="80" w:name="_Toc403399837"/>
      <w:bookmarkStart w:id="81" w:name="_Toc403399893"/>
      <w:bookmarkStart w:id="82" w:name="_Toc403400029"/>
      <w:bookmarkStart w:id="83" w:name="_Toc403401012"/>
      <w:bookmarkStart w:id="84" w:name="_Toc403401506"/>
      <w:bookmarkStart w:id="85" w:name="_Toc403401531"/>
      <w:bookmarkStart w:id="86" w:name="_Toc403406120"/>
      <w:bookmarkStart w:id="87" w:name="_Toc403406170"/>
      <w:bookmarkStart w:id="88" w:name="_Toc403488087"/>
      <w:bookmarkStart w:id="89" w:name="_Toc424502963"/>
      <w:bookmarkStart w:id="90" w:name="_GoBack"/>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90"/>
      <w:r>
        <w:lastRenderedPageBreak/>
        <w:t>PARTE EXPERIMENTAL</w:t>
      </w:r>
      <w:bookmarkEnd w:id="89"/>
    </w:p>
    <w:p w:rsidR="0076018E" w:rsidRPr="0076018E" w:rsidRDefault="0076018E" w:rsidP="0076018E"/>
    <w:p w:rsidR="00ED38A7" w:rsidRPr="00ED38A7" w:rsidRDefault="00ED38A7" w:rsidP="00153800">
      <w:pPr>
        <w:spacing w:after="200" w:line="360" w:lineRule="auto"/>
        <w:ind w:firstLine="709"/>
        <w:jc w:val="both"/>
        <w:rPr>
          <w:rFonts w:ascii="Arial" w:hAnsi="Arial" w:cs="Arial"/>
        </w:rPr>
      </w:pPr>
      <w:r w:rsidRPr="00252CAD">
        <w:rPr>
          <w:rFonts w:ascii="Arial" w:hAnsi="Arial" w:cs="Arial"/>
        </w:rPr>
        <w:t>Nessa seção</w:t>
      </w:r>
      <w:r>
        <w:rPr>
          <w:rFonts w:ascii="Arial" w:hAnsi="Arial" w:cs="Arial"/>
        </w:rPr>
        <w:t xml:space="preserve"> </w:t>
      </w:r>
      <w:r w:rsidR="004403FA">
        <w:rPr>
          <w:rFonts w:ascii="Arial" w:hAnsi="Arial" w:cs="Arial"/>
        </w:rPr>
        <w:t xml:space="preserve">foram </w:t>
      </w:r>
      <w:r>
        <w:rPr>
          <w:rFonts w:ascii="Arial" w:hAnsi="Arial" w:cs="Arial"/>
        </w:rPr>
        <w:t>apresentados os procedimentos aplicados para o estudo proposto. As descrições dos materiais utilizados, da metodologia de síntese, e a caracterização dos materiais e dos produtos das reações serão mostradas a seguir.</w:t>
      </w:r>
    </w:p>
    <w:p w:rsidR="00B24341" w:rsidRPr="00C8433D" w:rsidRDefault="00723F22" w:rsidP="0076018E">
      <w:pPr>
        <w:pStyle w:val="Ttulo2"/>
        <w:numPr>
          <w:ilvl w:val="1"/>
          <w:numId w:val="3"/>
        </w:numPr>
        <w:jc w:val="both"/>
        <w:rPr>
          <w:b/>
          <w:szCs w:val="24"/>
        </w:rPr>
      </w:pPr>
      <w:bookmarkStart w:id="91" w:name="_Toc424502964"/>
      <w:r w:rsidRPr="00C8433D">
        <w:rPr>
          <w:b/>
          <w:szCs w:val="24"/>
        </w:rPr>
        <w:t>MATERIAIS E REAGENTES</w:t>
      </w:r>
      <w:bookmarkEnd w:id="91"/>
    </w:p>
    <w:p w:rsidR="00306F69" w:rsidRPr="0076018E" w:rsidRDefault="00306F69" w:rsidP="00223029">
      <w:pPr>
        <w:pStyle w:val="Corpodetexto"/>
        <w:numPr>
          <w:ilvl w:val="0"/>
          <w:numId w:val="0"/>
        </w:numPr>
        <w:ind w:left="1423" w:hanging="360"/>
      </w:pPr>
    </w:p>
    <w:p w:rsidR="00306F69" w:rsidRPr="00CE4051" w:rsidRDefault="00BE26AD" w:rsidP="00CE4051">
      <w:pPr>
        <w:pStyle w:val="Corpodetexto"/>
        <w:numPr>
          <w:ilvl w:val="0"/>
          <w:numId w:val="0"/>
        </w:numPr>
        <w:ind w:firstLine="709"/>
        <w:rPr>
          <w:bCs w:val="0"/>
        </w:rPr>
      </w:pPr>
      <w:r w:rsidRPr="00CE4051">
        <w:rPr>
          <w:bCs w:val="0"/>
        </w:rPr>
        <w:t>Os materiais que f</w:t>
      </w:r>
      <w:r w:rsidR="00306F69" w:rsidRPr="00CE4051">
        <w:rPr>
          <w:bCs w:val="0"/>
        </w:rPr>
        <w:t>o</w:t>
      </w:r>
      <w:r w:rsidRPr="00CE4051">
        <w:rPr>
          <w:bCs w:val="0"/>
        </w:rPr>
        <w:t>ram</w:t>
      </w:r>
      <w:r w:rsidR="00306F69" w:rsidRPr="00CE4051">
        <w:rPr>
          <w:bCs w:val="0"/>
        </w:rPr>
        <w:t xml:space="preserve"> utilizados </w:t>
      </w:r>
      <w:r w:rsidR="00223029" w:rsidRPr="00CE4051">
        <w:rPr>
          <w:bCs w:val="0"/>
        </w:rPr>
        <w:t>nesse trabalho</w:t>
      </w:r>
      <w:r w:rsidR="003F4A4D" w:rsidRPr="00CE4051">
        <w:rPr>
          <w:bCs w:val="0"/>
        </w:rPr>
        <w:t xml:space="preserve"> são</w:t>
      </w:r>
      <w:r w:rsidR="00306F69" w:rsidRPr="00CE4051">
        <w:rPr>
          <w:bCs w:val="0"/>
        </w:rPr>
        <w:t>:</w:t>
      </w:r>
    </w:p>
    <w:p w:rsidR="00306F69" w:rsidRDefault="00223029" w:rsidP="00223029">
      <w:pPr>
        <w:pStyle w:val="Corpodetexto"/>
      </w:pPr>
      <w:r>
        <w:t>z</w:t>
      </w:r>
      <w:r w:rsidR="00306F69" w:rsidRPr="00A06CE9">
        <w:t>eólita NH</w:t>
      </w:r>
      <w:r w:rsidR="00F70C78" w:rsidRPr="00DC568F">
        <w:rPr>
          <w:vertAlign w:val="subscript"/>
        </w:rPr>
        <w:t>4</w:t>
      </w:r>
      <w:r w:rsidR="00306F69" w:rsidRPr="00A06CE9">
        <w:t>ZSM-5 (CBV5524G) da Zeolyst;</w:t>
      </w:r>
    </w:p>
    <w:p w:rsidR="004403FA" w:rsidRPr="00A06CE9" w:rsidRDefault="00223029" w:rsidP="00223029">
      <w:pPr>
        <w:pStyle w:val="Corpodetexto"/>
      </w:pPr>
      <w:r>
        <w:t>c</w:t>
      </w:r>
      <w:r w:rsidR="004403FA">
        <w:t>atalisador contendo 1</w:t>
      </w:r>
      <w:r w:rsidR="00BC4235">
        <w:t>4</w:t>
      </w:r>
      <w:r w:rsidR="004403FA">
        <w:t>% de tr</w:t>
      </w:r>
      <w:r w:rsidR="00FC4335">
        <w:t>i</w:t>
      </w:r>
      <w:r w:rsidR="004403FA">
        <w:t xml:space="preserve">óxido de tungstênio previamente </w:t>
      </w:r>
      <w:r w:rsidR="007F2CCE">
        <w:t xml:space="preserve">preparado </w:t>
      </w:r>
      <w:r w:rsidR="004403FA">
        <w:t>(WO</w:t>
      </w:r>
      <w:r w:rsidR="004403FA" w:rsidRPr="00F430AA">
        <w:rPr>
          <w:vertAlign w:val="subscript"/>
        </w:rPr>
        <w:t>3</w:t>
      </w:r>
      <w:r w:rsidR="004403FA">
        <w:t>/ZSM-5);</w:t>
      </w:r>
    </w:p>
    <w:p w:rsidR="00306F69" w:rsidRPr="00A06CE9" w:rsidRDefault="00223029" w:rsidP="00223029">
      <w:pPr>
        <w:pStyle w:val="Corpodetexto"/>
      </w:pPr>
      <w:r>
        <w:t>e</w:t>
      </w:r>
      <w:r w:rsidR="00306F69" w:rsidRPr="00A06CE9">
        <w:t>tanol (CH</w:t>
      </w:r>
      <w:r w:rsidR="00F70C78" w:rsidRPr="00060B90">
        <w:rPr>
          <w:vertAlign w:val="subscript"/>
        </w:rPr>
        <w:t>3</w:t>
      </w:r>
      <w:r w:rsidR="00306F69" w:rsidRPr="00A06CE9">
        <w:t>CH</w:t>
      </w:r>
      <w:r w:rsidR="00F70C78" w:rsidRPr="00060B90">
        <w:rPr>
          <w:vertAlign w:val="subscript"/>
        </w:rPr>
        <w:t>2</w:t>
      </w:r>
      <w:r w:rsidR="0088644C">
        <w:t xml:space="preserve">OH) </w:t>
      </w:r>
      <w:r w:rsidR="00A01912">
        <w:t>≥</w:t>
      </w:r>
      <w:r w:rsidR="0088644C">
        <w:t>95</w:t>
      </w:r>
      <w:r w:rsidR="00306F69" w:rsidRPr="00A06CE9">
        <w:t>% da Vetec;</w:t>
      </w:r>
    </w:p>
    <w:p w:rsidR="00BA6CC8" w:rsidRPr="00A06CE9" w:rsidRDefault="00223029" w:rsidP="00223029">
      <w:pPr>
        <w:pStyle w:val="Corpodetexto"/>
      </w:pPr>
      <w:r>
        <w:t>s</w:t>
      </w:r>
      <w:r w:rsidR="00306F69" w:rsidRPr="00A06CE9">
        <w:t>ulfato de magnésio (MgSO</w:t>
      </w:r>
      <w:r w:rsidR="00F70C78" w:rsidRPr="00060B90">
        <w:rPr>
          <w:vertAlign w:val="subscript"/>
        </w:rPr>
        <w:t>4</w:t>
      </w:r>
      <w:r w:rsidR="00306F69" w:rsidRPr="00A06CE9">
        <w:t>) anidro, Vetec;</w:t>
      </w:r>
    </w:p>
    <w:p w:rsidR="00ED38A7" w:rsidRDefault="00223029" w:rsidP="00223029">
      <w:pPr>
        <w:pStyle w:val="Corpodetexto"/>
      </w:pPr>
      <w:r>
        <w:t>óleo de soja refinado comercial</w:t>
      </w:r>
      <w:r w:rsidR="007F2CCE">
        <w:t xml:space="preserve"> (SOYA</w:t>
      </w:r>
      <w:r w:rsidR="00CB4A4A" w:rsidRPr="00CB4A4A">
        <w:rPr>
          <w:vertAlign w:val="superscript"/>
        </w:rPr>
        <w:t>®</w:t>
      </w:r>
      <w:r w:rsidR="007F2CCE">
        <w:t>)</w:t>
      </w:r>
      <w:r>
        <w:t>;</w:t>
      </w:r>
    </w:p>
    <w:p w:rsidR="003F4A4D" w:rsidRDefault="00223029" w:rsidP="00223029">
      <w:pPr>
        <w:pStyle w:val="Corpodetexto"/>
      </w:pPr>
      <w:r>
        <w:t>ó</w:t>
      </w:r>
      <w:r w:rsidR="000C3512" w:rsidRPr="00A06CE9">
        <w:t>leo de fritura usado obtido do Programa Biogama</w:t>
      </w:r>
      <w:r>
        <w:t>;</w:t>
      </w:r>
    </w:p>
    <w:p w:rsidR="00223029" w:rsidRPr="006279E4" w:rsidRDefault="00223029" w:rsidP="00A01912">
      <w:pPr>
        <w:pStyle w:val="Corpodetexto"/>
      </w:pPr>
      <w:r w:rsidRPr="006279E4">
        <w:t>hidróxido de potássio (KOH)</w:t>
      </w:r>
      <w:r w:rsidR="006279E4" w:rsidRPr="006279E4">
        <w:t xml:space="preserve"> 85% da Dinâmica</w:t>
      </w:r>
      <w:r w:rsidRPr="006279E4">
        <w:t>;</w:t>
      </w:r>
    </w:p>
    <w:p w:rsidR="00223029" w:rsidRPr="006279E4" w:rsidRDefault="00223029" w:rsidP="00223029">
      <w:pPr>
        <w:pStyle w:val="Corpodetexto"/>
      </w:pPr>
      <w:r w:rsidRPr="006279E4">
        <w:t>álcool isopropílico (</w:t>
      </w:r>
      <w:r w:rsidR="006279E4" w:rsidRPr="006279E4">
        <w:t>C</w:t>
      </w:r>
      <w:r w:rsidR="006279E4" w:rsidRPr="006279E4">
        <w:rPr>
          <w:vertAlign w:val="subscript"/>
        </w:rPr>
        <w:t>3</w:t>
      </w:r>
      <w:r w:rsidR="006279E4" w:rsidRPr="006279E4">
        <w:t>H</w:t>
      </w:r>
      <w:r w:rsidR="006279E4" w:rsidRPr="006279E4">
        <w:rPr>
          <w:vertAlign w:val="subscript"/>
        </w:rPr>
        <w:t>8</w:t>
      </w:r>
      <w:r w:rsidR="006279E4" w:rsidRPr="006279E4">
        <w:t>O</w:t>
      </w:r>
      <w:r w:rsidRPr="006279E4">
        <w:t>)</w:t>
      </w:r>
      <w:r w:rsidR="00A01912">
        <w:t xml:space="preserve"> ≥</w:t>
      </w:r>
      <w:r w:rsidR="006279E4" w:rsidRPr="006279E4">
        <w:t xml:space="preserve"> 99,5% da Vetec</w:t>
      </w:r>
      <w:r w:rsidRPr="006279E4">
        <w:t>;</w:t>
      </w:r>
    </w:p>
    <w:p w:rsidR="00223029" w:rsidRPr="006279E4" w:rsidRDefault="00223029" w:rsidP="00223029">
      <w:pPr>
        <w:pStyle w:val="Corpodetexto"/>
      </w:pPr>
      <w:r w:rsidRPr="006279E4">
        <w:t>tolueno(</w:t>
      </w:r>
      <w:r w:rsidR="006279E4" w:rsidRPr="006279E4">
        <w:t>C</w:t>
      </w:r>
      <w:r w:rsidR="006279E4" w:rsidRPr="006279E4">
        <w:rPr>
          <w:vertAlign w:val="subscript"/>
        </w:rPr>
        <w:t>7</w:t>
      </w:r>
      <w:r w:rsidR="006279E4" w:rsidRPr="006279E4">
        <w:t>H</w:t>
      </w:r>
      <w:r w:rsidR="006279E4" w:rsidRPr="006279E4">
        <w:rPr>
          <w:vertAlign w:val="subscript"/>
        </w:rPr>
        <w:t>8</w:t>
      </w:r>
      <w:r w:rsidRPr="006279E4">
        <w:t>)</w:t>
      </w:r>
      <w:r w:rsidR="006279E4" w:rsidRPr="006279E4">
        <w:t xml:space="preserve"> </w:t>
      </w:r>
      <w:r w:rsidR="00A01912">
        <w:t xml:space="preserve">≥ </w:t>
      </w:r>
      <w:r w:rsidR="006279E4" w:rsidRPr="006279E4">
        <w:t>99,5% da Vetec</w:t>
      </w:r>
      <w:r w:rsidRPr="006279E4">
        <w:t>;</w:t>
      </w:r>
    </w:p>
    <w:p w:rsidR="00223029" w:rsidRDefault="00223029" w:rsidP="00223029">
      <w:pPr>
        <w:pStyle w:val="Corpodetexto"/>
      </w:pPr>
      <w:r w:rsidRPr="00223029">
        <w:t>solução de fenolftale</w:t>
      </w:r>
      <w:r>
        <w:t>ína 1%;</w:t>
      </w:r>
    </w:p>
    <w:p w:rsidR="00223029" w:rsidRPr="00223029" w:rsidRDefault="00223029" w:rsidP="00223029">
      <w:pPr>
        <w:pStyle w:val="Corpodetexto"/>
      </w:pPr>
      <w:r w:rsidRPr="00223029">
        <w:t xml:space="preserve">vidrarias diversas. </w:t>
      </w:r>
    </w:p>
    <w:p w:rsidR="00FC246D" w:rsidRDefault="00FC246D" w:rsidP="00A01912">
      <w:pPr>
        <w:pStyle w:val="Corpodetexto"/>
        <w:numPr>
          <w:ilvl w:val="0"/>
          <w:numId w:val="0"/>
        </w:numPr>
        <w:ind w:left="1423"/>
      </w:pPr>
    </w:p>
    <w:p w:rsidR="00714A7B" w:rsidRPr="00C8433D" w:rsidRDefault="00723F22" w:rsidP="00C8433D">
      <w:pPr>
        <w:pStyle w:val="Ttulo2"/>
        <w:numPr>
          <w:ilvl w:val="1"/>
          <w:numId w:val="3"/>
        </w:numPr>
        <w:jc w:val="both"/>
        <w:rPr>
          <w:b/>
          <w:szCs w:val="24"/>
        </w:rPr>
      </w:pPr>
      <w:bookmarkStart w:id="92" w:name="_Toc403399896"/>
      <w:bookmarkStart w:id="93" w:name="_Toc403400032"/>
      <w:bookmarkStart w:id="94" w:name="_Toc424502965"/>
      <w:bookmarkEnd w:id="92"/>
      <w:bookmarkEnd w:id="93"/>
      <w:r w:rsidRPr="00C8433D">
        <w:rPr>
          <w:b/>
          <w:szCs w:val="24"/>
        </w:rPr>
        <w:t>PREPARAÇÃO DOS MATERIAIS</w:t>
      </w:r>
      <w:bookmarkEnd w:id="94"/>
    </w:p>
    <w:p w:rsidR="002B36E2" w:rsidRPr="002B36E2" w:rsidRDefault="002B36E2" w:rsidP="002C3659">
      <w:pPr>
        <w:jc w:val="both"/>
      </w:pPr>
    </w:p>
    <w:p w:rsidR="00714A7B" w:rsidRPr="00223029" w:rsidRDefault="005C52D3" w:rsidP="00223029">
      <w:pPr>
        <w:spacing w:after="200" w:line="360" w:lineRule="auto"/>
        <w:ind w:firstLine="709"/>
        <w:jc w:val="both"/>
        <w:rPr>
          <w:rFonts w:ascii="Arial" w:hAnsi="Arial" w:cs="Arial"/>
        </w:rPr>
      </w:pPr>
      <w:r w:rsidRPr="00223029">
        <w:rPr>
          <w:rFonts w:ascii="Arial" w:hAnsi="Arial" w:cs="Arial"/>
        </w:rPr>
        <w:t>A síntese do materia</w:t>
      </w:r>
      <w:r w:rsidR="004403FA" w:rsidRPr="00223029">
        <w:rPr>
          <w:rFonts w:ascii="Arial" w:hAnsi="Arial" w:cs="Arial"/>
        </w:rPr>
        <w:t>l</w:t>
      </w:r>
      <w:r w:rsidRPr="00223029">
        <w:rPr>
          <w:rFonts w:ascii="Arial" w:hAnsi="Arial" w:cs="Arial"/>
        </w:rPr>
        <w:t xml:space="preserve"> estudado foi r</w:t>
      </w:r>
      <w:r w:rsidR="00ED38A7" w:rsidRPr="00223029">
        <w:rPr>
          <w:rFonts w:ascii="Arial" w:hAnsi="Arial" w:cs="Arial"/>
        </w:rPr>
        <w:t>eportada anteriormente por Costa [</w:t>
      </w:r>
      <w:r w:rsidR="00630B82">
        <w:rPr>
          <w:rFonts w:ascii="Arial" w:hAnsi="Arial" w:cs="Arial"/>
        </w:rPr>
        <w:t>31</w:t>
      </w:r>
      <w:r w:rsidR="00ED38A7" w:rsidRPr="00223029">
        <w:rPr>
          <w:rFonts w:ascii="Arial" w:hAnsi="Arial" w:cs="Arial"/>
        </w:rPr>
        <w:t>]</w:t>
      </w:r>
      <w:r w:rsidR="000C3512" w:rsidRPr="00223029">
        <w:rPr>
          <w:rFonts w:ascii="Arial" w:hAnsi="Arial" w:cs="Arial"/>
        </w:rPr>
        <w:t>, onde a</w:t>
      </w:r>
      <w:r w:rsidRPr="00223029">
        <w:rPr>
          <w:rFonts w:ascii="Arial" w:hAnsi="Arial" w:cs="Arial"/>
        </w:rPr>
        <w:t xml:space="preserve"> imobilização do WO</w:t>
      </w:r>
      <w:r w:rsidR="00F70C78" w:rsidRPr="00223029">
        <w:rPr>
          <w:rFonts w:ascii="Arial" w:hAnsi="Arial" w:cs="Arial"/>
          <w:vertAlign w:val="subscript"/>
        </w:rPr>
        <w:t>3</w:t>
      </w:r>
      <w:r w:rsidR="00F20E73" w:rsidRPr="00223029">
        <w:rPr>
          <w:rFonts w:ascii="Arial" w:hAnsi="Arial" w:cs="Arial"/>
        </w:rPr>
        <w:t xml:space="preserve"> </w:t>
      </w:r>
      <w:r w:rsidR="00060B90" w:rsidRPr="00223029">
        <w:rPr>
          <w:rFonts w:ascii="Arial" w:hAnsi="Arial" w:cs="Arial"/>
        </w:rPr>
        <w:t>foi</w:t>
      </w:r>
      <w:r w:rsidR="000C3512" w:rsidRPr="00223029">
        <w:rPr>
          <w:rFonts w:ascii="Arial" w:hAnsi="Arial" w:cs="Arial"/>
        </w:rPr>
        <w:t xml:space="preserve"> </w:t>
      </w:r>
      <w:r w:rsidR="00F20E73" w:rsidRPr="00223029">
        <w:rPr>
          <w:rFonts w:ascii="Arial" w:hAnsi="Arial" w:cs="Arial"/>
        </w:rPr>
        <w:t>realizada seguind</w:t>
      </w:r>
      <w:r w:rsidRPr="00223029">
        <w:rPr>
          <w:rFonts w:ascii="Arial" w:hAnsi="Arial" w:cs="Arial"/>
        </w:rPr>
        <w:t>o o método de impregnação aquosa</w:t>
      </w:r>
      <w:r w:rsidR="00EA69DD" w:rsidRPr="00223029">
        <w:rPr>
          <w:rFonts w:ascii="Arial" w:hAnsi="Arial" w:cs="Arial"/>
        </w:rPr>
        <w:t xml:space="preserve"> </w:t>
      </w:r>
      <w:r w:rsidR="00F20E73" w:rsidRPr="00223029">
        <w:rPr>
          <w:rFonts w:ascii="Arial" w:hAnsi="Arial" w:cs="Arial"/>
        </w:rPr>
        <w:t>[</w:t>
      </w:r>
      <w:r w:rsidR="0034101C" w:rsidRPr="00223029">
        <w:rPr>
          <w:rFonts w:ascii="Arial" w:hAnsi="Arial" w:cs="Arial"/>
        </w:rPr>
        <w:fldChar w:fldCharType="begin"/>
      </w:r>
      <w:r w:rsidR="0034101C" w:rsidRPr="00223029">
        <w:rPr>
          <w:rFonts w:ascii="Arial" w:hAnsi="Arial" w:cs="Arial"/>
        </w:rPr>
        <w:instrText xml:space="preserve"> REF _Ref404062463 \r \h  \* MERGEFORMAT </w:instrText>
      </w:r>
      <w:r w:rsidR="0034101C" w:rsidRPr="00223029">
        <w:rPr>
          <w:rFonts w:ascii="Arial" w:hAnsi="Arial" w:cs="Arial"/>
        </w:rPr>
      </w:r>
      <w:r w:rsidR="0034101C" w:rsidRPr="00223029">
        <w:rPr>
          <w:rFonts w:ascii="Arial" w:hAnsi="Arial" w:cs="Arial"/>
        </w:rPr>
        <w:fldChar w:fldCharType="separate"/>
      </w:r>
      <w:r w:rsidR="00630B82">
        <w:rPr>
          <w:rFonts w:ascii="Arial" w:hAnsi="Arial" w:cs="Arial"/>
        </w:rPr>
        <w:t>36</w:t>
      </w:r>
      <w:r w:rsidR="0034101C" w:rsidRPr="00223029">
        <w:rPr>
          <w:rFonts w:ascii="Arial" w:hAnsi="Arial" w:cs="Arial"/>
        </w:rPr>
        <w:fldChar w:fldCharType="end"/>
      </w:r>
      <w:r w:rsidR="00F20E73" w:rsidRPr="00223029">
        <w:rPr>
          <w:rFonts w:ascii="Arial" w:hAnsi="Arial" w:cs="Arial"/>
        </w:rPr>
        <w:t>]</w:t>
      </w:r>
      <w:r w:rsidR="000C3512" w:rsidRPr="00223029">
        <w:rPr>
          <w:rFonts w:ascii="Arial" w:hAnsi="Arial" w:cs="Arial"/>
        </w:rPr>
        <w:t>, o</w:t>
      </w:r>
      <w:r w:rsidR="00F20E73" w:rsidRPr="00223029">
        <w:rPr>
          <w:rFonts w:ascii="Arial" w:hAnsi="Arial" w:cs="Arial"/>
        </w:rPr>
        <w:t>nde</w:t>
      </w:r>
      <w:r w:rsidR="000C3512" w:rsidRPr="00223029">
        <w:rPr>
          <w:rFonts w:ascii="Arial" w:hAnsi="Arial" w:cs="Arial"/>
        </w:rPr>
        <w:t xml:space="preserve"> inicialmente</w:t>
      </w:r>
      <w:r w:rsidR="00F20E73" w:rsidRPr="00223029">
        <w:rPr>
          <w:rFonts w:ascii="Arial" w:hAnsi="Arial" w:cs="Arial"/>
        </w:rPr>
        <w:t xml:space="preserve"> </w:t>
      </w:r>
      <w:r w:rsidR="00060B90" w:rsidRPr="00223029">
        <w:rPr>
          <w:rFonts w:ascii="Arial" w:hAnsi="Arial" w:cs="Arial"/>
        </w:rPr>
        <w:t xml:space="preserve">foi </w:t>
      </w:r>
      <w:r w:rsidR="00F20E73" w:rsidRPr="00223029">
        <w:rPr>
          <w:rFonts w:ascii="Arial" w:hAnsi="Arial" w:cs="Arial"/>
        </w:rPr>
        <w:t>realizado o tratamento ácido do Na</w:t>
      </w:r>
      <w:r w:rsidR="00F70C78" w:rsidRPr="00223029">
        <w:rPr>
          <w:rFonts w:ascii="Arial" w:hAnsi="Arial" w:cs="Arial"/>
          <w:vertAlign w:val="subscript"/>
        </w:rPr>
        <w:t>2</w:t>
      </w:r>
      <w:r w:rsidR="00F20E73" w:rsidRPr="00223029">
        <w:rPr>
          <w:rFonts w:ascii="Arial" w:hAnsi="Arial" w:cs="Arial"/>
        </w:rPr>
        <w:t>WO</w:t>
      </w:r>
      <w:r w:rsidR="00F70C78" w:rsidRPr="00223029">
        <w:rPr>
          <w:rFonts w:ascii="Arial" w:hAnsi="Arial" w:cs="Arial"/>
          <w:vertAlign w:val="subscript"/>
        </w:rPr>
        <w:t>4</w:t>
      </w:r>
      <w:r w:rsidR="00F20E73" w:rsidRPr="00223029">
        <w:rPr>
          <w:rFonts w:ascii="Arial" w:hAnsi="Arial" w:cs="Arial"/>
        </w:rPr>
        <w:t>.nH</w:t>
      </w:r>
      <w:r w:rsidR="00F70C78" w:rsidRPr="00223029">
        <w:rPr>
          <w:rFonts w:ascii="Arial" w:hAnsi="Arial" w:cs="Arial"/>
          <w:vertAlign w:val="subscript"/>
        </w:rPr>
        <w:t>2</w:t>
      </w:r>
      <w:r w:rsidR="00F20E73" w:rsidRPr="00223029">
        <w:rPr>
          <w:rFonts w:ascii="Arial" w:hAnsi="Arial" w:cs="Arial"/>
        </w:rPr>
        <w:t>O com HCl 6 mol L</w:t>
      </w:r>
      <w:r w:rsidR="00F70C78" w:rsidRPr="00223029">
        <w:rPr>
          <w:rFonts w:ascii="Arial" w:hAnsi="Arial" w:cs="Arial"/>
          <w:vertAlign w:val="superscript"/>
        </w:rPr>
        <w:t>-1</w:t>
      </w:r>
      <w:r w:rsidR="00F20E73" w:rsidRPr="00223029">
        <w:rPr>
          <w:rFonts w:ascii="Arial" w:hAnsi="Arial" w:cs="Arial"/>
        </w:rPr>
        <w:t xml:space="preserve">. </w:t>
      </w:r>
      <w:r w:rsidR="000C3512" w:rsidRPr="00223029">
        <w:rPr>
          <w:rFonts w:ascii="Arial" w:hAnsi="Arial" w:cs="Arial"/>
        </w:rPr>
        <w:t>A</w:t>
      </w:r>
      <w:r w:rsidR="00F20E73" w:rsidRPr="00223029">
        <w:rPr>
          <w:rFonts w:ascii="Arial" w:hAnsi="Arial" w:cs="Arial"/>
        </w:rPr>
        <w:t xml:space="preserve">pós 4 horas de reação, o produto </w:t>
      </w:r>
      <w:r w:rsidR="004403FA" w:rsidRPr="00223029">
        <w:rPr>
          <w:rFonts w:ascii="Arial" w:hAnsi="Arial" w:cs="Arial"/>
        </w:rPr>
        <w:t xml:space="preserve">foi </w:t>
      </w:r>
      <w:r w:rsidR="00F20E73" w:rsidRPr="00223029">
        <w:rPr>
          <w:rFonts w:ascii="Arial" w:hAnsi="Arial" w:cs="Arial"/>
        </w:rPr>
        <w:t>filtrado e lavado com HCl 0,1 mol L</w:t>
      </w:r>
      <w:r w:rsidR="00F70C78" w:rsidRPr="00223029">
        <w:rPr>
          <w:rFonts w:ascii="Arial" w:hAnsi="Arial" w:cs="Arial"/>
          <w:vertAlign w:val="superscript"/>
        </w:rPr>
        <w:t>-1</w:t>
      </w:r>
      <w:r w:rsidR="00F20E73" w:rsidRPr="00223029">
        <w:rPr>
          <w:rFonts w:ascii="Arial" w:hAnsi="Arial" w:cs="Arial"/>
        </w:rPr>
        <w:t xml:space="preserve"> e água destilada.</w:t>
      </w:r>
      <w:r w:rsidR="000C3512" w:rsidRPr="00223029">
        <w:rPr>
          <w:rFonts w:ascii="Arial" w:hAnsi="Arial" w:cs="Arial"/>
        </w:rPr>
        <w:t xml:space="preserve"> Em seguida o produto final </w:t>
      </w:r>
      <w:r w:rsidR="004403FA" w:rsidRPr="00223029">
        <w:rPr>
          <w:rFonts w:ascii="Arial" w:hAnsi="Arial" w:cs="Arial"/>
        </w:rPr>
        <w:t xml:space="preserve">foi </w:t>
      </w:r>
      <w:r w:rsidR="000C3512" w:rsidRPr="00223029">
        <w:rPr>
          <w:rFonts w:ascii="Arial" w:hAnsi="Arial" w:cs="Arial"/>
        </w:rPr>
        <w:t xml:space="preserve">seco </w:t>
      </w:r>
      <w:r w:rsidR="00F20E73" w:rsidRPr="00223029">
        <w:rPr>
          <w:rFonts w:ascii="Arial" w:hAnsi="Arial" w:cs="Arial"/>
        </w:rPr>
        <w:t>a temperatura ambiente</w:t>
      </w:r>
      <w:r w:rsidR="00E059C3" w:rsidRPr="00223029">
        <w:rPr>
          <w:rFonts w:ascii="Arial" w:hAnsi="Arial" w:cs="Arial"/>
        </w:rPr>
        <w:t xml:space="preserve"> [</w:t>
      </w:r>
      <w:r w:rsidR="00DC1E7E" w:rsidRPr="00223029">
        <w:rPr>
          <w:rFonts w:ascii="Arial" w:hAnsi="Arial" w:cs="Arial"/>
        </w:rPr>
        <w:fldChar w:fldCharType="begin"/>
      </w:r>
      <w:r w:rsidR="00C34B91" w:rsidRPr="00223029">
        <w:rPr>
          <w:rFonts w:ascii="Arial" w:hAnsi="Arial" w:cs="Arial"/>
        </w:rPr>
        <w:instrText xml:space="preserve"> REF _Ref423266037 \r \h </w:instrText>
      </w:r>
      <w:r w:rsidR="00223029">
        <w:rPr>
          <w:rFonts w:ascii="Arial" w:hAnsi="Arial" w:cs="Arial"/>
        </w:rPr>
        <w:instrText xml:space="preserve"> \* MERGEFORMAT </w:instrText>
      </w:r>
      <w:r w:rsidR="00DC1E7E" w:rsidRPr="00223029">
        <w:rPr>
          <w:rFonts w:ascii="Arial" w:hAnsi="Arial" w:cs="Arial"/>
        </w:rPr>
      </w:r>
      <w:r w:rsidR="00DC1E7E" w:rsidRPr="00223029">
        <w:rPr>
          <w:rFonts w:ascii="Arial" w:hAnsi="Arial" w:cs="Arial"/>
        </w:rPr>
        <w:fldChar w:fldCharType="separate"/>
      </w:r>
      <w:r w:rsidR="00630B82">
        <w:rPr>
          <w:rFonts w:ascii="Arial" w:hAnsi="Arial" w:cs="Arial"/>
        </w:rPr>
        <w:t>31</w:t>
      </w:r>
      <w:r w:rsidR="00DC1E7E" w:rsidRPr="00223029">
        <w:rPr>
          <w:rFonts w:ascii="Arial" w:hAnsi="Arial" w:cs="Arial"/>
        </w:rPr>
        <w:fldChar w:fldCharType="end"/>
      </w:r>
      <w:r w:rsidR="00E059C3" w:rsidRPr="00223029">
        <w:rPr>
          <w:rFonts w:ascii="Arial" w:hAnsi="Arial" w:cs="Arial"/>
        </w:rPr>
        <w:t>]</w:t>
      </w:r>
      <w:r w:rsidR="000C3512" w:rsidRPr="00223029">
        <w:rPr>
          <w:rFonts w:ascii="Arial" w:hAnsi="Arial" w:cs="Arial"/>
        </w:rPr>
        <w:t>.</w:t>
      </w:r>
    </w:p>
    <w:p w:rsidR="00D96F88" w:rsidRPr="00223029" w:rsidRDefault="000C3512" w:rsidP="00223029">
      <w:pPr>
        <w:spacing w:after="200" w:line="360" w:lineRule="auto"/>
        <w:ind w:firstLine="709"/>
        <w:jc w:val="both"/>
        <w:rPr>
          <w:rFonts w:ascii="Arial" w:hAnsi="Arial" w:cs="Arial"/>
        </w:rPr>
      </w:pPr>
      <w:r w:rsidRPr="00223029">
        <w:rPr>
          <w:rFonts w:ascii="Arial" w:hAnsi="Arial" w:cs="Arial"/>
        </w:rPr>
        <w:lastRenderedPageBreak/>
        <w:t xml:space="preserve">Para a </w:t>
      </w:r>
      <w:r w:rsidR="00E059C3" w:rsidRPr="00223029">
        <w:rPr>
          <w:rFonts w:ascii="Arial" w:hAnsi="Arial" w:cs="Arial"/>
        </w:rPr>
        <w:t xml:space="preserve">preparação da zeólita modificada, </w:t>
      </w:r>
      <w:r w:rsidRPr="00223029">
        <w:rPr>
          <w:rFonts w:ascii="Arial" w:hAnsi="Arial" w:cs="Arial"/>
        </w:rPr>
        <w:t>uma determinada quantidade da zeólita pura na sua forma amoniacal (</w:t>
      </w:r>
      <w:r w:rsidR="00E059C3" w:rsidRPr="00223029">
        <w:rPr>
          <w:rFonts w:ascii="Arial" w:hAnsi="Arial" w:cs="Arial"/>
        </w:rPr>
        <w:t>NH</w:t>
      </w:r>
      <w:r w:rsidR="00F70C78" w:rsidRPr="00223029">
        <w:rPr>
          <w:rFonts w:ascii="Arial" w:hAnsi="Arial" w:cs="Arial"/>
          <w:vertAlign w:val="subscript"/>
        </w:rPr>
        <w:t>4</w:t>
      </w:r>
      <w:r w:rsidR="00E059C3" w:rsidRPr="00223029">
        <w:rPr>
          <w:rFonts w:ascii="Arial" w:hAnsi="Arial" w:cs="Arial"/>
        </w:rPr>
        <w:t>ZSM-5</w:t>
      </w:r>
      <w:r w:rsidRPr="00223029">
        <w:rPr>
          <w:rFonts w:ascii="Arial" w:hAnsi="Arial" w:cs="Arial"/>
        </w:rPr>
        <w:t>,</w:t>
      </w:r>
      <w:r w:rsidR="00E059C3" w:rsidRPr="00223029">
        <w:rPr>
          <w:rFonts w:ascii="Arial" w:hAnsi="Arial" w:cs="Arial"/>
        </w:rPr>
        <w:t xml:space="preserve"> Zeolyst) </w:t>
      </w:r>
      <w:r w:rsidR="004403FA" w:rsidRPr="00223029">
        <w:rPr>
          <w:rFonts w:ascii="Arial" w:hAnsi="Arial" w:cs="Arial"/>
        </w:rPr>
        <w:t xml:space="preserve">foi </w:t>
      </w:r>
      <w:r w:rsidR="00E059C3" w:rsidRPr="00223029">
        <w:rPr>
          <w:rFonts w:ascii="Arial" w:hAnsi="Arial" w:cs="Arial"/>
        </w:rPr>
        <w:t>calcinad</w:t>
      </w:r>
      <w:r w:rsidRPr="00223029">
        <w:rPr>
          <w:rFonts w:ascii="Arial" w:hAnsi="Arial" w:cs="Arial"/>
        </w:rPr>
        <w:t>a</w:t>
      </w:r>
      <w:r w:rsidR="00E059C3" w:rsidRPr="00223029">
        <w:rPr>
          <w:rFonts w:ascii="Arial" w:hAnsi="Arial" w:cs="Arial"/>
        </w:rPr>
        <w:t xml:space="preserve"> a 550°C, por 8h.</w:t>
      </w:r>
      <w:r w:rsidR="00F575A2">
        <w:rPr>
          <w:rFonts w:ascii="Arial" w:hAnsi="Arial" w:cs="Arial"/>
        </w:rPr>
        <w:t xml:space="preserve"> Gerando a zeólita em sua forma protônica HZSM-5.</w:t>
      </w:r>
      <w:r w:rsidR="00E059C3" w:rsidRPr="00223029">
        <w:rPr>
          <w:rFonts w:ascii="Arial" w:hAnsi="Arial" w:cs="Arial"/>
        </w:rPr>
        <w:t xml:space="preserve"> </w:t>
      </w:r>
      <w:r w:rsidRPr="00223029">
        <w:rPr>
          <w:rFonts w:ascii="Arial" w:hAnsi="Arial" w:cs="Arial"/>
        </w:rPr>
        <w:t xml:space="preserve">Em seguida, uma </w:t>
      </w:r>
      <w:r w:rsidR="00E059C3" w:rsidRPr="00223029">
        <w:rPr>
          <w:rFonts w:ascii="Arial" w:hAnsi="Arial" w:cs="Arial"/>
        </w:rPr>
        <w:t>mistura</w:t>
      </w:r>
      <w:r w:rsidRPr="00223029">
        <w:rPr>
          <w:rFonts w:ascii="Arial" w:hAnsi="Arial" w:cs="Arial"/>
        </w:rPr>
        <w:t xml:space="preserve"> contendo o ácido tunguístico e a zeólita</w:t>
      </w:r>
      <w:r w:rsidR="00F575A2">
        <w:rPr>
          <w:rFonts w:ascii="Arial" w:hAnsi="Arial" w:cs="Arial"/>
        </w:rPr>
        <w:t xml:space="preserve">, </w:t>
      </w:r>
      <w:r w:rsidRPr="00223029">
        <w:rPr>
          <w:rFonts w:ascii="Arial" w:hAnsi="Arial" w:cs="Arial"/>
        </w:rPr>
        <w:t xml:space="preserve">na forma </w:t>
      </w:r>
      <w:r w:rsidR="0088644C" w:rsidRPr="00223029">
        <w:rPr>
          <w:rFonts w:ascii="Arial" w:hAnsi="Arial" w:cs="Arial"/>
        </w:rPr>
        <w:t>protônica</w:t>
      </w:r>
      <w:r w:rsidR="00F575A2">
        <w:rPr>
          <w:rFonts w:ascii="Arial" w:hAnsi="Arial" w:cs="Arial"/>
        </w:rPr>
        <w:t>,</w:t>
      </w:r>
      <w:r w:rsidR="0088644C" w:rsidRPr="00223029">
        <w:rPr>
          <w:rFonts w:ascii="Arial" w:hAnsi="Arial" w:cs="Arial"/>
        </w:rPr>
        <w:t xml:space="preserve"> </w:t>
      </w:r>
      <w:r w:rsidR="004403FA" w:rsidRPr="00223029">
        <w:rPr>
          <w:rFonts w:ascii="Arial" w:hAnsi="Arial" w:cs="Arial"/>
        </w:rPr>
        <w:t xml:space="preserve">foi </w:t>
      </w:r>
      <w:r w:rsidR="00E059C3" w:rsidRPr="00223029">
        <w:rPr>
          <w:rFonts w:ascii="Arial" w:hAnsi="Arial" w:cs="Arial"/>
        </w:rPr>
        <w:t>vigorosamente agitada a aproximadamente 80ºC, até a completa evaporação da água, gerando o catalisador desejado</w:t>
      </w:r>
      <w:r w:rsidRPr="00223029">
        <w:rPr>
          <w:rFonts w:ascii="Arial" w:hAnsi="Arial" w:cs="Arial"/>
        </w:rPr>
        <w:t xml:space="preserve">: </w:t>
      </w:r>
      <w:r w:rsidR="004403FA" w:rsidRPr="00223029">
        <w:rPr>
          <w:rFonts w:ascii="Arial" w:hAnsi="Arial" w:cs="Arial"/>
        </w:rPr>
        <w:t>1</w:t>
      </w:r>
      <w:r w:rsidR="00B000B0" w:rsidRPr="00223029">
        <w:rPr>
          <w:rFonts w:ascii="Arial" w:hAnsi="Arial" w:cs="Arial"/>
        </w:rPr>
        <w:t>4</w:t>
      </w:r>
      <w:r w:rsidR="004403FA" w:rsidRPr="00223029">
        <w:rPr>
          <w:rFonts w:ascii="Arial" w:hAnsi="Arial" w:cs="Arial"/>
        </w:rPr>
        <w:t xml:space="preserve">% </w:t>
      </w:r>
      <w:r w:rsidRPr="00223029">
        <w:rPr>
          <w:rFonts w:ascii="Arial" w:hAnsi="Arial" w:cs="Arial"/>
        </w:rPr>
        <w:t>WO</w:t>
      </w:r>
      <w:r w:rsidR="00F70C78" w:rsidRPr="00223029">
        <w:rPr>
          <w:rFonts w:ascii="Arial" w:hAnsi="Arial" w:cs="Arial"/>
          <w:vertAlign w:val="subscript"/>
        </w:rPr>
        <w:t>3</w:t>
      </w:r>
      <w:r w:rsidRPr="00223029">
        <w:rPr>
          <w:rFonts w:ascii="Arial" w:hAnsi="Arial" w:cs="Arial"/>
        </w:rPr>
        <w:t>/</w:t>
      </w:r>
      <w:r w:rsidR="00F575A2">
        <w:rPr>
          <w:rFonts w:ascii="Arial" w:hAnsi="Arial" w:cs="Arial"/>
        </w:rPr>
        <w:t>H</w:t>
      </w:r>
      <w:r w:rsidRPr="00223029">
        <w:rPr>
          <w:rFonts w:ascii="Arial" w:hAnsi="Arial" w:cs="Arial"/>
        </w:rPr>
        <w:t>ZSM-5</w:t>
      </w:r>
      <w:r w:rsidR="007F2CCE">
        <w:rPr>
          <w:rFonts w:ascii="Arial" w:hAnsi="Arial" w:cs="Arial"/>
        </w:rPr>
        <w:t xml:space="preserve"> [</w:t>
      </w:r>
      <w:r w:rsidR="007F2CCE">
        <w:rPr>
          <w:rFonts w:ascii="Arial" w:hAnsi="Arial" w:cs="Arial"/>
        </w:rPr>
        <w:fldChar w:fldCharType="begin"/>
      </w:r>
      <w:r w:rsidR="007F2CCE">
        <w:rPr>
          <w:rFonts w:ascii="Arial" w:hAnsi="Arial" w:cs="Arial"/>
        </w:rPr>
        <w:instrText xml:space="preserve"> REF _Ref423266037 \r \h </w:instrText>
      </w:r>
      <w:r w:rsidR="007F2CCE">
        <w:rPr>
          <w:rFonts w:ascii="Arial" w:hAnsi="Arial" w:cs="Arial"/>
        </w:rPr>
      </w:r>
      <w:r w:rsidR="007F2CCE">
        <w:rPr>
          <w:rFonts w:ascii="Arial" w:hAnsi="Arial" w:cs="Arial"/>
        </w:rPr>
        <w:fldChar w:fldCharType="separate"/>
      </w:r>
      <w:r w:rsidR="007F2CCE">
        <w:rPr>
          <w:rFonts w:ascii="Arial" w:hAnsi="Arial" w:cs="Arial"/>
        </w:rPr>
        <w:t>31</w:t>
      </w:r>
      <w:r w:rsidR="007F2CCE">
        <w:rPr>
          <w:rFonts w:ascii="Arial" w:hAnsi="Arial" w:cs="Arial"/>
        </w:rPr>
        <w:fldChar w:fldCharType="end"/>
      </w:r>
      <w:r w:rsidR="007F2CCE">
        <w:rPr>
          <w:rFonts w:ascii="Arial" w:hAnsi="Arial" w:cs="Arial"/>
        </w:rPr>
        <w:t>].</w:t>
      </w:r>
    </w:p>
    <w:p w:rsidR="00E059C3" w:rsidRPr="00223029" w:rsidRDefault="000C3512" w:rsidP="00223029">
      <w:pPr>
        <w:spacing w:after="200" w:line="360" w:lineRule="auto"/>
        <w:ind w:firstLine="709"/>
        <w:jc w:val="both"/>
        <w:rPr>
          <w:rFonts w:ascii="Arial" w:hAnsi="Arial" w:cs="Arial"/>
        </w:rPr>
      </w:pPr>
      <w:r w:rsidRPr="00223029">
        <w:rPr>
          <w:rFonts w:ascii="Arial" w:hAnsi="Arial" w:cs="Arial"/>
        </w:rPr>
        <w:tab/>
      </w:r>
      <w:r w:rsidR="00D96F88" w:rsidRPr="00223029">
        <w:rPr>
          <w:rFonts w:ascii="Arial" w:hAnsi="Arial" w:cs="Arial"/>
        </w:rPr>
        <w:t xml:space="preserve">A caracterização do catalisador </w:t>
      </w:r>
      <w:r w:rsidR="004403FA" w:rsidRPr="00223029">
        <w:rPr>
          <w:rFonts w:ascii="Arial" w:hAnsi="Arial" w:cs="Arial"/>
        </w:rPr>
        <w:t>foi</w:t>
      </w:r>
      <w:r w:rsidR="00060B90" w:rsidRPr="00223029">
        <w:rPr>
          <w:rFonts w:ascii="Arial" w:hAnsi="Arial" w:cs="Arial"/>
        </w:rPr>
        <w:t xml:space="preserve"> feita</w:t>
      </w:r>
      <w:r w:rsidR="00D96F88" w:rsidRPr="00223029">
        <w:rPr>
          <w:rFonts w:ascii="Arial" w:hAnsi="Arial" w:cs="Arial"/>
        </w:rPr>
        <w:t xml:space="preserve"> </w:t>
      </w:r>
      <w:r w:rsidR="00FC4335" w:rsidRPr="00223029">
        <w:rPr>
          <w:rFonts w:ascii="Arial" w:hAnsi="Arial" w:cs="Arial"/>
        </w:rPr>
        <w:t xml:space="preserve">por diferentes técnicas, entre elas </w:t>
      </w:r>
      <w:r w:rsidR="000B6676" w:rsidRPr="00223029">
        <w:rPr>
          <w:rFonts w:ascii="Arial" w:hAnsi="Arial" w:cs="Arial"/>
        </w:rPr>
        <w:t xml:space="preserve">difração de raios </w:t>
      </w:r>
      <w:r w:rsidR="00D96F88" w:rsidRPr="00223029">
        <w:rPr>
          <w:rFonts w:ascii="Arial" w:hAnsi="Arial" w:cs="Arial"/>
        </w:rPr>
        <w:t>X (DRX)</w:t>
      </w:r>
      <w:r w:rsidR="00FC4335" w:rsidRPr="00223029">
        <w:rPr>
          <w:rFonts w:ascii="Arial" w:hAnsi="Arial" w:cs="Arial"/>
        </w:rPr>
        <w:t xml:space="preserve">, fluorescência de raios X (FRX/EDX), </w:t>
      </w:r>
      <w:r w:rsidR="00D96F88" w:rsidRPr="00223029">
        <w:rPr>
          <w:rFonts w:ascii="Arial" w:hAnsi="Arial" w:cs="Arial"/>
        </w:rPr>
        <w:t>espectroscopia na região do infravermelho</w:t>
      </w:r>
      <w:r w:rsidR="00FC4335" w:rsidRPr="00223029">
        <w:rPr>
          <w:rFonts w:ascii="Arial" w:hAnsi="Arial" w:cs="Arial"/>
        </w:rPr>
        <w:t xml:space="preserve"> com </w:t>
      </w:r>
      <w:r w:rsidR="00F575A2">
        <w:rPr>
          <w:rFonts w:ascii="Arial" w:hAnsi="Arial" w:cs="Arial"/>
        </w:rPr>
        <w:t>t</w:t>
      </w:r>
      <w:r w:rsidR="00FC4335" w:rsidRPr="00223029">
        <w:rPr>
          <w:rFonts w:ascii="Arial" w:hAnsi="Arial" w:cs="Arial"/>
        </w:rPr>
        <w:t xml:space="preserve">ransformada de </w:t>
      </w:r>
      <w:r w:rsidR="00F575A2">
        <w:rPr>
          <w:rFonts w:ascii="Arial" w:hAnsi="Arial" w:cs="Arial"/>
        </w:rPr>
        <w:t>f</w:t>
      </w:r>
      <w:r w:rsidR="00FC4335" w:rsidRPr="00223029">
        <w:rPr>
          <w:rFonts w:ascii="Arial" w:hAnsi="Arial" w:cs="Arial"/>
        </w:rPr>
        <w:t>ourier</w:t>
      </w:r>
      <w:r w:rsidR="00D96F88" w:rsidRPr="00223029">
        <w:rPr>
          <w:rFonts w:ascii="Arial" w:hAnsi="Arial" w:cs="Arial"/>
        </w:rPr>
        <w:t xml:space="preserve"> (FTIR)</w:t>
      </w:r>
      <w:r w:rsidR="00FC4335" w:rsidRPr="00223029">
        <w:rPr>
          <w:rFonts w:ascii="Arial" w:hAnsi="Arial" w:cs="Arial"/>
        </w:rPr>
        <w:t xml:space="preserve"> e isotermas de adsorção/dessorção de nitrogênio (ASAP)</w:t>
      </w:r>
      <w:r w:rsidR="00D96F88" w:rsidRPr="00223029">
        <w:rPr>
          <w:rFonts w:ascii="Arial" w:hAnsi="Arial" w:cs="Arial"/>
        </w:rPr>
        <w:t>.</w:t>
      </w:r>
    </w:p>
    <w:p w:rsidR="00BE7BD0" w:rsidRDefault="00BE7BD0" w:rsidP="00BE7BD0">
      <w:pPr>
        <w:pStyle w:val="Ttulo2"/>
        <w:numPr>
          <w:ilvl w:val="1"/>
          <w:numId w:val="3"/>
        </w:numPr>
        <w:jc w:val="both"/>
        <w:rPr>
          <w:b/>
        </w:rPr>
      </w:pPr>
      <w:bookmarkStart w:id="95" w:name="_Toc424502966"/>
      <w:r>
        <w:rPr>
          <w:b/>
        </w:rPr>
        <w:t>DETERMINAÇÃO DA ACIDEZ DO ÓLEO USADO</w:t>
      </w:r>
      <w:bookmarkEnd w:id="95"/>
    </w:p>
    <w:p w:rsidR="00BE7BD0" w:rsidRPr="008D5A4B" w:rsidRDefault="00BE7BD0" w:rsidP="00BE7BD0"/>
    <w:p w:rsidR="00BE7BD0" w:rsidRDefault="00BE7BD0" w:rsidP="00BE7BD0">
      <w:pPr>
        <w:spacing w:line="360" w:lineRule="auto"/>
        <w:ind w:firstLine="709"/>
        <w:jc w:val="both"/>
        <w:rPr>
          <w:rFonts w:ascii="Arial" w:hAnsi="Arial" w:cs="Arial"/>
        </w:rPr>
      </w:pPr>
      <w:r>
        <w:rPr>
          <w:rFonts w:ascii="Arial" w:hAnsi="Arial" w:cs="Arial"/>
        </w:rPr>
        <w:t>Índice de acidez é definido como a massa de hidróxido de potássio, em miligramas, gasta na neutralização dos AGL’s presentes em um grama de amostra de óleo [</w:t>
      </w:r>
      <w:r>
        <w:rPr>
          <w:rFonts w:ascii="Arial" w:hAnsi="Arial" w:cs="Arial"/>
        </w:rPr>
        <w:fldChar w:fldCharType="begin"/>
      </w:r>
      <w:r>
        <w:rPr>
          <w:rFonts w:ascii="Arial" w:hAnsi="Arial" w:cs="Arial"/>
        </w:rPr>
        <w:instrText xml:space="preserve"> REF _Ref423264018 \r \h </w:instrText>
      </w:r>
      <w:r>
        <w:rPr>
          <w:rFonts w:ascii="Arial" w:hAnsi="Arial" w:cs="Arial"/>
        </w:rPr>
      </w:r>
      <w:r>
        <w:rPr>
          <w:rFonts w:ascii="Arial" w:hAnsi="Arial" w:cs="Arial"/>
        </w:rPr>
        <w:fldChar w:fldCharType="separate"/>
      </w:r>
      <w:r>
        <w:rPr>
          <w:rFonts w:ascii="Arial" w:hAnsi="Arial" w:cs="Arial"/>
        </w:rPr>
        <w:t>38</w:t>
      </w:r>
      <w:r>
        <w:rPr>
          <w:rFonts w:ascii="Arial" w:hAnsi="Arial" w:cs="Arial"/>
        </w:rPr>
        <w:fldChar w:fldCharType="end"/>
      </w:r>
      <w:r>
        <w:rPr>
          <w:rFonts w:ascii="Arial" w:hAnsi="Arial" w:cs="Arial"/>
        </w:rPr>
        <w:t xml:space="preserve">]. </w:t>
      </w:r>
    </w:p>
    <w:p w:rsidR="00BE7BD0" w:rsidRDefault="00BE7BD0" w:rsidP="00BE7BD0">
      <w:pPr>
        <w:spacing w:line="360" w:lineRule="auto"/>
        <w:ind w:firstLine="709"/>
        <w:jc w:val="both"/>
        <w:rPr>
          <w:rFonts w:ascii="Arial" w:hAnsi="Arial" w:cs="Arial"/>
        </w:rPr>
      </w:pPr>
      <w:r>
        <w:rPr>
          <w:rFonts w:ascii="Arial" w:hAnsi="Arial" w:cs="Arial"/>
        </w:rPr>
        <w:t>Para a preparação do titulante, pesou-se 0,5611 g de KOH e misturou-se com 100 mL de álcool isopropílico, para atingir uma concentração de 0,1 mol L</w:t>
      </w:r>
      <w:r w:rsidRPr="00E22928">
        <w:rPr>
          <w:rFonts w:ascii="Arial" w:hAnsi="Arial" w:cs="Arial"/>
          <w:vertAlign w:val="superscript"/>
        </w:rPr>
        <w:t>-1</w:t>
      </w:r>
      <w:r>
        <w:rPr>
          <w:rFonts w:ascii="Arial" w:hAnsi="Arial" w:cs="Arial"/>
        </w:rPr>
        <w:t xml:space="preserve">, agitando-se manualmente até a solução se homogeneizar. </w:t>
      </w:r>
    </w:p>
    <w:p w:rsidR="00BE7BD0" w:rsidRDefault="00BE7BD0" w:rsidP="00BE7BD0">
      <w:pPr>
        <w:spacing w:line="360" w:lineRule="auto"/>
        <w:ind w:firstLine="709"/>
        <w:jc w:val="both"/>
        <w:rPr>
          <w:rFonts w:ascii="Arial" w:hAnsi="Arial" w:cs="Arial"/>
        </w:rPr>
      </w:pPr>
      <w:r>
        <w:rPr>
          <w:rFonts w:ascii="Arial" w:hAnsi="Arial" w:cs="Arial"/>
        </w:rPr>
        <w:t>Em seguida, pesou-se 20,010 g do óleo de fritura usado e misturou-se com 125 ml de solução tolueno e isopropanol 1:1 (v/v). Posteriormente adicionou-se 3 gotas de fenolftaleína. A solução titulante foi colocada em uma bureta graduada de 25 mL e iniciou-se a titulação da amostra. A amostra foi titulada sobre agitação constante até uma cor rosada ser observada e persistir por mais de 30 segundos no Erlenmeyer.  A fórmula do número de acidez do óleo foi expressa pela equação (2):</w:t>
      </w:r>
    </w:p>
    <w:p w:rsidR="00BE7BD0" w:rsidRDefault="00BE7BD0" w:rsidP="00BE7BD0">
      <w:pPr>
        <w:spacing w:line="360" w:lineRule="auto"/>
        <w:ind w:firstLine="709"/>
        <w:jc w:val="both"/>
        <w:rPr>
          <w:rFonts w:ascii="Arial" w:hAnsi="Arial" w:cs="Arial"/>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8046"/>
        <w:gridCol w:w="567"/>
      </w:tblGrid>
      <w:tr w:rsidR="00BE7BD0" w:rsidTr="00D020F9">
        <w:tc>
          <w:tcPr>
            <w:tcW w:w="459" w:type="dxa"/>
          </w:tcPr>
          <w:p w:rsidR="00BE7BD0" w:rsidRDefault="00BE7BD0" w:rsidP="00D020F9">
            <w:pPr>
              <w:spacing w:line="360" w:lineRule="auto"/>
              <w:jc w:val="both"/>
              <w:rPr>
                <w:rFonts w:ascii="Arial" w:hAnsi="Arial" w:cs="Arial"/>
              </w:rPr>
            </w:pPr>
          </w:p>
        </w:tc>
        <w:tc>
          <w:tcPr>
            <w:tcW w:w="8046" w:type="dxa"/>
          </w:tcPr>
          <w:p w:rsidR="00BE7BD0" w:rsidRDefault="00BE7BD0" w:rsidP="00D020F9">
            <w:pPr>
              <w:spacing w:line="360" w:lineRule="auto"/>
              <w:ind w:firstLine="709"/>
              <w:jc w:val="center"/>
              <w:rPr>
                <w:rFonts w:ascii="Arial" w:hAnsi="Arial" w:cs="Arial"/>
              </w:rPr>
            </w:pPr>
            <m:oMathPara>
              <m:oMath>
                <m:r>
                  <w:rPr>
                    <w:rFonts w:ascii="Cambria Math" w:hAnsi="Cambria Math" w:cs="Arial"/>
                  </w:rPr>
                  <m:t>Acidez=</m:t>
                </m:r>
                <m:f>
                  <m:fPr>
                    <m:ctrlPr>
                      <w:rPr>
                        <w:rFonts w:ascii="Cambria Math" w:hAnsi="Cambria Math" w:cs="Arial"/>
                        <w:i/>
                      </w:rPr>
                    </m:ctrlPr>
                  </m:fPr>
                  <m:num>
                    <m:d>
                      <m:dPr>
                        <m:ctrlPr>
                          <w:rPr>
                            <w:rFonts w:ascii="Cambria Math" w:hAnsi="Cambria Math" w:cs="Arial"/>
                            <w:i/>
                          </w:rPr>
                        </m:ctrlPr>
                      </m:dPr>
                      <m:e>
                        <m:r>
                          <w:rPr>
                            <w:rFonts w:ascii="Cambria Math" w:hAnsi="Cambria Math" w:cs="Arial"/>
                          </w:rPr>
                          <m:t>A-B</m:t>
                        </m:r>
                      </m:e>
                    </m:d>
                    <m:r>
                      <w:rPr>
                        <w:rFonts w:ascii="Cambria Math" w:hAnsi="Cambria Math" w:cs="Arial"/>
                      </w:rPr>
                      <m:t>∙C∙56,1</m:t>
                    </m:r>
                  </m:num>
                  <m:den>
                    <m:r>
                      <w:rPr>
                        <w:rFonts w:ascii="Cambria Math" w:hAnsi="Cambria Math" w:cs="Arial"/>
                      </w:rPr>
                      <m:t>m</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mg</m:t>
                    </m:r>
                    <m:d>
                      <m:dPr>
                        <m:ctrlPr>
                          <w:rPr>
                            <w:rFonts w:ascii="Cambria Math" w:hAnsi="Cambria Math" w:cs="Arial"/>
                            <w:i/>
                          </w:rPr>
                        </m:ctrlPr>
                      </m:dPr>
                      <m:e>
                        <m:r>
                          <w:rPr>
                            <w:rFonts w:ascii="Cambria Math" w:hAnsi="Cambria Math" w:cs="Arial"/>
                          </w:rPr>
                          <m:t>KOH</m:t>
                        </m:r>
                      </m:e>
                    </m:d>
                  </m:num>
                  <m:den>
                    <m:r>
                      <w:rPr>
                        <w:rFonts w:ascii="Cambria Math" w:hAnsi="Cambria Math" w:cs="Arial"/>
                      </w:rPr>
                      <m:t>g</m:t>
                    </m:r>
                    <m:d>
                      <m:dPr>
                        <m:ctrlPr>
                          <w:rPr>
                            <w:rFonts w:ascii="Cambria Math" w:hAnsi="Cambria Math" w:cs="Arial"/>
                            <w:i/>
                          </w:rPr>
                        </m:ctrlPr>
                      </m:dPr>
                      <m:e>
                        <m:r>
                          <w:rPr>
                            <w:rFonts w:ascii="Cambria Math" w:hAnsi="Cambria Math" w:cs="Arial"/>
                          </w:rPr>
                          <m:t>amostra</m:t>
                        </m:r>
                      </m:e>
                    </m:d>
                  </m:den>
                </m:f>
                <m:r>
                  <w:rPr>
                    <w:rFonts w:ascii="Cambria Math" w:hAnsi="Cambria Math" w:cs="Arial"/>
                  </w:rPr>
                  <m:t>)</m:t>
                </m:r>
              </m:oMath>
            </m:oMathPara>
          </w:p>
        </w:tc>
        <w:tc>
          <w:tcPr>
            <w:tcW w:w="567" w:type="dxa"/>
          </w:tcPr>
          <w:p w:rsidR="00BE7BD0" w:rsidRDefault="00BE7BD0" w:rsidP="00D020F9">
            <w:pPr>
              <w:spacing w:line="360" w:lineRule="auto"/>
              <w:ind w:left="4584" w:right="-5083"/>
              <w:jc w:val="center"/>
              <w:rPr>
                <w:rFonts w:ascii="Arial" w:hAnsi="Arial" w:cs="Arial"/>
              </w:rPr>
            </w:pPr>
            <w:r>
              <w:rPr>
                <w:rFonts w:ascii="Arial" w:hAnsi="Arial" w:cs="Arial"/>
              </w:rPr>
              <w:t>12312</w:t>
            </w:r>
          </w:p>
          <w:p w:rsidR="00BE7BD0" w:rsidRPr="00AF6437" w:rsidRDefault="00BE7BD0" w:rsidP="00D020F9">
            <w:pPr>
              <w:tabs>
                <w:tab w:val="left" w:pos="690"/>
              </w:tabs>
              <w:jc w:val="center"/>
              <w:rPr>
                <w:rFonts w:ascii="Arial" w:hAnsi="Arial" w:cs="Arial"/>
              </w:rPr>
            </w:pPr>
            <w:r>
              <w:rPr>
                <w:rFonts w:ascii="Arial" w:hAnsi="Arial" w:cs="Arial"/>
              </w:rPr>
              <w:t>(</w:t>
            </w:r>
            <w:r w:rsidR="000C25CC">
              <w:fldChar w:fldCharType="begin"/>
            </w:r>
            <w:r w:rsidR="000C25CC">
              <w:instrText xml:space="preserve"> SEQ EQUAÇÃO \* MERGEFORMAT </w:instrText>
            </w:r>
            <w:r w:rsidR="000C25CC">
              <w:fldChar w:fldCharType="separate"/>
            </w:r>
            <w:r w:rsidRPr="00630B82">
              <w:rPr>
                <w:rFonts w:ascii="Arial" w:hAnsi="Arial" w:cs="Arial"/>
                <w:noProof/>
              </w:rPr>
              <w:t>2</w:t>
            </w:r>
            <w:r w:rsidR="000C25CC">
              <w:rPr>
                <w:rFonts w:ascii="Arial" w:hAnsi="Arial" w:cs="Arial"/>
                <w:noProof/>
              </w:rPr>
              <w:fldChar w:fldCharType="end"/>
            </w:r>
            <w:r>
              <w:rPr>
                <w:rFonts w:ascii="Arial" w:hAnsi="Arial" w:cs="Arial"/>
              </w:rPr>
              <w:t>)</w:t>
            </w:r>
          </w:p>
        </w:tc>
      </w:tr>
    </w:tbl>
    <w:p w:rsidR="00BE7BD0" w:rsidRPr="00FA0FDF" w:rsidRDefault="00BE7BD0" w:rsidP="00BE7BD0">
      <w:pPr>
        <w:spacing w:line="360" w:lineRule="auto"/>
        <w:rPr>
          <w:rFonts w:ascii="Arial" w:hAnsi="Arial" w:cs="Arial"/>
        </w:rPr>
      </w:pPr>
    </w:p>
    <w:p w:rsidR="00BE7BD0" w:rsidRDefault="00BE7BD0" w:rsidP="00BE7BD0">
      <w:pPr>
        <w:spacing w:line="360" w:lineRule="auto"/>
        <w:jc w:val="both"/>
        <w:rPr>
          <w:rFonts w:ascii="Arial" w:hAnsi="Arial" w:cs="Arial"/>
        </w:rPr>
      </w:pPr>
      <w:r>
        <w:rPr>
          <w:rFonts w:ascii="Arial" w:hAnsi="Arial" w:cs="Arial"/>
        </w:rPr>
        <w:t>onde A é o volume de titulante, em mL, utilizado na titulação da amostra; B é o volume da solução titulante, em mL, utilizado para titular o branco; C é a concentração da solução titulante em mol L</w:t>
      </w:r>
      <w:r w:rsidRPr="00E22928">
        <w:rPr>
          <w:rFonts w:ascii="Arial" w:hAnsi="Arial" w:cs="Arial"/>
          <w:vertAlign w:val="superscript"/>
        </w:rPr>
        <w:t>-1</w:t>
      </w:r>
      <w:r>
        <w:rPr>
          <w:rFonts w:ascii="Arial" w:hAnsi="Arial" w:cs="Arial"/>
        </w:rPr>
        <w:t xml:space="preserve"> e m é a massa da amostra em gramas.</w:t>
      </w:r>
    </w:p>
    <w:p w:rsidR="00BE7BD0" w:rsidRDefault="00BE7BD0" w:rsidP="00FE478B">
      <w:pPr>
        <w:pStyle w:val="Ttulo2"/>
        <w:ind w:left="465"/>
        <w:jc w:val="both"/>
        <w:rPr>
          <w:b/>
          <w:szCs w:val="24"/>
        </w:rPr>
      </w:pPr>
    </w:p>
    <w:p w:rsidR="00714A7B" w:rsidRPr="00C8433D" w:rsidRDefault="002B36E2" w:rsidP="00C8433D">
      <w:pPr>
        <w:pStyle w:val="Ttulo2"/>
        <w:numPr>
          <w:ilvl w:val="1"/>
          <w:numId w:val="3"/>
        </w:numPr>
        <w:jc w:val="both"/>
        <w:rPr>
          <w:b/>
          <w:szCs w:val="24"/>
        </w:rPr>
      </w:pPr>
      <w:bookmarkStart w:id="96" w:name="_Toc424502967"/>
      <w:r w:rsidRPr="00C8433D">
        <w:rPr>
          <w:b/>
          <w:szCs w:val="24"/>
        </w:rPr>
        <w:t xml:space="preserve">APLICAÇÃO EM CATÁLISE – REAÇÃO DE </w:t>
      </w:r>
      <w:r w:rsidR="000C3512">
        <w:rPr>
          <w:b/>
          <w:szCs w:val="24"/>
        </w:rPr>
        <w:t>TRANS</w:t>
      </w:r>
      <w:r w:rsidRPr="00C8433D">
        <w:rPr>
          <w:b/>
          <w:szCs w:val="24"/>
        </w:rPr>
        <w:t>ESTERIFICAÇÃO</w:t>
      </w:r>
      <w:bookmarkEnd w:id="96"/>
    </w:p>
    <w:p w:rsidR="00262D38" w:rsidRDefault="00262D38" w:rsidP="002C3659">
      <w:pPr>
        <w:jc w:val="both"/>
      </w:pPr>
    </w:p>
    <w:p w:rsidR="00D04B04" w:rsidRDefault="00262D38" w:rsidP="00C62266">
      <w:pPr>
        <w:spacing w:line="360" w:lineRule="auto"/>
        <w:ind w:firstLine="709"/>
        <w:jc w:val="both"/>
        <w:rPr>
          <w:rFonts w:ascii="Arial" w:hAnsi="Arial" w:cs="Arial"/>
        </w:rPr>
      </w:pPr>
      <w:r>
        <w:tab/>
      </w:r>
      <w:r w:rsidR="00955E29" w:rsidRPr="00955E29">
        <w:rPr>
          <w:rFonts w:ascii="Arial" w:hAnsi="Arial" w:cs="Arial"/>
        </w:rPr>
        <w:t xml:space="preserve">Para avaliação da atividade do catalisador, um teste catalítico </w:t>
      </w:r>
      <w:r w:rsidR="00223029">
        <w:rPr>
          <w:rFonts w:ascii="Arial" w:hAnsi="Arial" w:cs="Arial"/>
        </w:rPr>
        <w:t>foi</w:t>
      </w:r>
      <w:r w:rsidR="00955E29" w:rsidRPr="00955E29">
        <w:rPr>
          <w:rFonts w:ascii="Arial" w:hAnsi="Arial" w:cs="Arial"/>
        </w:rPr>
        <w:t xml:space="preserve"> realizado</w:t>
      </w:r>
      <w:r w:rsidR="00955E29">
        <w:rPr>
          <w:rFonts w:ascii="Arial" w:hAnsi="Arial" w:cs="Arial"/>
        </w:rPr>
        <w:t xml:space="preserve"> u</w:t>
      </w:r>
      <w:r w:rsidR="00955E29" w:rsidRPr="00955E29">
        <w:rPr>
          <w:rFonts w:ascii="Arial" w:hAnsi="Arial" w:cs="Arial"/>
        </w:rPr>
        <w:t>tilizando a reação</w:t>
      </w:r>
      <w:r w:rsidR="00C3344D">
        <w:rPr>
          <w:rFonts w:ascii="Arial" w:hAnsi="Arial" w:cs="Arial"/>
        </w:rPr>
        <w:t xml:space="preserve"> </w:t>
      </w:r>
      <w:r w:rsidR="00955E29" w:rsidRPr="00955E29">
        <w:rPr>
          <w:rFonts w:ascii="Arial" w:hAnsi="Arial" w:cs="Arial"/>
        </w:rPr>
        <w:t xml:space="preserve">de </w:t>
      </w:r>
      <w:r w:rsidR="000C3512">
        <w:rPr>
          <w:rFonts w:ascii="Arial" w:hAnsi="Arial" w:cs="Arial"/>
        </w:rPr>
        <w:t>trans</w:t>
      </w:r>
      <w:r w:rsidR="00955E29" w:rsidRPr="00955E29">
        <w:rPr>
          <w:rFonts w:ascii="Arial" w:hAnsi="Arial" w:cs="Arial"/>
        </w:rPr>
        <w:t>esterificação do</w:t>
      </w:r>
      <w:r w:rsidR="00601232">
        <w:rPr>
          <w:rFonts w:ascii="Arial" w:hAnsi="Arial" w:cs="Arial"/>
        </w:rPr>
        <w:t>s</w:t>
      </w:r>
      <w:r w:rsidR="00955E29" w:rsidRPr="00955E29">
        <w:rPr>
          <w:rFonts w:ascii="Arial" w:hAnsi="Arial" w:cs="Arial"/>
        </w:rPr>
        <w:t xml:space="preserve"> </w:t>
      </w:r>
      <w:r w:rsidR="000C3512">
        <w:rPr>
          <w:rFonts w:ascii="Arial" w:hAnsi="Arial" w:cs="Arial"/>
        </w:rPr>
        <w:t>óleo</w:t>
      </w:r>
      <w:r w:rsidR="00601232">
        <w:rPr>
          <w:rFonts w:ascii="Arial" w:hAnsi="Arial" w:cs="Arial"/>
        </w:rPr>
        <w:t>s propostos</w:t>
      </w:r>
      <w:r w:rsidR="00955E29">
        <w:rPr>
          <w:rFonts w:ascii="Arial" w:hAnsi="Arial" w:cs="Arial"/>
        </w:rPr>
        <w:t>. A</w:t>
      </w:r>
      <w:r w:rsidR="00BD7A67">
        <w:rPr>
          <w:rFonts w:ascii="Arial" w:hAnsi="Arial" w:cs="Arial"/>
        </w:rPr>
        <w:t xml:space="preserve">s reações </w:t>
      </w:r>
      <w:r w:rsidR="00D04B04">
        <w:rPr>
          <w:rFonts w:ascii="Arial" w:hAnsi="Arial" w:cs="Arial"/>
        </w:rPr>
        <w:t>foram</w:t>
      </w:r>
      <w:r w:rsidR="00BD7A67">
        <w:rPr>
          <w:rFonts w:ascii="Arial" w:hAnsi="Arial" w:cs="Arial"/>
        </w:rPr>
        <w:t xml:space="preserve"> realizadas</w:t>
      </w:r>
      <w:r w:rsidR="003F450B">
        <w:rPr>
          <w:rFonts w:ascii="Arial" w:hAnsi="Arial" w:cs="Arial"/>
        </w:rPr>
        <w:t xml:space="preserve"> em um reator</w:t>
      </w:r>
      <w:r w:rsidR="00D20F09">
        <w:rPr>
          <w:rFonts w:ascii="Arial" w:hAnsi="Arial" w:cs="Arial"/>
        </w:rPr>
        <w:t xml:space="preserve"> de batelada de múltiplas reações</w:t>
      </w:r>
      <w:r w:rsidR="003F450B">
        <w:rPr>
          <w:rFonts w:ascii="Arial" w:hAnsi="Arial" w:cs="Arial"/>
        </w:rPr>
        <w:t xml:space="preserve"> </w:t>
      </w:r>
      <w:r w:rsidR="00D20F09">
        <w:rPr>
          <w:rFonts w:ascii="Arial" w:hAnsi="Arial" w:cs="Arial"/>
        </w:rPr>
        <w:t xml:space="preserve">da </w:t>
      </w:r>
      <w:r w:rsidR="006B14A4">
        <w:rPr>
          <w:rFonts w:ascii="Arial" w:hAnsi="Arial" w:cs="Arial"/>
        </w:rPr>
        <w:t xml:space="preserve">Parr </w:t>
      </w:r>
      <w:r w:rsidR="00D20F09">
        <w:rPr>
          <w:rFonts w:ascii="Arial" w:hAnsi="Arial" w:cs="Arial"/>
        </w:rPr>
        <w:t>série 5000</w:t>
      </w:r>
      <w:r w:rsidR="008D0354">
        <w:rPr>
          <w:rFonts w:ascii="Arial" w:hAnsi="Arial" w:cs="Arial"/>
        </w:rPr>
        <w:t xml:space="preserve"> </w:t>
      </w:r>
      <w:r w:rsidR="008D0354" w:rsidRPr="008D0354">
        <w:rPr>
          <w:rFonts w:ascii="Arial" w:hAnsi="Arial" w:cs="Arial"/>
        </w:rPr>
        <w:t>(Series 5000 Multi Reactor System)</w:t>
      </w:r>
      <w:r w:rsidR="00D20F09">
        <w:rPr>
          <w:rFonts w:ascii="Arial" w:hAnsi="Arial" w:cs="Arial"/>
        </w:rPr>
        <w:t>,</w:t>
      </w:r>
      <w:r w:rsidR="00F575A2">
        <w:rPr>
          <w:rFonts w:ascii="Arial" w:hAnsi="Arial" w:cs="Arial"/>
        </w:rPr>
        <w:t xml:space="preserve"> Figura 3,</w:t>
      </w:r>
      <w:r w:rsidR="006B14A4">
        <w:rPr>
          <w:rFonts w:ascii="Arial" w:hAnsi="Arial" w:cs="Arial"/>
        </w:rPr>
        <w:t xml:space="preserve"> </w:t>
      </w:r>
      <w:r w:rsidR="003F450B">
        <w:rPr>
          <w:rFonts w:ascii="Arial" w:hAnsi="Arial" w:cs="Arial"/>
        </w:rPr>
        <w:t xml:space="preserve">sob agitação constante, </w:t>
      </w:r>
      <w:r w:rsidR="00D04B04">
        <w:rPr>
          <w:rFonts w:ascii="Arial" w:hAnsi="Arial" w:cs="Arial"/>
        </w:rPr>
        <w:t>por 2 e 4 horas a 20</w:t>
      </w:r>
      <w:r w:rsidR="00C3344D">
        <w:rPr>
          <w:rFonts w:ascii="Arial" w:hAnsi="Arial" w:cs="Arial"/>
        </w:rPr>
        <w:t>0 °C</w:t>
      </w:r>
      <w:r w:rsidR="003F450B">
        <w:rPr>
          <w:rFonts w:ascii="Arial" w:hAnsi="Arial" w:cs="Arial"/>
        </w:rPr>
        <w:t>.</w:t>
      </w:r>
      <w:r w:rsidR="00C3344D">
        <w:rPr>
          <w:rFonts w:ascii="Arial" w:hAnsi="Arial" w:cs="Arial"/>
        </w:rPr>
        <w:t xml:space="preserve"> </w:t>
      </w:r>
      <w:r w:rsidR="003F450B">
        <w:rPr>
          <w:rFonts w:ascii="Arial" w:hAnsi="Arial" w:cs="Arial"/>
        </w:rPr>
        <w:t>O</w:t>
      </w:r>
      <w:r w:rsidR="000C3512">
        <w:rPr>
          <w:rFonts w:ascii="Arial" w:hAnsi="Arial" w:cs="Arial"/>
        </w:rPr>
        <w:t xml:space="preserve"> óleo</w:t>
      </w:r>
      <w:r w:rsidR="00601232">
        <w:rPr>
          <w:rFonts w:ascii="Arial" w:hAnsi="Arial" w:cs="Arial"/>
        </w:rPr>
        <w:t xml:space="preserve"> puro e o</w:t>
      </w:r>
      <w:r w:rsidR="000C3512">
        <w:rPr>
          <w:rFonts w:ascii="Arial" w:hAnsi="Arial" w:cs="Arial"/>
        </w:rPr>
        <w:t xml:space="preserve"> de fritura</w:t>
      </w:r>
      <w:r w:rsidR="00955E29">
        <w:rPr>
          <w:rFonts w:ascii="Arial" w:hAnsi="Arial" w:cs="Arial"/>
        </w:rPr>
        <w:t xml:space="preserve"> </w:t>
      </w:r>
      <w:r w:rsidR="00D04B04">
        <w:rPr>
          <w:rFonts w:ascii="Arial" w:hAnsi="Arial" w:cs="Arial"/>
        </w:rPr>
        <w:t>f</w:t>
      </w:r>
      <w:r w:rsidR="003F450B">
        <w:rPr>
          <w:rFonts w:ascii="Arial" w:hAnsi="Arial" w:cs="Arial"/>
        </w:rPr>
        <w:t>o</w:t>
      </w:r>
      <w:r w:rsidR="00D04B04">
        <w:rPr>
          <w:rFonts w:ascii="Arial" w:hAnsi="Arial" w:cs="Arial"/>
        </w:rPr>
        <w:t>ram</w:t>
      </w:r>
      <w:r w:rsidR="003F450B">
        <w:rPr>
          <w:rFonts w:ascii="Arial" w:hAnsi="Arial" w:cs="Arial"/>
        </w:rPr>
        <w:t xml:space="preserve"> testados </w:t>
      </w:r>
      <w:r w:rsidR="00C3344D">
        <w:rPr>
          <w:rFonts w:ascii="Arial" w:hAnsi="Arial" w:cs="Arial"/>
        </w:rPr>
        <w:t xml:space="preserve">em </w:t>
      </w:r>
      <w:r w:rsidR="00C3344D" w:rsidRPr="00955E29">
        <w:rPr>
          <w:rFonts w:ascii="Arial" w:hAnsi="Arial" w:cs="Arial"/>
        </w:rPr>
        <w:t xml:space="preserve">uma </w:t>
      </w:r>
      <w:r w:rsidR="00D04B04">
        <w:rPr>
          <w:rFonts w:ascii="Arial" w:hAnsi="Arial" w:cs="Arial"/>
        </w:rPr>
        <w:t>razão molar de 1:24</w:t>
      </w:r>
      <w:r w:rsidR="00955E29" w:rsidRPr="00955E29">
        <w:rPr>
          <w:rFonts w:ascii="Arial" w:hAnsi="Arial" w:cs="Arial"/>
        </w:rPr>
        <w:t xml:space="preserve"> (óleo:álcool) </w:t>
      </w:r>
      <w:r w:rsidR="003F450B">
        <w:rPr>
          <w:rFonts w:ascii="Arial" w:hAnsi="Arial" w:cs="Arial"/>
        </w:rPr>
        <w:t>na presença de</w:t>
      </w:r>
      <w:r w:rsidR="003F450B" w:rsidRPr="00955E29">
        <w:rPr>
          <w:rFonts w:ascii="Arial" w:hAnsi="Arial" w:cs="Arial"/>
        </w:rPr>
        <w:t xml:space="preserve"> </w:t>
      </w:r>
      <w:r w:rsidR="00D04B04">
        <w:rPr>
          <w:rFonts w:ascii="Arial" w:hAnsi="Arial" w:cs="Arial"/>
        </w:rPr>
        <w:t>10</w:t>
      </w:r>
      <w:r w:rsidR="00955E29" w:rsidRPr="00955E29">
        <w:rPr>
          <w:rFonts w:ascii="Arial" w:hAnsi="Arial" w:cs="Arial"/>
        </w:rPr>
        <w:t xml:space="preserve">% </w:t>
      </w:r>
      <w:r w:rsidR="00FE68CC">
        <w:rPr>
          <w:rFonts w:ascii="Arial" w:hAnsi="Arial" w:cs="Arial"/>
        </w:rPr>
        <w:t xml:space="preserve">m/m </w:t>
      </w:r>
      <w:r w:rsidR="00955E29" w:rsidRPr="00955E29">
        <w:rPr>
          <w:rFonts w:ascii="Arial" w:hAnsi="Arial" w:cs="Arial"/>
        </w:rPr>
        <w:t>d</w:t>
      </w:r>
      <w:r w:rsidR="00955E29">
        <w:rPr>
          <w:rFonts w:ascii="Arial" w:hAnsi="Arial" w:cs="Arial"/>
        </w:rPr>
        <w:t>e catalisador</w:t>
      </w:r>
      <w:r w:rsidR="00D04B04">
        <w:rPr>
          <w:rFonts w:ascii="Arial" w:hAnsi="Arial" w:cs="Arial"/>
        </w:rPr>
        <w:t xml:space="preserve"> na reação</w:t>
      </w:r>
      <w:r w:rsidR="00955E29">
        <w:rPr>
          <w:rFonts w:ascii="Arial" w:hAnsi="Arial" w:cs="Arial"/>
        </w:rPr>
        <w:t>.</w:t>
      </w:r>
      <w:r w:rsidR="00601232">
        <w:rPr>
          <w:rFonts w:ascii="Arial" w:hAnsi="Arial" w:cs="Arial"/>
        </w:rPr>
        <w:t xml:space="preserve"> </w:t>
      </w:r>
      <w:r w:rsidR="00D04B04">
        <w:rPr>
          <w:rFonts w:ascii="Arial" w:hAnsi="Arial" w:cs="Arial"/>
        </w:rPr>
        <w:t>O etanol foi o álcool utilizado nas reações</w:t>
      </w:r>
      <w:r w:rsidR="00601232">
        <w:rPr>
          <w:rFonts w:ascii="Arial" w:hAnsi="Arial" w:cs="Arial"/>
        </w:rPr>
        <w:t>.</w:t>
      </w:r>
    </w:p>
    <w:p w:rsidR="00D20F09" w:rsidRDefault="00D20F09" w:rsidP="00D20F09">
      <w:pPr>
        <w:spacing w:line="360" w:lineRule="auto"/>
        <w:ind w:firstLine="709"/>
        <w:jc w:val="center"/>
        <w:rPr>
          <w:rFonts w:ascii="Arial" w:hAnsi="Arial" w:cs="Arial"/>
        </w:rPr>
      </w:pPr>
      <w:r>
        <w:rPr>
          <w:rFonts w:ascii="Arial" w:hAnsi="Arial" w:cs="Arial"/>
          <w:noProof/>
        </w:rPr>
        <w:drawing>
          <wp:inline distT="0" distB="0" distL="0" distR="0" wp14:anchorId="44C0CE54" wp14:editId="33B84F6C">
            <wp:extent cx="4024594" cy="2275812"/>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1811.jpg"/>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27592" cy="2277507"/>
                    </a:xfrm>
                    <a:prstGeom prst="rect">
                      <a:avLst/>
                    </a:prstGeom>
                  </pic:spPr>
                </pic:pic>
              </a:graphicData>
            </a:graphic>
          </wp:inline>
        </w:drawing>
      </w:r>
    </w:p>
    <w:p w:rsidR="00223029" w:rsidRDefault="00223029" w:rsidP="00D20F09">
      <w:pPr>
        <w:spacing w:line="360" w:lineRule="auto"/>
        <w:ind w:firstLine="709"/>
        <w:jc w:val="center"/>
        <w:rPr>
          <w:rFonts w:ascii="Arial" w:hAnsi="Arial" w:cs="Arial"/>
          <w:b/>
          <w:lang w:val="en-US"/>
        </w:rPr>
      </w:pPr>
    </w:p>
    <w:p w:rsidR="00D20F09" w:rsidRPr="00D630E8" w:rsidRDefault="00D20F09" w:rsidP="00223029">
      <w:pPr>
        <w:spacing w:line="360" w:lineRule="auto"/>
        <w:rPr>
          <w:rFonts w:ascii="Arial" w:hAnsi="Arial" w:cs="Arial"/>
        </w:rPr>
      </w:pPr>
      <w:r w:rsidRPr="00D630E8">
        <w:rPr>
          <w:rFonts w:ascii="Arial" w:hAnsi="Arial" w:cs="Arial"/>
          <w:b/>
        </w:rPr>
        <w:t>Figura 3.</w:t>
      </w:r>
      <w:r w:rsidRPr="00D630E8">
        <w:rPr>
          <w:rFonts w:ascii="Arial" w:hAnsi="Arial" w:cs="Arial"/>
        </w:rPr>
        <w:t xml:space="preserve"> Reator Parr (Series 5000 Multi Reactor System)</w:t>
      </w:r>
      <w:r w:rsidR="008D0354" w:rsidRPr="00D630E8">
        <w:rPr>
          <w:rFonts w:ascii="Arial" w:hAnsi="Arial" w:cs="Arial"/>
        </w:rPr>
        <w:t>.</w:t>
      </w:r>
    </w:p>
    <w:p w:rsidR="00D20F09" w:rsidRPr="00D630E8" w:rsidRDefault="00D20F09" w:rsidP="00D20F09">
      <w:pPr>
        <w:spacing w:line="360" w:lineRule="auto"/>
        <w:ind w:firstLine="709"/>
        <w:jc w:val="center"/>
        <w:rPr>
          <w:rFonts w:ascii="Arial" w:hAnsi="Arial" w:cs="Arial"/>
        </w:rPr>
      </w:pPr>
    </w:p>
    <w:p w:rsidR="00262D38" w:rsidRDefault="00FC4335" w:rsidP="00C62266">
      <w:pPr>
        <w:spacing w:line="360" w:lineRule="auto"/>
        <w:ind w:firstLine="709"/>
        <w:jc w:val="both"/>
        <w:rPr>
          <w:rFonts w:ascii="Arial" w:hAnsi="Arial" w:cs="Arial"/>
        </w:rPr>
      </w:pPr>
      <w:r>
        <w:rPr>
          <w:rFonts w:ascii="Arial" w:hAnsi="Arial" w:cs="Arial"/>
        </w:rPr>
        <w:t>Inicialmente, a</w:t>
      </w:r>
      <w:r w:rsidR="00D04B04">
        <w:rPr>
          <w:rFonts w:ascii="Arial" w:hAnsi="Arial" w:cs="Arial"/>
        </w:rPr>
        <w:t xml:space="preserve"> </w:t>
      </w:r>
      <w:r w:rsidR="00955E29">
        <w:rPr>
          <w:rFonts w:ascii="Arial" w:hAnsi="Arial" w:cs="Arial"/>
        </w:rPr>
        <w:t>ativação</w:t>
      </w:r>
      <w:r w:rsidR="00D04B04">
        <w:rPr>
          <w:rFonts w:ascii="Arial" w:hAnsi="Arial" w:cs="Arial"/>
        </w:rPr>
        <w:t xml:space="preserve"> do catalisador</w:t>
      </w:r>
      <w:r w:rsidR="00955E29">
        <w:rPr>
          <w:rFonts w:ascii="Arial" w:hAnsi="Arial" w:cs="Arial"/>
        </w:rPr>
        <w:t xml:space="preserve"> em </w:t>
      </w:r>
      <w:r w:rsidR="00D04B04">
        <w:rPr>
          <w:rFonts w:ascii="Arial" w:hAnsi="Arial" w:cs="Arial"/>
        </w:rPr>
        <w:t xml:space="preserve">mufla foi </w:t>
      </w:r>
      <w:r w:rsidR="004403FA">
        <w:rPr>
          <w:rFonts w:ascii="Arial" w:hAnsi="Arial" w:cs="Arial"/>
        </w:rPr>
        <w:t xml:space="preserve">realizada </w:t>
      </w:r>
      <w:r w:rsidR="00D04B04">
        <w:rPr>
          <w:rFonts w:ascii="Arial" w:hAnsi="Arial" w:cs="Arial"/>
        </w:rPr>
        <w:t>a 3</w:t>
      </w:r>
      <w:r w:rsidR="000C3512" w:rsidRPr="00955E29">
        <w:rPr>
          <w:rFonts w:ascii="Arial" w:hAnsi="Arial" w:cs="Arial"/>
        </w:rPr>
        <w:t xml:space="preserve">00 </w:t>
      </w:r>
      <w:r w:rsidR="00D04B04">
        <w:rPr>
          <w:rFonts w:ascii="Arial" w:hAnsi="Arial" w:cs="Arial"/>
        </w:rPr>
        <w:t>°C durante</w:t>
      </w:r>
      <w:r w:rsidR="00955E29" w:rsidRPr="00955E29">
        <w:rPr>
          <w:rFonts w:ascii="Arial" w:hAnsi="Arial" w:cs="Arial"/>
        </w:rPr>
        <w:t xml:space="preserve"> </w:t>
      </w:r>
      <w:r w:rsidR="00D04B04">
        <w:rPr>
          <w:rFonts w:ascii="Arial" w:hAnsi="Arial" w:cs="Arial"/>
        </w:rPr>
        <w:t>4</w:t>
      </w:r>
      <w:r w:rsidR="000C3512">
        <w:rPr>
          <w:rFonts w:ascii="Arial" w:hAnsi="Arial" w:cs="Arial"/>
        </w:rPr>
        <w:t xml:space="preserve"> </w:t>
      </w:r>
      <w:r w:rsidR="00BD7A67">
        <w:rPr>
          <w:rFonts w:ascii="Arial" w:hAnsi="Arial" w:cs="Arial"/>
        </w:rPr>
        <w:t>h</w:t>
      </w:r>
      <w:r w:rsidR="00D04B04">
        <w:rPr>
          <w:rFonts w:ascii="Arial" w:hAnsi="Arial" w:cs="Arial"/>
        </w:rPr>
        <w:t>oras</w:t>
      </w:r>
      <w:r w:rsidR="00BD7A67">
        <w:rPr>
          <w:rFonts w:ascii="Arial" w:hAnsi="Arial" w:cs="Arial"/>
        </w:rPr>
        <w:t>,</w:t>
      </w:r>
      <w:r w:rsidR="00D04B04">
        <w:rPr>
          <w:rFonts w:ascii="Arial" w:hAnsi="Arial" w:cs="Arial"/>
        </w:rPr>
        <w:t xml:space="preserve"> com rampa de aquecimento de 20</w:t>
      </w:r>
      <w:r w:rsidR="00F575A2">
        <w:rPr>
          <w:rFonts w:ascii="Arial" w:hAnsi="Arial" w:cs="Arial"/>
        </w:rPr>
        <w:t xml:space="preserve"> </w:t>
      </w:r>
      <w:r w:rsidR="00D04B04">
        <w:rPr>
          <w:rFonts w:ascii="Arial" w:hAnsi="Arial" w:cs="Arial"/>
        </w:rPr>
        <w:t>ºC/min.</w:t>
      </w:r>
      <w:r w:rsidR="00BD7A67">
        <w:rPr>
          <w:rFonts w:ascii="Arial" w:hAnsi="Arial" w:cs="Arial"/>
        </w:rPr>
        <w:t xml:space="preserve"> </w:t>
      </w:r>
      <w:r w:rsidR="00D04B04">
        <w:rPr>
          <w:rFonts w:ascii="Arial" w:hAnsi="Arial" w:cs="Arial"/>
        </w:rPr>
        <w:t>Após a ativação, os catalisadores foram pesados para estimar a perda de água na mufla</w:t>
      </w:r>
      <w:r w:rsidR="004403FA">
        <w:rPr>
          <w:rFonts w:ascii="Arial" w:hAnsi="Arial" w:cs="Arial"/>
        </w:rPr>
        <w:t>. L</w:t>
      </w:r>
      <w:r w:rsidR="00D04B04">
        <w:rPr>
          <w:rFonts w:ascii="Arial" w:hAnsi="Arial" w:cs="Arial"/>
        </w:rPr>
        <w:t>ogo após o procedimento, receberam</w:t>
      </w:r>
      <w:r w:rsidR="00955E29" w:rsidRPr="00944246">
        <w:rPr>
          <w:rFonts w:ascii="Arial" w:hAnsi="Arial" w:cs="Arial"/>
        </w:rPr>
        <w:t xml:space="preserve"> a a</w:t>
      </w:r>
      <w:r w:rsidR="00BD7A67" w:rsidRPr="00944246">
        <w:rPr>
          <w:rFonts w:ascii="Arial" w:hAnsi="Arial" w:cs="Arial"/>
        </w:rPr>
        <w:t xml:space="preserve">dição do </w:t>
      </w:r>
      <w:r w:rsidR="0032294D" w:rsidRPr="00944246">
        <w:rPr>
          <w:rFonts w:ascii="Arial" w:hAnsi="Arial" w:cs="Arial"/>
        </w:rPr>
        <w:t>óleo</w:t>
      </w:r>
      <w:r w:rsidR="00D04B04">
        <w:rPr>
          <w:rFonts w:ascii="Arial" w:hAnsi="Arial" w:cs="Arial"/>
        </w:rPr>
        <w:t xml:space="preserve"> novo </w:t>
      </w:r>
      <w:r w:rsidR="00BE7BD0">
        <w:rPr>
          <w:rFonts w:ascii="Arial" w:hAnsi="Arial" w:cs="Arial"/>
        </w:rPr>
        <w:t>ou</w:t>
      </w:r>
      <w:r w:rsidR="0032294D" w:rsidRPr="00944246">
        <w:rPr>
          <w:rFonts w:ascii="Arial" w:hAnsi="Arial" w:cs="Arial"/>
        </w:rPr>
        <w:t xml:space="preserve"> usado</w:t>
      </w:r>
      <w:r w:rsidR="00955E29" w:rsidRPr="00944246">
        <w:rPr>
          <w:rFonts w:ascii="Arial" w:hAnsi="Arial" w:cs="Arial"/>
        </w:rPr>
        <w:t>,</w:t>
      </w:r>
      <w:r w:rsidR="00955E29">
        <w:rPr>
          <w:rFonts w:ascii="Arial" w:hAnsi="Arial" w:cs="Arial"/>
        </w:rPr>
        <w:t xml:space="preserve"> e </w:t>
      </w:r>
      <w:r w:rsidR="00D04B04">
        <w:rPr>
          <w:rFonts w:ascii="Arial" w:hAnsi="Arial" w:cs="Arial"/>
        </w:rPr>
        <w:t>em seguida</w:t>
      </w:r>
      <w:r w:rsidR="0032294D">
        <w:rPr>
          <w:rFonts w:ascii="Arial" w:hAnsi="Arial" w:cs="Arial"/>
        </w:rPr>
        <w:t>,</w:t>
      </w:r>
      <w:r w:rsidR="00E853F0">
        <w:rPr>
          <w:rFonts w:ascii="Arial" w:hAnsi="Arial" w:cs="Arial"/>
        </w:rPr>
        <w:t xml:space="preserve"> a adição do álcool</w:t>
      </w:r>
      <w:r w:rsidR="00955E29" w:rsidRPr="00955E29">
        <w:rPr>
          <w:rFonts w:ascii="Arial" w:hAnsi="Arial" w:cs="Arial"/>
        </w:rPr>
        <w:t>.</w:t>
      </w:r>
      <w:r w:rsidR="003F450B">
        <w:rPr>
          <w:rFonts w:ascii="Arial" w:hAnsi="Arial" w:cs="Arial"/>
        </w:rPr>
        <w:t xml:space="preserve"> </w:t>
      </w:r>
      <w:r w:rsidR="003F450B" w:rsidRPr="003F450B">
        <w:rPr>
          <w:rFonts w:ascii="Arial" w:hAnsi="Arial" w:cs="Arial"/>
        </w:rPr>
        <w:t>Durante a reação, os parâ</w:t>
      </w:r>
      <w:r w:rsidR="003F450B">
        <w:rPr>
          <w:rFonts w:ascii="Arial" w:hAnsi="Arial" w:cs="Arial"/>
        </w:rPr>
        <w:t xml:space="preserve">metros reacionais (temperatura </w:t>
      </w:r>
      <w:r w:rsidR="003F450B" w:rsidRPr="003F450B">
        <w:rPr>
          <w:rFonts w:ascii="Arial" w:hAnsi="Arial" w:cs="Arial"/>
        </w:rPr>
        <w:t xml:space="preserve">e agitação) </w:t>
      </w:r>
      <w:r w:rsidR="00D04B04">
        <w:rPr>
          <w:rFonts w:ascii="Arial" w:hAnsi="Arial" w:cs="Arial"/>
        </w:rPr>
        <w:t>foram</w:t>
      </w:r>
      <w:r w:rsidR="003F450B">
        <w:rPr>
          <w:rFonts w:ascii="Arial" w:hAnsi="Arial" w:cs="Arial"/>
        </w:rPr>
        <w:t xml:space="preserve"> constantemente monitorados. </w:t>
      </w:r>
      <w:r w:rsidR="00D04B04">
        <w:rPr>
          <w:rFonts w:ascii="Arial" w:hAnsi="Arial" w:cs="Arial"/>
        </w:rPr>
        <w:t>A agitação foi mantida em 1000 rpm</w:t>
      </w:r>
      <w:r w:rsidR="0093313A">
        <w:rPr>
          <w:rFonts w:ascii="Arial" w:hAnsi="Arial" w:cs="Arial"/>
        </w:rPr>
        <w:t>.</w:t>
      </w:r>
    </w:p>
    <w:p w:rsidR="00714A7B" w:rsidRDefault="00BD7A67" w:rsidP="00C62266">
      <w:pPr>
        <w:spacing w:line="360" w:lineRule="auto"/>
        <w:ind w:firstLine="709"/>
        <w:jc w:val="both"/>
        <w:rPr>
          <w:rFonts w:ascii="Arial" w:hAnsi="Arial" w:cs="Arial"/>
        </w:rPr>
      </w:pPr>
      <w:r w:rsidRPr="00BD7A67">
        <w:rPr>
          <w:rFonts w:ascii="Arial" w:hAnsi="Arial" w:cs="Arial"/>
        </w:rPr>
        <w:t xml:space="preserve">Após as reações de </w:t>
      </w:r>
      <w:r w:rsidR="0032294D">
        <w:rPr>
          <w:rFonts w:ascii="Arial" w:hAnsi="Arial" w:cs="Arial"/>
        </w:rPr>
        <w:t>trans</w:t>
      </w:r>
      <w:r w:rsidRPr="00BD7A67">
        <w:rPr>
          <w:rFonts w:ascii="Arial" w:hAnsi="Arial" w:cs="Arial"/>
        </w:rPr>
        <w:t xml:space="preserve">esterificação, o procedimento de </w:t>
      </w:r>
      <w:r w:rsidR="00BE7BD0">
        <w:rPr>
          <w:rFonts w:ascii="Arial" w:hAnsi="Arial" w:cs="Arial"/>
        </w:rPr>
        <w:t>separação</w:t>
      </w:r>
      <w:r w:rsidRPr="00BD7A67">
        <w:rPr>
          <w:rFonts w:ascii="Arial" w:hAnsi="Arial" w:cs="Arial"/>
        </w:rPr>
        <w:t xml:space="preserve"> do éster </w:t>
      </w:r>
      <w:r w:rsidR="0093313A">
        <w:rPr>
          <w:rFonts w:ascii="Arial" w:hAnsi="Arial" w:cs="Arial"/>
        </w:rPr>
        <w:t>foi</w:t>
      </w:r>
      <w:r>
        <w:rPr>
          <w:rFonts w:ascii="Arial" w:hAnsi="Arial" w:cs="Arial"/>
        </w:rPr>
        <w:t xml:space="preserve"> realizado, </w:t>
      </w:r>
      <w:r w:rsidR="0093313A">
        <w:rPr>
          <w:rFonts w:ascii="Arial" w:hAnsi="Arial" w:cs="Arial"/>
        </w:rPr>
        <w:t xml:space="preserve">visando </w:t>
      </w:r>
      <w:r w:rsidRPr="00BD7A67">
        <w:rPr>
          <w:rFonts w:ascii="Arial" w:hAnsi="Arial" w:cs="Arial"/>
        </w:rPr>
        <w:t>a separação dos catalisadores</w:t>
      </w:r>
      <w:r w:rsidR="004403FA">
        <w:rPr>
          <w:rFonts w:ascii="Arial" w:hAnsi="Arial" w:cs="Arial"/>
        </w:rPr>
        <w:t xml:space="preserve"> e dos produtos</w:t>
      </w:r>
      <w:r w:rsidR="0093313A">
        <w:rPr>
          <w:rFonts w:ascii="Arial" w:hAnsi="Arial" w:cs="Arial"/>
        </w:rPr>
        <w:t>.</w:t>
      </w:r>
      <w:r w:rsidR="0088644C">
        <w:rPr>
          <w:rFonts w:ascii="Arial" w:hAnsi="Arial" w:cs="Arial"/>
        </w:rPr>
        <w:t xml:space="preserve"> As amostras foram centrifugadas a 1200 rpm durante 15 minutos e a</w:t>
      </w:r>
      <w:r w:rsidR="0093313A">
        <w:rPr>
          <w:rFonts w:ascii="Arial" w:hAnsi="Arial" w:cs="Arial"/>
        </w:rPr>
        <w:t xml:space="preserve"> fase líquida passou</w:t>
      </w:r>
      <w:r>
        <w:rPr>
          <w:rFonts w:ascii="Arial" w:hAnsi="Arial" w:cs="Arial"/>
        </w:rPr>
        <w:t xml:space="preserve"> </w:t>
      </w:r>
      <w:r w:rsidRPr="00BD7A67">
        <w:rPr>
          <w:rFonts w:ascii="Arial" w:hAnsi="Arial" w:cs="Arial"/>
        </w:rPr>
        <w:t>por um proc</w:t>
      </w:r>
      <w:r>
        <w:rPr>
          <w:rFonts w:ascii="Arial" w:hAnsi="Arial" w:cs="Arial"/>
        </w:rPr>
        <w:t>e</w:t>
      </w:r>
      <w:r w:rsidR="0093313A">
        <w:rPr>
          <w:rFonts w:ascii="Arial" w:hAnsi="Arial" w:cs="Arial"/>
        </w:rPr>
        <w:t>sso de purificação que consistia</w:t>
      </w:r>
      <w:r w:rsidRPr="00BD7A67">
        <w:rPr>
          <w:rFonts w:ascii="Arial" w:hAnsi="Arial" w:cs="Arial"/>
        </w:rPr>
        <w:t xml:space="preserve"> em repeti</w:t>
      </w:r>
      <w:r>
        <w:rPr>
          <w:rFonts w:ascii="Arial" w:hAnsi="Arial" w:cs="Arial"/>
        </w:rPr>
        <w:t xml:space="preserve">das lavagens do produto com uma </w:t>
      </w:r>
      <w:r w:rsidRPr="00BD7A67">
        <w:rPr>
          <w:rFonts w:ascii="Arial" w:hAnsi="Arial" w:cs="Arial"/>
        </w:rPr>
        <w:t>solução de NaCl 5%</w:t>
      </w:r>
      <w:r w:rsidR="004403FA">
        <w:rPr>
          <w:rFonts w:ascii="Arial" w:hAnsi="Arial" w:cs="Arial"/>
        </w:rPr>
        <w:t>.</w:t>
      </w:r>
      <w:r w:rsidR="0093313A">
        <w:rPr>
          <w:rFonts w:ascii="Arial" w:hAnsi="Arial" w:cs="Arial"/>
        </w:rPr>
        <w:t xml:space="preserve"> </w:t>
      </w:r>
      <w:r w:rsidR="004403FA">
        <w:rPr>
          <w:rFonts w:ascii="Arial" w:hAnsi="Arial" w:cs="Arial"/>
        </w:rPr>
        <w:t>Em seguida</w:t>
      </w:r>
      <w:r w:rsidR="00BE7BD0">
        <w:rPr>
          <w:rFonts w:ascii="Arial" w:hAnsi="Arial" w:cs="Arial"/>
        </w:rPr>
        <w:t>,</w:t>
      </w:r>
      <w:r w:rsidR="004403FA">
        <w:rPr>
          <w:rFonts w:ascii="Arial" w:hAnsi="Arial" w:cs="Arial"/>
        </w:rPr>
        <w:t xml:space="preserve"> foi realizada a </w:t>
      </w:r>
      <w:r w:rsidRPr="00BD7A67">
        <w:rPr>
          <w:rFonts w:ascii="Arial" w:hAnsi="Arial" w:cs="Arial"/>
        </w:rPr>
        <w:t xml:space="preserve">secagem da fase </w:t>
      </w:r>
      <w:r>
        <w:rPr>
          <w:rFonts w:ascii="Arial" w:hAnsi="Arial" w:cs="Arial"/>
        </w:rPr>
        <w:t>orgânica com MgSO</w:t>
      </w:r>
      <w:r w:rsidRPr="00BD7A67">
        <w:rPr>
          <w:rFonts w:ascii="Arial" w:hAnsi="Arial" w:cs="Arial"/>
          <w:vertAlign w:val="subscript"/>
        </w:rPr>
        <w:t>4</w:t>
      </w:r>
      <w:r>
        <w:rPr>
          <w:rFonts w:ascii="Arial" w:hAnsi="Arial" w:cs="Arial"/>
        </w:rPr>
        <w:t xml:space="preserve"> anidro. A</w:t>
      </w:r>
      <w:r w:rsidR="0088644C">
        <w:rPr>
          <w:rFonts w:ascii="Arial" w:hAnsi="Arial" w:cs="Arial"/>
        </w:rPr>
        <w:t>pós essa etapa, o biodiesel foi</w:t>
      </w:r>
      <w:r w:rsidRPr="00BD7A67">
        <w:rPr>
          <w:rFonts w:ascii="Arial" w:hAnsi="Arial" w:cs="Arial"/>
        </w:rPr>
        <w:t xml:space="preserve"> mantido em um refrigerador </w:t>
      </w:r>
      <w:r>
        <w:rPr>
          <w:rFonts w:ascii="Arial" w:hAnsi="Arial" w:cs="Arial"/>
        </w:rPr>
        <w:t xml:space="preserve">para a </w:t>
      </w:r>
      <w:r>
        <w:rPr>
          <w:rFonts w:ascii="Arial" w:hAnsi="Arial" w:cs="Arial"/>
        </w:rPr>
        <w:lastRenderedPageBreak/>
        <w:t xml:space="preserve">posterior realização das </w:t>
      </w:r>
      <w:r w:rsidRPr="00BD7A67">
        <w:rPr>
          <w:rFonts w:ascii="Arial" w:hAnsi="Arial" w:cs="Arial"/>
        </w:rPr>
        <w:t xml:space="preserve">análises por </w:t>
      </w:r>
      <w:r>
        <w:rPr>
          <w:rFonts w:ascii="Arial" w:hAnsi="Arial" w:cs="Arial"/>
        </w:rPr>
        <w:t>espectroscopia</w:t>
      </w:r>
      <w:r w:rsidR="00D04B04">
        <w:rPr>
          <w:rFonts w:ascii="Arial" w:hAnsi="Arial" w:cs="Arial"/>
        </w:rPr>
        <w:t xml:space="preserve"> de ressonância magnética nuclear</w:t>
      </w:r>
      <w:r>
        <w:rPr>
          <w:rFonts w:ascii="Arial" w:hAnsi="Arial" w:cs="Arial"/>
        </w:rPr>
        <w:t xml:space="preserve"> </w:t>
      </w:r>
      <w:r w:rsidR="00D04B04">
        <w:rPr>
          <w:rFonts w:ascii="Arial" w:hAnsi="Arial" w:cs="Arial"/>
        </w:rPr>
        <w:t>(</w:t>
      </w:r>
      <w:r>
        <w:rPr>
          <w:rFonts w:ascii="Arial" w:hAnsi="Arial" w:cs="Arial"/>
        </w:rPr>
        <w:t>RM</w:t>
      </w:r>
      <w:r w:rsidRPr="00BD7A67">
        <w:rPr>
          <w:rFonts w:ascii="Arial" w:hAnsi="Arial" w:cs="Arial"/>
        </w:rPr>
        <w:t>N</w:t>
      </w:r>
      <w:r w:rsidR="00D04B04">
        <w:rPr>
          <w:rFonts w:ascii="Arial" w:hAnsi="Arial" w:cs="Arial"/>
        </w:rPr>
        <w:t>)</w:t>
      </w:r>
      <w:r w:rsidRPr="00BD7A67">
        <w:rPr>
          <w:rFonts w:ascii="Arial" w:hAnsi="Arial" w:cs="Arial"/>
        </w:rPr>
        <w:t xml:space="preserve"> de </w:t>
      </w:r>
      <w:r w:rsidRPr="00BD7A67">
        <w:rPr>
          <w:rFonts w:ascii="Arial" w:hAnsi="Arial" w:cs="Arial"/>
          <w:vertAlign w:val="superscript"/>
        </w:rPr>
        <w:t>1</w:t>
      </w:r>
      <w:r w:rsidRPr="00BD7A67">
        <w:rPr>
          <w:rFonts w:ascii="Arial" w:hAnsi="Arial" w:cs="Arial"/>
        </w:rPr>
        <w:t>H.</w:t>
      </w:r>
    </w:p>
    <w:p w:rsidR="008D5A4B" w:rsidRDefault="008D5A4B" w:rsidP="00C62266">
      <w:pPr>
        <w:spacing w:line="360" w:lineRule="auto"/>
        <w:ind w:firstLine="709"/>
        <w:jc w:val="both"/>
        <w:rPr>
          <w:rFonts w:ascii="Arial" w:hAnsi="Arial" w:cs="Arial"/>
        </w:rPr>
      </w:pPr>
    </w:p>
    <w:p w:rsidR="00BE7BD0" w:rsidRDefault="00BE7BD0" w:rsidP="00C62266">
      <w:pPr>
        <w:spacing w:line="360" w:lineRule="auto"/>
        <w:ind w:firstLine="709"/>
        <w:jc w:val="both"/>
        <w:rPr>
          <w:rFonts w:ascii="Arial" w:hAnsi="Arial" w:cs="Arial"/>
        </w:rPr>
      </w:pPr>
    </w:p>
    <w:p w:rsidR="00C3344D" w:rsidRDefault="00FC4335" w:rsidP="008D5A4B">
      <w:pPr>
        <w:pStyle w:val="Ttulo2"/>
        <w:numPr>
          <w:ilvl w:val="1"/>
          <w:numId w:val="3"/>
        </w:numPr>
        <w:jc w:val="both"/>
        <w:rPr>
          <w:b/>
        </w:rPr>
      </w:pPr>
      <w:bookmarkStart w:id="97" w:name="_Toc424502968"/>
      <w:r>
        <w:rPr>
          <w:b/>
        </w:rPr>
        <w:t xml:space="preserve">CÁLCULO DA </w:t>
      </w:r>
      <w:r w:rsidR="00872A5F">
        <w:rPr>
          <w:b/>
        </w:rPr>
        <w:t>ATIVIDADE CATALÍTICA NAS REAÇÕES DE TRANSESTERIFICAÇÃO</w:t>
      </w:r>
      <w:bookmarkEnd w:id="97"/>
    </w:p>
    <w:p w:rsidR="008D5A4B" w:rsidRPr="008D5A4B" w:rsidRDefault="008D5A4B" w:rsidP="008D5A4B"/>
    <w:p w:rsidR="00B000B0" w:rsidRDefault="00E52DA6" w:rsidP="00B000B0">
      <w:pPr>
        <w:spacing w:line="360" w:lineRule="auto"/>
        <w:ind w:firstLine="709"/>
        <w:jc w:val="both"/>
        <w:rPr>
          <w:rFonts w:ascii="Arial" w:hAnsi="Arial" w:cs="Arial"/>
        </w:rPr>
      </w:pPr>
      <w:r>
        <w:rPr>
          <w:rFonts w:ascii="Arial" w:hAnsi="Arial" w:cs="Arial"/>
        </w:rPr>
        <w:t xml:space="preserve">Para </w:t>
      </w:r>
      <w:r w:rsidR="00B000B0">
        <w:rPr>
          <w:rFonts w:ascii="Arial" w:hAnsi="Arial" w:cs="Arial"/>
        </w:rPr>
        <w:t xml:space="preserve">a </w:t>
      </w:r>
      <w:r>
        <w:rPr>
          <w:rFonts w:ascii="Arial" w:hAnsi="Arial" w:cs="Arial"/>
        </w:rPr>
        <w:t>análise</w:t>
      </w:r>
      <w:r w:rsidR="00B000B0">
        <w:rPr>
          <w:rFonts w:ascii="Arial" w:hAnsi="Arial" w:cs="Arial"/>
        </w:rPr>
        <w:t xml:space="preserve"> da atividade catalítica dos catalisadores zeolíticos</w:t>
      </w:r>
      <w:r>
        <w:rPr>
          <w:rFonts w:ascii="Arial" w:hAnsi="Arial" w:cs="Arial"/>
        </w:rPr>
        <w:t xml:space="preserve"> </w:t>
      </w:r>
      <w:r w:rsidR="00B000B0">
        <w:rPr>
          <w:rFonts w:ascii="Arial" w:hAnsi="Arial" w:cs="Arial"/>
        </w:rPr>
        <w:t>as</w:t>
      </w:r>
      <w:r w:rsidR="00325C52">
        <w:rPr>
          <w:rFonts w:ascii="Arial" w:hAnsi="Arial" w:cs="Arial"/>
        </w:rPr>
        <w:t xml:space="preserve"> amostras </w:t>
      </w:r>
      <w:r w:rsidR="00B000B0">
        <w:rPr>
          <w:rFonts w:ascii="Arial" w:hAnsi="Arial" w:cs="Arial"/>
        </w:rPr>
        <w:t xml:space="preserve">foram </w:t>
      </w:r>
      <w:r w:rsidR="00325C52">
        <w:rPr>
          <w:rFonts w:ascii="Arial" w:hAnsi="Arial" w:cs="Arial"/>
        </w:rPr>
        <w:t>separadas em recipientes individuais, sendo necessário</w:t>
      </w:r>
      <w:r w:rsidR="00B000B0">
        <w:rPr>
          <w:rFonts w:ascii="Arial" w:hAnsi="Arial" w:cs="Arial"/>
        </w:rPr>
        <w:t>s</w:t>
      </w:r>
      <w:r w:rsidR="00325C52">
        <w:rPr>
          <w:rFonts w:ascii="Arial" w:hAnsi="Arial" w:cs="Arial"/>
        </w:rPr>
        <w:t xml:space="preserve"> 10 mg do produto para fazer a leitura. </w:t>
      </w:r>
    </w:p>
    <w:p w:rsidR="00B000B0" w:rsidRDefault="00B000B0" w:rsidP="00B000B0">
      <w:pPr>
        <w:spacing w:line="360" w:lineRule="auto"/>
        <w:ind w:firstLine="709"/>
        <w:jc w:val="both"/>
        <w:rPr>
          <w:rFonts w:ascii="Arial" w:hAnsi="Arial" w:cs="Arial"/>
        </w:rPr>
      </w:pPr>
      <w:r w:rsidRPr="00B000B0">
        <w:rPr>
          <w:rFonts w:ascii="Arial" w:hAnsi="Arial" w:cs="Arial"/>
        </w:rPr>
        <w:t xml:space="preserve">As amostras foram analisadas em um espectrômetro </w:t>
      </w:r>
      <w:r>
        <w:rPr>
          <w:rFonts w:ascii="Arial" w:hAnsi="Arial" w:cs="Arial"/>
        </w:rPr>
        <w:t>Mercury Plus da Varian</w:t>
      </w:r>
      <w:r w:rsidRPr="00B000B0">
        <w:rPr>
          <w:rFonts w:ascii="Arial" w:hAnsi="Arial" w:cs="Arial"/>
        </w:rPr>
        <w:t>, utilizando clorofórmio deuterado como solvente. Os espectros foram referenciados ao TMS (δ = 0,0 ppm).</w:t>
      </w:r>
    </w:p>
    <w:p w:rsidR="00B87BB7" w:rsidRDefault="00325C52" w:rsidP="00B000B0">
      <w:pPr>
        <w:spacing w:line="360" w:lineRule="auto"/>
        <w:ind w:firstLine="709"/>
        <w:jc w:val="both"/>
        <w:rPr>
          <w:rFonts w:ascii="Arial" w:hAnsi="Arial" w:cs="Arial"/>
        </w:rPr>
      </w:pPr>
      <w:r>
        <w:rPr>
          <w:rFonts w:ascii="Arial" w:hAnsi="Arial" w:cs="Arial"/>
        </w:rPr>
        <w:t xml:space="preserve">Após a análise de RMN, </w:t>
      </w:r>
      <w:r w:rsidR="00B87BB7">
        <w:rPr>
          <w:rFonts w:ascii="Arial" w:hAnsi="Arial" w:cs="Arial"/>
        </w:rPr>
        <w:t>a equação descrita por</w:t>
      </w:r>
      <w:r w:rsidR="00B87BB7" w:rsidRPr="00B87BB7">
        <w:rPr>
          <w:rFonts w:ascii="Arial" w:hAnsi="Arial" w:cs="Arial"/>
        </w:rPr>
        <w:t xml:space="preserve"> </w:t>
      </w:r>
      <w:r w:rsidR="00AC7C81">
        <w:rPr>
          <w:rFonts w:ascii="Arial" w:hAnsi="Arial" w:cs="Arial"/>
        </w:rPr>
        <w:t xml:space="preserve">Ghesti </w:t>
      </w:r>
      <w:r w:rsidR="00B87BB7" w:rsidRPr="00E878AB">
        <w:rPr>
          <w:rFonts w:ascii="Arial" w:hAnsi="Arial" w:cs="Arial"/>
          <w:i/>
        </w:rPr>
        <w:t>et. al.</w:t>
      </w:r>
      <w:r w:rsidR="00B87BB7">
        <w:rPr>
          <w:rFonts w:ascii="Arial" w:hAnsi="Arial" w:cs="Arial"/>
        </w:rPr>
        <w:t xml:space="preserve"> [</w:t>
      </w:r>
      <w:r w:rsidR="00DC1E7E">
        <w:rPr>
          <w:rFonts w:ascii="Arial" w:hAnsi="Arial" w:cs="Arial"/>
        </w:rPr>
        <w:fldChar w:fldCharType="begin"/>
      </w:r>
      <w:r w:rsidR="00B87BB7">
        <w:rPr>
          <w:rFonts w:ascii="Arial" w:hAnsi="Arial" w:cs="Arial"/>
        </w:rPr>
        <w:instrText xml:space="preserve"> REF _Ref422992048 \r \h </w:instrText>
      </w:r>
      <w:r w:rsidR="00DC1E7E">
        <w:rPr>
          <w:rFonts w:ascii="Arial" w:hAnsi="Arial" w:cs="Arial"/>
        </w:rPr>
      </w:r>
      <w:r w:rsidR="00DC1E7E">
        <w:rPr>
          <w:rFonts w:ascii="Arial" w:hAnsi="Arial" w:cs="Arial"/>
        </w:rPr>
        <w:fldChar w:fldCharType="separate"/>
      </w:r>
      <w:r w:rsidR="00630B82">
        <w:rPr>
          <w:rFonts w:ascii="Arial" w:hAnsi="Arial" w:cs="Arial"/>
        </w:rPr>
        <w:t>37</w:t>
      </w:r>
      <w:r w:rsidR="00DC1E7E">
        <w:rPr>
          <w:rFonts w:ascii="Arial" w:hAnsi="Arial" w:cs="Arial"/>
        </w:rPr>
        <w:fldChar w:fldCharType="end"/>
      </w:r>
      <w:r w:rsidR="00B87BB7">
        <w:rPr>
          <w:rFonts w:ascii="Arial" w:hAnsi="Arial" w:cs="Arial"/>
        </w:rPr>
        <w:t xml:space="preserve">] </w:t>
      </w:r>
      <w:r w:rsidR="00FC4335">
        <w:rPr>
          <w:rFonts w:ascii="Arial" w:hAnsi="Arial" w:cs="Arial"/>
        </w:rPr>
        <w:t xml:space="preserve">foi </w:t>
      </w:r>
      <w:r w:rsidR="00B87BB7">
        <w:rPr>
          <w:rFonts w:ascii="Arial" w:hAnsi="Arial" w:cs="Arial"/>
        </w:rPr>
        <w:t>aplicada. A</w:t>
      </w:r>
      <w:r w:rsidR="00D72729">
        <w:rPr>
          <w:rFonts w:ascii="Arial" w:hAnsi="Arial" w:cs="Arial"/>
        </w:rPr>
        <w:t xml:space="preserve"> integração</w:t>
      </w:r>
      <w:r w:rsidR="00901D34">
        <w:rPr>
          <w:rFonts w:ascii="Arial" w:hAnsi="Arial" w:cs="Arial"/>
        </w:rPr>
        <w:t xml:space="preserve"> relativa</w:t>
      </w:r>
      <w:r w:rsidR="00D72729">
        <w:rPr>
          <w:rFonts w:ascii="Arial" w:hAnsi="Arial" w:cs="Arial"/>
        </w:rPr>
        <w:t xml:space="preserve"> </w:t>
      </w:r>
      <w:r w:rsidR="00FC4335">
        <w:rPr>
          <w:rFonts w:ascii="Arial" w:hAnsi="Arial" w:cs="Arial"/>
        </w:rPr>
        <w:t>dos picos</w:t>
      </w:r>
      <w:r w:rsidR="00B87BB7">
        <w:rPr>
          <w:rFonts w:ascii="Arial" w:hAnsi="Arial" w:cs="Arial"/>
        </w:rPr>
        <w:t xml:space="preserve"> entre</w:t>
      </w:r>
      <w:r w:rsidR="00901D34">
        <w:rPr>
          <w:rFonts w:ascii="Arial" w:hAnsi="Arial" w:cs="Arial"/>
        </w:rPr>
        <w:t xml:space="preserve"> 4,25 a 4,35</w:t>
      </w:r>
      <w:r w:rsidR="00FC4335">
        <w:rPr>
          <w:rFonts w:ascii="Arial" w:hAnsi="Arial" w:cs="Arial"/>
        </w:rPr>
        <w:t xml:space="preserve"> ppm – rela</w:t>
      </w:r>
      <w:r w:rsidR="00FC729A">
        <w:rPr>
          <w:rFonts w:ascii="Arial" w:hAnsi="Arial" w:cs="Arial"/>
        </w:rPr>
        <w:t>tiva a integração dos prótons metílicos do glicerol</w:t>
      </w:r>
      <w:r w:rsidR="00B87BB7">
        <w:rPr>
          <w:rFonts w:ascii="Arial" w:hAnsi="Arial" w:cs="Arial"/>
        </w:rPr>
        <w:t xml:space="preserve"> (I</w:t>
      </w:r>
      <w:r w:rsidR="00DC1E7E" w:rsidRPr="000F2A60">
        <w:rPr>
          <w:rFonts w:ascii="Arial" w:hAnsi="Arial" w:cs="Arial"/>
          <w:vertAlign w:val="subscript"/>
        </w:rPr>
        <w:t>TAG</w:t>
      </w:r>
      <w:r w:rsidR="00B87BB7">
        <w:rPr>
          <w:rFonts w:ascii="Arial" w:hAnsi="Arial" w:cs="Arial"/>
        </w:rPr>
        <w:t>)</w:t>
      </w:r>
      <w:r w:rsidR="00FC729A">
        <w:rPr>
          <w:rFonts w:ascii="Arial" w:hAnsi="Arial" w:cs="Arial"/>
        </w:rPr>
        <w:t xml:space="preserve"> – e </w:t>
      </w:r>
      <w:r w:rsidR="00AC7C81">
        <w:rPr>
          <w:rFonts w:ascii="Arial" w:hAnsi="Arial" w:cs="Arial"/>
        </w:rPr>
        <w:t>entre</w:t>
      </w:r>
      <w:r w:rsidR="00FC729A">
        <w:rPr>
          <w:rFonts w:ascii="Arial" w:hAnsi="Arial" w:cs="Arial"/>
        </w:rPr>
        <w:t xml:space="preserve"> </w:t>
      </w:r>
      <w:r w:rsidR="00901D34">
        <w:rPr>
          <w:rFonts w:ascii="Arial" w:hAnsi="Arial" w:cs="Arial"/>
        </w:rPr>
        <w:t>4,10 a 4,20</w:t>
      </w:r>
      <w:r w:rsidR="00FC4335">
        <w:rPr>
          <w:rFonts w:ascii="Arial" w:hAnsi="Arial" w:cs="Arial"/>
        </w:rPr>
        <w:t xml:space="preserve"> ppm</w:t>
      </w:r>
      <w:r w:rsidR="00FC729A">
        <w:rPr>
          <w:rFonts w:ascii="Arial" w:hAnsi="Arial" w:cs="Arial"/>
        </w:rPr>
        <w:t xml:space="preserve"> – relativa a integração dos prótons me</w:t>
      </w:r>
      <w:r w:rsidR="00AC7C81">
        <w:rPr>
          <w:rFonts w:ascii="Arial" w:hAnsi="Arial" w:cs="Arial"/>
        </w:rPr>
        <w:t>tílicos do glicerol e do grupo –</w:t>
      </w:r>
      <w:r w:rsidR="00FC729A">
        <w:rPr>
          <w:rFonts w:ascii="Arial" w:hAnsi="Arial" w:cs="Arial"/>
        </w:rPr>
        <w:t>CH</w:t>
      </w:r>
      <w:r w:rsidR="00FC729A" w:rsidRPr="00AC7C81">
        <w:rPr>
          <w:rFonts w:ascii="Arial" w:hAnsi="Arial" w:cs="Arial"/>
          <w:vertAlign w:val="subscript"/>
        </w:rPr>
        <w:t>2</w:t>
      </w:r>
      <w:r w:rsidR="00FC729A">
        <w:rPr>
          <w:rFonts w:ascii="Arial" w:hAnsi="Arial" w:cs="Arial"/>
        </w:rPr>
        <w:t xml:space="preserve"> dos prótons do grupo etóxi formados</w:t>
      </w:r>
      <w:r w:rsidR="00B87BB7">
        <w:rPr>
          <w:rFonts w:ascii="Arial" w:hAnsi="Arial" w:cs="Arial"/>
        </w:rPr>
        <w:t xml:space="preserve"> (I</w:t>
      </w:r>
      <w:r w:rsidR="00DC1E7E" w:rsidRPr="000F2A60">
        <w:rPr>
          <w:rFonts w:ascii="Arial" w:hAnsi="Arial" w:cs="Arial"/>
          <w:vertAlign w:val="subscript"/>
        </w:rPr>
        <w:t>TAG+FAEE</w:t>
      </w:r>
      <w:r w:rsidR="00B87BB7">
        <w:rPr>
          <w:rFonts w:ascii="Arial" w:hAnsi="Arial" w:cs="Arial"/>
        </w:rPr>
        <w:t>)</w:t>
      </w:r>
      <w:r w:rsidR="00FC729A">
        <w:rPr>
          <w:rFonts w:ascii="Arial" w:hAnsi="Arial" w:cs="Arial"/>
        </w:rPr>
        <w:t xml:space="preserve"> </w:t>
      </w:r>
      <w:r w:rsidR="00AC7C81">
        <w:rPr>
          <w:rFonts w:ascii="Arial" w:hAnsi="Arial" w:cs="Arial"/>
        </w:rPr>
        <w:t>–</w:t>
      </w:r>
      <w:r w:rsidR="00FC729A">
        <w:rPr>
          <w:rFonts w:ascii="Arial" w:hAnsi="Arial" w:cs="Arial"/>
        </w:rPr>
        <w:t xml:space="preserve"> </w:t>
      </w:r>
      <w:r w:rsidR="00B87BB7">
        <w:rPr>
          <w:rFonts w:ascii="Arial" w:hAnsi="Arial" w:cs="Arial"/>
        </w:rPr>
        <w:t xml:space="preserve">foi realizada, </w:t>
      </w:r>
      <w:r w:rsidR="00D72729">
        <w:rPr>
          <w:rFonts w:ascii="Arial" w:hAnsi="Arial" w:cs="Arial"/>
        </w:rPr>
        <w:t>possibilitando o cálc</w:t>
      </w:r>
      <w:r w:rsidR="003F71CA">
        <w:rPr>
          <w:rFonts w:ascii="Arial" w:hAnsi="Arial" w:cs="Arial"/>
        </w:rPr>
        <w:t>ulo do rendimento em cada reação</w:t>
      </w:r>
      <w:r w:rsidR="009C7902">
        <w:rPr>
          <w:rFonts w:ascii="Arial" w:hAnsi="Arial" w:cs="Arial"/>
        </w:rPr>
        <w:t>.</w:t>
      </w:r>
      <w:r w:rsidR="00B87BB7">
        <w:rPr>
          <w:rFonts w:ascii="Arial" w:hAnsi="Arial" w:cs="Arial"/>
        </w:rPr>
        <w:t xml:space="preserve"> </w:t>
      </w:r>
      <w:r w:rsidR="00CB4333">
        <w:rPr>
          <w:rFonts w:ascii="Arial" w:hAnsi="Arial" w:cs="Arial"/>
        </w:rPr>
        <w:t xml:space="preserve">Os rendimentos dos ésteres etílicos </w:t>
      </w:r>
      <w:r w:rsidR="00B87BB7">
        <w:rPr>
          <w:rFonts w:ascii="Arial" w:hAnsi="Arial" w:cs="Arial"/>
        </w:rPr>
        <w:t>foram</w:t>
      </w:r>
      <w:r w:rsidR="003F71CA">
        <w:rPr>
          <w:rFonts w:ascii="Arial" w:hAnsi="Arial" w:cs="Arial"/>
        </w:rPr>
        <w:t xml:space="preserve"> calculado</w:t>
      </w:r>
      <w:r w:rsidR="009E7E92">
        <w:rPr>
          <w:rFonts w:ascii="Arial" w:hAnsi="Arial" w:cs="Arial"/>
        </w:rPr>
        <w:t>s</w:t>
      </w:r>
      <w:r w:rsidR="003F71CA">
        <w:rPr>
          <w:rFonts w:ascii="Arial" w:hAnsi="Arial" w:cs="Arial"/>
        </w:rPr>
        <w:t xml:space="preserve"> pela</w:t>
      </w:r>
      <w:r w:rsidR="00B87BB7">
        <w:rPr>
          <w:rFonts w:ascii="Arial" w:hAnsi="Arial" w:cs="Arial"/>
        </w:rPr>
        <w:t xml:space="preserve"> equação (1)</w:t>
      </w:r>
      <w:r w:rsidR="003F71CA">
        <w:rPr>
          <w:rFonts w:ascii="Arial" w:hAnsi="Arial" w:cs="Arial"/>
        </w:rPr>
        <w:t xml:space="preserve"> dada por:</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8046"/>
        <w:gridCol w:w="567"/>
      </w:tblGrid>
      <w:tr w:rsidR="004647EB" w:rsidTr="00743EC2">
        <w:tc>
          <w:tcPr>
            <w:tcW w:w="459" w:type="dxa"/>
          </w:tcPr>
          <w:p w:rsidR="004647EB" w:rsidRDefault="004647EB" w:rsidP="00DF11AC">
            <w:pPr>
              <w:spacing w:line="360" w:lineRule="auto"/>
              <w:jc w:val="both"/>
              <w:rPr>
                <w:rFonts w:ascii="Arial" w:hAnsi="Arial" w:cs="Arial"/>
              </w:rPr>
            </w:pPr>
          </w:p>
        </w:tc>
        <w:tc>
          <w:tcPr>
            <w:tcW w:w="8046" w:type="dxa"/>
          </w:tcPr>
          <w:p w:rsidR="004647EB" w:rsidRDefault="004647EB" w:rsidP="00AA207B">
            <w:pPr>
              <w:spacing w:line="360" w:lineRule="auto"/>
              <w:ind w:firstLine="709"/>
              <w:jc w:val="center"/>
              <w:rPr>
                <w:rFonts w:ascii="Arial" w:hAnsi="Arial" w:cs="Arial"/>
              </w:rPr>
            </w:pPr>
            <m:oMathPara>
              <m:oMath>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EE</m:t>
                    </m:r>
                  </m:sub>
                </m:sSub>
                <m:r>
                  <w:rPr>
                    <w:rFonts w:ascii="Cambria Math" w:hAnsi="Cambria Math" w:cs="Arial"/>
                  </w:rPr>
                  <m:t>=</m:t>
                </m:r>
                <m:f>
                  <m:fPr>
                    <m:ctrlPr>
                      <w:rPr>
                        <w:rFonts w:ascii="Cambria Math" w:hAnsi="Cambria Math" w:cs="Arial"/>
                        <w:i/>
                      </w:rPr>
                    </m:ctrlPr>
                  </m:fPr>
                  <m:num>
                    <m:r>
                      <w:rPr>
                        <w:rFonts w:ascii="Cambria Math" w:hAnsi="Cambria Math" w:cs="Arial"/>
                      </w:rPr>
                      <m:t>4∙(</m:t>
                    </m:r>
                    <m:sSub>
                      <m:sSubPr>
                        <m:ctrlPr>
                          <w:rPr>
                            <w:rFonts w:ascii="Cambria Math" w:hAnsi="Cambria Math" w:cs="Arial"/>
                            <w:i/>
                          </w:rPr>
                        </m:ctrlPr>
                      </m:sSubPr>
                      <m:e>
                        <m:r>
                          <w:rPr>
                            <w:rFonts w:ascii="Cambria Math" w:hAnsi="Cambria Math" w:cs="Arial"/>
                          </w:rPr>
                          <m:t>I</m:t>
                        </m:r>
                      </m:e>
                      <m:sub>
                        <m:r>
                          <w:rPr>
                            <w:rFonts w:ascii="Cambria Math" w:hAnsi="Cambria Math" w:cs="Arial"/>
                          </w:rPr>
                          <m:t>TAG+FAEE</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TAG</m:t>
                        </m:r>
                      </m:sub>
                    </m:sSub>
                    <m:r>
                      <w:rPr>
                        <w:rFonts w:ascii="Cambria Math" w:hAnsi="Cambria Math" w:cs="Arial"/>
                      </w:rPr>
                      <m:t>)</m:t>
                    </m:r>
                  </m:num>
                  <m:den>
                    <m:r>
                      <w:rPr>
                        <w:rFonts w:ascii="Cambria Math" w:hAnsi="Cambria Math" w:cs="Arial"/>
                      </w:rPr>
                      <m:t>4∙</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TAG+FAEE-</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TAG</m:t>
                            </m:r>
                          </m:sub>
                        </m:sSub>
                      </m:e>
                    </m:d>
                    <m:r>
                      <w:rPr>
                        <w:rFonts w:ascii="Cambria Math" w:hAnsi="Cambria Math" w:cs="Arial"/>
                      </w:rPr>
                      <m:t>+12</m:t>
                    </m:r>
                    <m:sSub>
                      <m:sSubPr>
                        <m:ctrlPr>
                          <w:rPr>
                            <w:rFonts w:ascii="Cambria Math" w:hAnsi="Cambria Math" w:cs="Arial"/>
                            <w:i/>
                          </w:rPr>
                        </m:ctrlPr>
                      </m:sSubPr>
                      <m:e>
                        <m:r>
                          <w:rPr>
                            <w:rFonts w:ascii="Cambria Math" w:hAnsi="Cambria Math" w:cs="Arial"/>
                          </w:rPr>
                          <m:t>∙I</m:t>
                        </m:r>
                      </m:e>
                      <m:sub>
                        <m:r>
                          <w:rPr>
                            <w:rFonts w:ascii="Cambria Math" w:hAnsi="Cambria Math" w:cs="Arial"/>
                          </w:rPr>
                          <m:t>TAG</m:t>
                        </m:r>
                      </m:sub>
                    </m:sSub>
                  </m:den>
                </m:f>
              </m:oMath>
            </m:oMathPara>
          </w:p>
        </w:tc>
        <w:tc>
          <w:tcPr>
            <w:tcW w:w="567" w:type="dxa"/>
          </w:tcPr>
          <w:p w:rsidR="004647EB" w:rsidRDefault="004647EB" w:rsidP="00AF6437">
            <w:pPr>
              <w:spacing w:line="360" w:lineRule="auto"/>
              <w:ind w:left="4584" w:right="-5083"/>
              <w:jc w:val="center"/>
              <w:rPr>
                <w:rFonts w:ascii="Arial" w:hAnsi="Arial" w:cs="Arial"/>
              </w:rPr>
            </w:pPr>
            <w:r>
              <w:rPr>
                <w:rFonts w:ascii="Arial" w:hAnsi="Arial" w:cs="Arial"/>
              </w:rPr>
              <w:t>12312</w:t>
            </w:r>
          </w:p>
          <w:p w:rsidR="004647EB" w:rsidRPr="00AF6437" w:rsidRDefault="004647EB" w:rsidP="00AF6437">
            <w:pPr>
              <w:tabs>
                <w:tab w:val="left" w:pos="690"/>
              </w:tabs>
              <w:jc w:val="center"/>
              <w:rPr>
                <w:rFonts w:ascii="Arial" w:hAnsi="Arial" w:cs="Arial"/>
              </w:rPr>
            </w:pPr>
            <w:r>
              <w:rPr>
                <w:rFonts w:ascii="Arial" w:hAnsi="Arial" w:cs="Arial"/>
              </w:rPr>
              <w:t>(</w:t>
            </w:r>
            <w:r w:rsidR="000C25CC">
              <w:fldChar w:fldCharType="begin"/>
            </w:r>
            <w:r w:rsidR="000C25CC">
              <w:instrText xml:space="preserve"> SEQ EQUAÇÃO \* MERGEFORMAT </w:instrText>
            </w:r>
            <w:r w:rsidR="000C25CC">
              <w:fldChar w:fldCharType="separate"/>
            </w:r>
            <w:r w:rsidR="00630B82" w:rsidRPr="00630B82">
              <w:rPr>
                <w:rFonts w:ascii="Arial" w:hAnsi="Arial" w:cs="Arial"/>
                <w:noProof/>
              </w:rPr>
              <w:t>1</w:t>
            </w:r>
            <w:r w:rsidR="000C25CC">
              <w:rPr>
                <w:rFonts w:ascii="Arial" w:hAnsi="Arial" w:cs="Arial"/>
                <w:noProof/>
              </w:rPr>
              <w:fldChar w:fldCharType="end"/>
            </w:r>
            <w:r>
              <w:rPr>
                <w:rFonts w:ascii="Arial" w:hAnsi="Arial" w:cs="Arial"/>
              </w:rPr>
              <w:t>)</w:t>
            </w:r>
          </w:p>
        </w:tc>
      </w:tr>
    </w:tbl>
    <w:p w:rsidR="00FC246D" w:rsidRPr="00101E83" w:rsidRDefault="00B87BB7" w:rsidP="00101E83">
      <w:pPr>
        <w:rPr>
          <w:rFonts w:ascii="Arial" w:hAnsi="Arial" w:cs="Arial"/>
        </w:rPr>
      </w:pPr>
      <w:bookmarkStart w:id="98" w:name="_Toc423382524"/>
      <w:r w:rsidRPr="00101E83">
        <w:rPr>
          <w:rFonts w:ascii="Arial" w:hAnsi="Arial" w:cs="Arial"/>
        </w:rPr>
        <w:t>o</w:t>
      </w:r>
      <w:r w:rsidR="00DC1E7E" w:rsidRPr="00101E83">
        <w:rPr>
          <w:rFonts w:ascii="Arial" w:hAnsi="Arial" w:cs="Arial"/>
        </w:rPr>
        <w:t>nde</w:t>
      </w:r>
      <w:r w:rsidRPr="00101E83">
        <w:rPr>
          <w:rFonts w:ascii="Arial" w:hAnsi="Arial" w:cs="Arial"/>
        </w:rPr>
        <w:t xml:space="preserve"> %C</w:t>
      </w:r>
      <w:r w:rsidR="00DC1E7E" w:rsidRPr="00101E83">
        <w:rPr>
          <w:rFonts w:ascii="Arial" w:hAnsi="Arial" w:cs="Arial"/>
        </w:rPr>
        <w:t>EE</w:t>
      </w:r>
      <w:r w:rsidRPr="00101E83">
        <w:rPr>
          <w:rFonts w:ascii="Arial" w:hAnsi="Arial" w:cs="Arial"/>
        </w:rPr>
        <w:t xml:space="preserve"> é a porcentagem de conversão dos ésteres etílicos.</w:t>
      </w:r>
      <w:bookmarkEnd w:id="98"/>
      <w:r w:rsidRPr="00101E83">
        <w:rPr>
          <w:rFonts w:ascii="Arial" w:hAnsi="Arial" w:cs="Arial"/>
        </w:rPr>
        <w:t xml:space="preserve">  </w:t>
      </w:r>
    </w:p>
    <w:p w:rsidR="00101E83" w:rsidRDefault="00101E83">
      <w:pPr>
        <w:rPr>
          <w:rFonts w:ascii="Arial" w:hAnsi="Arial" w:cs="Arial"/>
          <w:b/>
          <w:bCs/>
          <w:iCs/>
          <w:szCs w:val="28"/>
        </w:rPr>
      </w:pPr>
      <w:r>
        <w:rPr>
          <w:b/>
        </w:rPr>
        <w:br w:type="page"/>
      </w:r>
    </w:p>
    <w:p w:rsidR="004647EB" w:rsidRDefault="004647EB" w:rsidP="00AA207B">
      <w:pPr>
        <w:pStyle w:val="Ttulo1"/>
        <w:numPr>
          <w:ilvl w:val="0"/>
          <w:numId w:val="3"/>
        </w:numPr>
        <w:jc w:val="both"/>
      </w:pPr>
      <w:bookmarkStart w:id="99" w:name="_Toc424502969"/>
      <w:r w:rsidRPr="00AA207B">
        <w:lastRenderedPageBreak/>
        <w:t>DISCUSSÃO E ANÁLISE DOS RESULTADOS</w:t>
      </w:r>
      <w:bookmarkEnd w:id="99"/>
    </w:p>
    <w:p w:rsidR="00AC7C81" w:rsidRDefault="00AC7C81" w:rsidP="00FE478B">
      <w:pPr>
        <w:spacing w:line="360" w:lineRule="auto"/>
        <w:ind w:firstLine="709"/>
        <w:jc w:val="both"/>
        <w:rPr>
          <w:rFonts w:ascii="Arial" w:hAnsi="Arial" w:cs="Arial"/>
        </w:rPr>
      </w:pPr>
      <w:r w:rsidRPr="00AC7C81">
        <w:rPr>
          <w:rFonts w:ascii="Arial" w:hAnsi="Arial" w:cs="Arial"/>
        </w:rPr>
        <w:t>Nessa</w:t>
      </w:r>
      <w:r w:rsidR="00F95914">
        <w:rPr>
          <w:rFonts w:ascii="Arial" w:hAnsi="Arial" w:cs="Arial"/>
        </w:rPr>
        <w:t xml:space="preserve"> seção</w:t>
      </w:r>
      <w:r w:rsidRPr="00AC7C81">
        <w:rPr>
          <w:rFonts w:ascii="Arial" w:hAnsi="Arial" w:cs="Arial"/>
        </w:rPr>
        <w:t xml:space="preserve"> </w:t>
      </w:r>
      <w:r w:rsidR="00BE7BD0">
        <w:rPr>
          <w:rFonts w:ascii="Arial" w:hAnsi="Arial" w:cs="Arial"/>
        </w:rPr>
        <w:t>foram</w:t>
      </w:r>
      <w:r w:rsidR="00F95914">
        <w:rPr>
          <w:rFonts w:ascii="Arial" w:hAnsi="Arial" w:cs="Arial"/>
        </w:rPr>
        <w:t xml:space="preserve"> </w:t>
      </w:r>
      <w:r w:rsidRPr="00AC7C81">
        <w:rPr>
          <w:rFonts w:ascii="Arial" w:hAnsi="Arial" w:cs="Arial"/>
        </w:rPr>
        <w:t>realizadas as discussões dos resultados obtidos</w:t>
      </w:r>
      <w:r>
        <w:rPr>
          <w:rFonts w:ascii="Arial" w:hAnsi="Arial" w:cs="Arial"/>
        </w:rPr>
        <w:t xml:space="preserve"> nas reações de transesterificaç</w:t>
      </w:r>
      <w:r w:rsidR="003B6A3F">
        <w:rPr>
          <w:rFonts w:ascii="Arial" w:hAnsi="Arial" w:cs="Arial"/>
        </w:rPr>
        <w:t>ão dos óleos estudados nesse trabalho.</w:t>
      </w:r>
      <w:r>
        <w:rPr>
          <w:rFonts w:ascii="Arial" w:hAnsi="Arial" w:cs="Arial"/>
        </w:rPr>
        <w:t xml:space="preserve"> </w:t>
      </w:r>
    </w:p>
    <w:p w:rsidR="003B6A3F" w:rsidRPr="00AC7C81" w:rsidRDefault="003B6A3F" w:rsidP="00AC7C81">
      <w:pPr>
        <w:rPr>
          <w:rFonts w:ascii="Arial" w:hAnsi="Arial" w:cs="Arial"/>
        </w:rPr>
      </w:pPr>
    </w:p>
    <w:p w:rsidR="004403FA" w:rsidRDefault="004403FA" w:rsidP="004403FA">
      <w:pPr>
        <w:pStyle w:val="Ttulo2"/>
        <w:numPr>
          <w:ilvl w:val="1"/>
          <w:numId w:val="3"/>
        </w:numPr>
        <w:jc w:val="both"/>
        <w:rPr>
          <w:b/>
        </w:rPr>
      </w:pPr>
      <w:bookmarkStart w:id="100" w:name="_Toc424502970"/>
      <w:r w:rsidRPr="002F56BC">
        <w:rPr>
          <w:b/>
        </w:rPr>
        <w:t>ANÁLISE DA ACIDEZ DO ÓLEO DE FRITURA UTILIZADO PARA PRODUÇÃO DO BIODIESEL</w:t>
      </w:r>
      <w:bookmarkEnd w:id="100"/>
    </w:p>
    <w:p w:rsidR="004403FA" w:rsidRPr="002F56BC" w:rsidRDefault="004403FA" w:rsidP="004403FA"/>
    <w:p w:rsidR="00FC246D" w:rsidRPr="00021244" w:rsidRDefault="001105AA" w:rsidP="003B6A3F">
      <w:pPr>
        <w:spacing w:line="360" w:lineRule="auto"/>
        <w:ind w:firstLine="709"/>
        <w:jc w:val="both"/>
        <w:rPr>
          <w:rFonts w:ascii="Arial" w:hAnsi="Arial" w:cs="Arial"/>
        </w:rPr>
      </w:pPr>
      <w:r>
        <w:rPr>
          <w:rFonts w:ascii="Arial" w:hAnsi="Arial" w:cs="Arial"/>
        </w:rPr>
        <w:t xml:space="preserve">O óleo de soja puro apresenta valores de acidez </w:t>
      </w:r>
      <w:r w:rsidR="009E7E92">
        <w:rPr>
          <w:rFonts w:ascii="Arial" w:hAnsi="Arial" w:cs="Arial"/>
        </w:rPr>
        <w:t xml:space="preserve">que variam de 0,073 a 0,083 KOH/g </w:t>
      </w:r>
      <w:r>
        <w:rPr>
          <w:rFonts w:ascii="Arial" w:hAnsi="Arial" w:cs="Arial"/>
        </w:rPr>
        <w:t>conforme observado por</w:t>
      </w:r>
      <w:r w:rsidR="009E7E92">
        <w:rPr>
          <w:rFonts w:ascii="Arial" w:hAnsi="Arial" w:cs="Arial"/>
        </w:rPr>
        <w:t xml:space="preserve"> Aricetti </w:t>
      </w:r>
      <w:r w:rsidR="00DC1E7E" w:rsidRPr="000F2A60">
        <w:rPr>
          <w:rFonts w:ascii="Arial" w:hAnsi="Arial" w:cs="Arial"/>
          <w:i/>
        </w:rPr>
        <w:t>et al.</w:t>
      </w:r>
      <w:r w:rsidR="009E7E92">
        <w:rPr>
          <w:rFonts w:ascii="Arial" w:hAnsi="Arial" w:cs="Arial"/>
        </w:rPr>
        <w:t xml:space="preserve"> [</w:t>
      </w:r>
      <w:r w:rsidR="00DC1E7E">
        <w:rPr>
          <w:rFonts w:ascii="Arial" w:hAnsi="Arial" w:cs="Arial"/>
        </w:rPr>
        <w:fldChar w:fldCharType="begin"/>
      </w:r>
      <w:r w:rsidR="009E7E92">
        <w:rPr>
          <w:rFonts w:ascii="Arial" w:hAnsi="Arial" w:cs="Arial"/>
        </w:rPr>
        <w:instrText xml:space="preserve"> REF _Ref423261892 \r \h </w:instrText>
      </w:r>
      <w:r w:rsidR="00DC1E7E">
        <w:rPr>
          <w:rFonts w:ascii="Arial" w:hAnsi="Arial" w:cs="Arial"/>
        </w:rPr>
      </w:r>
      <w:r w:rsidR="00DC1E7E">
        <w:rPr>
          <w:rFonts w:ascii="Arial" w:hAnsi="Arial" w:cs="Arial"/>
        </w:rPr>
        <w:fldChar w:fldCharType="separate"/>
      </w:r>
      <w:r w:rsidR="00630B82">
        <w:rPr>
          <w:rFonts w:ascii="Arial" w:hAnsi="Arial" w:cs="Arial"/>
        </w:rPr>
        <w:t>40</w:t>
      </w:r>
      <w:r w:rsidR="00DC1E7E">
        <w:rPr>
          <w:rFonts w:ascii="Arial" w:hAnsi="Arial" w:cs="Arial"/>
        </w:rPr>
        <w:fldChar w:fldCharType="end"/>
      </w:r>
      <w:r w:rsidR="009E7E92">
        <w:rPr>
          <w:rFonts w:ascii="Arial" w:hAnsi="Arial" w:cs="Arial"/>
        </w:rPr>
        <w:t>]</w:t>
      </w:r>
      <w:r w:rsidR="003B6A3F">
        <w:rPr>
          <w:rFonts w:ascii="Arial" w:hAnsi="Arial" w:cs="Arial"/>
        </w:rPr>
        <w:t>.</w:t>
      </w:r>
      <w:r>
        <w:rPr>
          <w:rFonts w:ascii="Arial" w:hAnsi="Arial" w:cs="Arial"/>
        </w:rPr>
        <w:t xml:space="preserve"> </w:t>
      </w:r>
      <w:r w:rsidR="006C1DD0">
        <w:rPr>
          <w:rFonts w:ascii="Arial" w:hAnsi="Arial" w:cs="Arial"/>
        </w:rPr>
        <w:t xml:space="preserve">A </w:t>
      </w:r>
      <w:r w:rsidR="00BE7BD0">
        <w:rPr>
          <w:rFonts w:ascii="Arial" w:hAnsi="Arial" w:cs="Arial"/>
        </w:rPr>
        <w:t>T</w:t>
      </w:r>
      <w:r w:rsidR="006C1DD0">
        <w:rPr>
          <w:rFonts w:ascii="Arial" w:hAnsi="Arial" w:cs="Arial"/>
        </w:rPr>
        <w:t xml:space="preserve">abela </w:t>
      </w:r>
      <w:r w:rsidR="00BE7BD0">
        <w:rPr>
          <w:rFonts w:ascii="Arial" w:hAnsi="Arial" w:cs="Arial"/>
        </w:rPr>
        <w:t>3</w:t>
      </w:r>
      <w:r w:rsidR="006C1DD0">
        <w:rPr>
          <w:rFonts w:ascii="Arial" w:hAnsi="Arial" w:cs="Arial"/>
        </w:rPr>
        <w:t xml:space="preserve"> mostra o</w:t>
      </w:r>
      <w:r w:rsidR="00EC698C">
        <w:rPr>
          <w:rFonts w:ascii="Arial" w:hAnsi="Arial" w:cs="Arial"/>
        </w:rPr>
        <w:t>s</w:t>
      </w:r>
      <w:r w:rsidR="006C1DD0">
        <w:rPr>
          <w:rFonts w:ascii="Arial" w:hAnsi="Arial" w:cs="Arial"/>
        </w:rPr>
        <w:t xml:space="preserve"> valor</w:t>
      </w:r>
      <w:r w:rsidR="00EC698C">
        <w:rPr>
          <w:rFonts w:ascii="Arial" w:hAnsi="Arial" w:cs="Arial"/>
        </w:rPr>
        <w:t>es</w:t>
      </w:r>
      <w:r w:rsidR="006C1DD0">
        <w:rPr>
          <w:rFonts w:ascii="Arial" w:hAnsi="Arial" w:cs="Arial"/>
        </w:rPr>
        <w:t xml:space="preserve"> de acidez de alguns óleos</w:t>
      </w:r>
      <w:r w:rsidR="00EC698C">
        <w:rPr>
          <w:rFonts w:ascii="Arial" w:hAnsi="Arial" w:cs="Arial"/>
        </w:rPr>
        <w:t xml:space="preserve"> puros, calculados</w:t>
      </w:r>
      <w:r w:rsidR="006C1DD0">
        <w:rPr>
          <w:rFonts w:ascii="Arial" w:hAnsi="Arial" w:cs="Arial"/>
        </w:rPr>
        <w:t xml:space="preserve"> pelo método AOCS Cd 3d-63</w:t>
      </w:r>
      <w:r w:rsidR="00EC698C">
        <w:rPr>
          <w:rFonts w:ascii="Arial" w:hAnsi="Arial" w:cs="Arial"/>
        </w:rPr>
        <w:t xml:space="preserve">, </w:t>
      </w:r>
      <w:r w:rsidR="00EC698C" w:rsidRPr="00021244">
        <w:rPr>
          <w:rFonts w:ascii="Arial" w:hAnsi="Arial" w:cs="Arial"/>
        </w:rPr>
        <w:t>da</w:t>
      </w:r>
      <w:r w:rsidR="00F95914">
        <w:rPr>
          <w:rFonts w:ascii="Arial" w:hAnsi="Arial" w:cs="Arial"/>
        </w:rPr>
        <w:t xml:space="preserve"> </w:t>
      </w:r>
      <w:r w:rsidR="00EC698C" w:rsidRPr="00F95914">
        <w:rPr>
          <w:rFonts w:ascii="Arial" w:hAnsi="Arial" w:cs="Arial"/>
          <w:i/>
        </w:rPr>
        <w:t xml:space="preserve">American Oil Chemists’s Society </w:t>
      </w:r>
      <w:r w:rsidR="00EC698C" w:rsidRPr="00021244">
        <w:rPr>
          <w:rFonts w:ascii="Arial" w:hAnsi="Arial" w:cs="Arial"/>
        </w:rPr>
        <w:t xml:space="preserve">(AOCS), o qual é amplamente empregado </w:t>
      </w:r>
      <w:r w:rsidR="00BE7BD0">
        <w:rPr>
          <w:rFonts w:ascii="Arial" w:hAnsi="Arial" w:cs="Arial"/>
        </w:rPr>
        <w:t xml:space="preserve">para determinação de acidez </w:t>
      </w:r>
      <w:r w:rsidR="00EC698C" w:rsidRPr="00021244">
        <w:rPr>
          <w:rFonts w:ascii="Arial" w:hAnsi="Arial" w:cs="Arial"/>
        </w:rPr>
        <w:t>[</w:t>
      </w:r>
      <w:r w:rsidR="00DC1E7E" w:rsidRPr="00021244">
        <w:rPr>
          <w:rFonts w:ascii="Arial" w:hAnsi="Arial" w:cs="Arial"/>
        </w:rPr>
        <w:fldChar w:fldCharType="begin"/>
      </w:r>
      <w:r w:rsidR="00EC698C" w:rsidRPr="00021244">
        <w:rPr>
          <w:rFonts w:ascii="Arial" w:hAnsi="Arial" w:cs="Arial"/>
        </w:rPr>
        <w:instrText xml:space="preserve"> REF _Ref422870107 \r \h  \* MERGEFORMAT </w:instrText>
      </w:r>
      <w:r w:rsidR="00DC1E7E" w:rsidRPr="00021244">
        <w:rPr>
          <w:rFonts w:ascii="Arial" w:hAnsi="Arial" w:cs="Arial"/>
        </w:rPr>
      </w:r>
      <w:r w:rsidR="00DC1E7E" w:rsidRPr="00021244">
        <w:rPr>
          <w:rFonts w:ascii="Arial" w:hAnsi="Arial" w:cs="Arial"/>
        </w:rPr>
        <w:fldChar w:fldCharType="separate"/>
      </w:r>
      <w:r w:rsidR="00630B82">
        <w:rPr>
          <w:rFonts w:ascii="Arial" w:hAnsi="Arial" w:cs="Arial"/>
        </w:rPr>
        <w:t>38</w:t>
      </w:r>
      <w:r w:rsidR="00DC1E7E" w:rsidRPr="00021244">
        <w:rPr>
          <w:rFonts w:ascii="Arial" w:hAnsi="Arial" w:cs="Arial"/>
        </w:rPr>
        <w:fldChar w:fldCharType="end"/>
      </w:r>
      <w:r w:rsidR="00EC698C" w:rsidRPr="00021244">
        <w:rPr>
          <w:rFonts w:ascii="Arial" w:hAnsi="Arial" w:cs="Arial"/>
        </w:rPr>
        <w:t>].</w:t>
      </w:r>
    </w:p>
    <w:p w:rsidR="00FC246D" w:rsidRDefault="00EC698C" w:rsidP="003B6A3F">
      <w:pPr>
        <w:spacing w:line="360" w:lineRule="auto"/>
        <w:ind w:firstLine="709"/>
        <w:jc w:val="both"/>
        <w:rPr>
          <w:rFonts w:ascii="Arial" w:hAnsi="Arial" w:cs="Arial"/>
        </w:rPr>
      </w:pPr>
      <w:r>
        <w:rPr>
          <w:rFonts w:ascii="Arial" w:hAnsi="Arial" w:cs="Arial"/>
          <w:highlight w:val="yellow"/>
        </w:rPr>
        <w:tab/>
      </w:r>
      <w:r w:rsidRPr="00021244">
        <w:rPr>
          <w:rFonts w:ascii="Arial" w:hAnsi="Arial" w:cs="Arial"/>
        </w:rPr>
        <w:tab/>
      </w:r>
      <w:r w:rsidR="00BE7BD0">
        <w:rPr>
          <w:rFonts w:ascii="Arial" w:hAnsi="Arial" w:cs="Arial"/>
        </w:rPr>
        <w:t>A d</w:t>
      </w:r>
      <w:r w:rsidR="00DC1E7E" w:rsidRPr="00021244">
        <w:rPr>
          <w:rFonts w:ascii="Arial" w:hAnsi="Arial" w:cs="Arial"/>
        </w:rPr>
        <w:t>etermina</w:t>
      </w:r>
      <w:r w:rsidR="00BE7BD0">
        <w:rPr>
          <w:rFonts w:ascii="Arial" w:hAnsi="Arial" w:cs="Arial"/>
        </w:rPr>
        <w:t>ção</w:t>
      </w:r>
      <w:r w:rsidR="00DC1E7E" w:rsidRPr="00021244">
        <w:rPr>
          <w:rFonts w:ascii="Arial" w:hAnsi="Arial" w:cs="Arial"/>
        </w:rPr>
        <w:t xml:space="preserve"> </w:t>
      </w:r>
      <w:r w:rsidR="00BE7BD0">
        <w:rPr>
          <w:rFonts w:ascii="Arial" w:hAnsi="Arial" w:cs="Arial"/>
        </w:rPr>
        <w:t>d</w:t>
      </w:r>
      <w:r w:rsidR="00DC1E7E" w:rsidRPr="00021244">
        <w:rPr>
          <w:rFonts w:ascii="Arial" w:hAnsi="Arial" w:cs="Arial"/>
        </w:rPr>
        <w:t xml:space="preserve">a acidez do óleo de fritura, utilizado nas reações, </w:t>
      </w:r>
      <w:r w:rsidR="003B6A3F">
        <w:rPr>
          <w:rFonts w:ascii="Arial" w:hAnsi="Arial" w:cs="Arial"/>
        </w:rPr>
        <w:t>foi</w:t>
      </w:r>
      <w:r w:rsidR="00DC1E7E" w:rsidRPr="00021244">
        <w:rPr>
          <w:rFonts w:ascii="Arial" w:hAnsi="Arial" w:cs="Arial"/>
        </w:rPr>
        <w:t xml:space="preserve"> importante para estimar a quantidade de </w:t>
      </w:r>
      <w:r w:rsidR="003B6A3F">
        <w:rPr>
          <w:rFonts w:ascii="Arial" w:hAnsi="Arial" w:cs="Arial"/>
        </w:rPr>
        <w:t>AGL’s</w:t>
      </w:r>
      <w:r w:rsidR="00DC1E7E" w:rsidRPr="00021244">
        <w:rPr>
          <w:rFonts w:ascii="Arial" w:hAnsi="Arial" w:cs="Arial"/>
        </w:rPr>
        <w:t xml:space="preserve"> presentes na amostra</w:t>
      </w:r>
      <w:r w:rsidR="003B6A3F">
        <w:rPr>
          <w:rFonts w:ascii="Arial" w:hAnsi="Arial" w:cs="Arial"/>
        </w:rPr>
        <w:t xml:space="preserve">, pois </w:t>
      </w:r>
      <w:r w:rsidR="00DC1E7E" w:rsidRPr="00021244">
        <w:rPr>
          <w:rFonts w:ascii="Arial" w:hAnsi="Arial" w:cs="Arial"/>
        </w:rPr>
        <w:t xml:space="preserve">podem influenciar as taxas de conversão, se presentes em alta concentração. </w:t>
      </w:r>
    </w:p>
    <w:p w:rsidR="003B6A3F" w:rsidRDefault="003B6A3F" w:rsidP="003B6A3F">
      <w:pPr>
        <w:spacing w:line="360" w:lineRule="auto"/>
        <w:ind w:firstLine="709"/>
        <w:jc w:val="both"/>
      </w:pPr>
    </w:p>
    <w:p w:rsidR="004C410E" w:rsidRPr="00A5465E" w:rsidRDefault="00A5465E" w:rsidP="00A401E2">
      <w:pPr>
        <w:pStyle w:val="Legenda"/>
        <w:rPr>
          <w:rFonts w:ascii="Arial" w:hAnsi="Arial" w:cs="Arial"/>
          <w:b w:val="0"/>
          <w:sz w:val="32"/>
        </w:rPr>
      </w:pPr>
      <w:bookmarkStart w:id="101" w:name="_Toc423382312"/>
      <w:r w:rsidRPr="00A5465E">
        <w:rPr>
          <w:rFonts w:ascii="Arial" w:hAnsi="Arial" w:cs="Arial"/>
          <w:sz w:val="24"/>
        </w:rPr>
        <w:t xml:space="preserve">Tabela </w:t>
      </w:r>
      <w:r w:rsidRPr="00A5465E">
        <w:rPr>
          <w:rFonts w:ascii="Arial" w:hAnsi="Arial" w:cs="Arial"/>
          <w:sz w:val="24"/>
        </w:rPr>
        <w:fldChar w:fldCharType="begin"/>
      </w:r>
      <w:r w:rsidRPr="00A5465E">
        <w:rPr>
          <w:rFonts w:ascii="Arial" w:hAnsi="Arial" w:cs="Arial"/>
          <w:sz w:val="24"/>
        </w:rPr>
        <w:instrText xml:space="preserve"> SEQ Tabela \* ARABIC </w:instrText>
      </w:r>
      <w:r w:rsidRPr="00A5465E">
        <w:rPr>
          <w:rFonts w:ascii="Arial" w:hAnsi="Arial" w:cs="Arial"/>
          <w:sz w:val="24"/>
        </w:rPr>
        <w:fldChar w:fldCharType="separate"/>
      </w:r>
      <w:r w:rsidR="00630B82">
        <w:rPr>
          <w:rFonts w:ascii="Arial" w:hAnsi="Arial" w:cs="Arial"/>
          <w:noProof/>
          <w:sz w:val="24"/>
        </w:rPr>
        <w:t>3</w:t>
      </w:r>
      <w:r w:rsidRPr="00A5465E">
        <w:rPr>
          <w:rFonts w:ascii="Arial" w:hAnsi="Arial" w:cs="Arial"/>
          <w:sz w:val="24"/>
        </w:rPr>
        <w:fldChar w:fldCharType="end"/>
      </w:r>
      <w:r w:rsidRPr="00A5465E">
        <w:rPr>
          <w:rFonts w:ascii="Arial" w:hAnsi="Arial" w:cs="Arial"/>
          <w:sz w:val="24"/>
        </w:rPr>
        <w:t xml:space="preserve"> </w:t>
      </w:r>
      <w:r w:rsidRPr="00A5465E">
        <w:rPr>
          <w:rFonts w:ascii="Arial" w:hAnsi="Arial" w:cs="Arial"/>
          <w:b w:val="0"/>
          <w:sz w:val="24"/>
        </w:rPr>
        <w:t xml:space="preserve">- Valores de </w:t>
      </w:r>
      <w:r w:rsidR="00BE7BD0">
        <w:rPr>
          <w:rFonts w:ascii="Arial" w:hAnsi="Arial" w:cs="Arial"/>
          <w:b w:val="0"/>
          <w:sz w:val="24"/>
        </w:rPr>
        <w:t>índice</w:t>
      </w:r>
      <w:r w:rsidRPr="00A5465E">
        <w:rPr>
          <w:rFonts w:ascii="Arial" w:hAnsi="Arial" w:cs="Arial"/>
          <w:b w:val="0"/>
          <w:sz w:val="24"/>
        </w:rPr>
        <w:t xml:space="preserve"> de acide</w:t>
      </w:r>
      <w:r>
        <w:rPr>
          <w:rFonts w:ascii="Arial" w:hAnsi="Arial" w:cs="Arial"/>
          <w:b w:val="0"/>
          <w:sz w:val="24"/>
        </w:rPr>
        <w:t>z</w:t>
      </w:r>
      <w:r w:rsidR="003B6A3F">
        <w:rPr>
          <w:rFonts w:ascii="Arial" w:hAnsi="Arial" w:cs="Arial"/>
          <w:b w:val="0"/>
          <w:sz w:val="24"/>
        </w:rPr>
        <w:t xml:space="preserve"> de óleos puros.</w:t>
      </w:r>
      <w:bookmarkEnd w:id="101"/>
      <w:r>
        <w:rPr>
          <w:rFonts w:ascii="Arial" w:hAnsi="Arial" w:cs="Arial"/>
          <w:b w:val="0"/>
          <w:sz w:val="24"/>
        </w:rPr>
        <w:t xml:space="preserve"> </w:t>
      </w:r>
    </w:p>
    <w:p w:rsidR="004C410E" w:rsidRPr="004C410E" w:rsidRDefault="004C410E" w:rsidP="004C410E"/>
    <w:tbl>
      <w:tblPr>
        <w:tblStyle w:val="SombreamentoClaro1"/>
        <w:tblW w:w="0" w:type="auto"/>
        <w:jc w:val="center"/>
        <w:tblLook w:val="04A0" w:firstRow="1" w:lastRow="0" w:firstColumn="1" w:lastColumn="0" w:noHBand="0" w:noVBand="1"/>
      </w:tblPr>
      <w:tblGrid>
        <w:gridCol w:w="4095"/>
        <w:gridCol w:w="4961"/>
      </w:tblGrid>
      <w:tr w:rsidR="00D44F5D" w:rsidTr="00B23A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tcPr>
          <w:p w:rsidR="00D44F5D" w:rsidRDefault="000C5F70" w:rsidP="003B6A3F">
            <w:pPr>
              <w:spacing w:line="360" w:lineRule="auto"/>
              <w:ind w:hanging="178"/>
              <w:jc w:val="center"/>
              <w:rPr>
                <w:rFonts w:ascii="Arial" w:hAnsi="Arial" w:cs="Arial"/>
              </w:rPr>
            </w:pPr>
            <w:r>
              <w:rPr>
                <w:rFonts w:ascii="Arial" w:hAnsi="Arial" w:cs="Arial"/>
              </w:rPr>
              <w:t>Tipo de Ó</w:t>
            </w:r>
            <w:r w:rsidR="00D44F5D">
              <w:rPr>
                <w:rFonts w:ascii="Arial" w:hAnsi="Arial" w:cs="Arial"/>
              </w:rPr>
              <w:t>leo</w:t>
            </w:r>
          </w:p>
        </w:tc>
        <w:tc>
          <w:tcPr>
            <w:tcW w:w="4961" w:type="dxa"/>
          </w:tcPr>
          <w:p w:rsidR="00D44F5D" w:rsidRDefault="00BE7BD0" w:rsidP="003B6A3F">
            <w:pPr>
              <w:spacing w:line="360" w:lineRule="auto"/>
              <w:ind w:hanging="178"/>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Índice</w:t>
            </w:r>
            <w:r w:rsidR="00D44F5D">
              <w:rPr>
                <w:rFonts w:ascii="Arial" w:hAnsi="Arial" w:cs="Arial"/>
              </w:rPr>
              <w:t xml:space="preserve"> de acidez (mg KOH/g de óleo</w:t>
            </w:r>
            <w:r w:rsidR="00D44F5D" w:rsidRPr="003B6A3F">
              <w:rPr>
                <w:rFonts w:ascii="Arial" w:hAnsi="Arial" w:cs="Arial"/>
                <w:b w:val="0"/>
              </w:rPr>
              <w:t>)</w:t>
            </w:r>
            <w:r w:rsidR="003B6A3F" w:rsidRPr="003B6A3F">
              <w:rPr>
                <w:rFonts w:ascii="Arial" w:hAnsi="Arial" w:cs="Arial"/>
                <w:b w:val="0"/>
                <w:vertAlign w:val="superscript"/>
              </w:rPr>
              <w:t xml:space="preserve"> a</w:t>
            </w:r>
          </w:p>
        </w:tc>
      </w:tr>
      <w:tr w:rsidR="00D44F5D" w:rsidTr="00B23A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tcPr>
          <w:p w:rsidR="00D44F5D" w:rsidRDefault="00D44F5D" w:rsidP="003B6A3F">
            <w:pPr>
              <w:spacing w:line="360" w:lineRule="auto"/>
              <w:ind w:hanging="178"/>
              <w:jc w:val="center"/>
              <w:rPr>
                <w:rFonts w:ascii="Arial" w:hAnsi="Arial" w:cs="Arial"/>
              </w:rPr>
            </w:pPr>
            <w:r>
              <w:rPr>
                <w:rFonts w:ascii="Arial" w:hAnsi="Arial" w:cs="Arial"/>
              </w:rPr>
              <w:t>Canola</w:t>
            </w:r>
          </w:p>
        </w:tc>
        <w:tc>
          <w:tcPr>
            <w:tcW w:w="4961" w:type="dxa"/>
          </w:tcPr>
          <w:p w:rsidR="00D44F5D" w:rsidRDefault="00D44F5D" w:rsidP="003B6A3F">
            <w:pPr>
              <w:spacing w:line="360" w:lineRule="auto"/>
              <w:ind w:hanging="17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0,152 a 0,155</w:t>
            </w:r>
          </w:p>
        </w:tc>
      </w:tr>
      <w:tr w:rsidR="00D44F5D" w:rsidTr="00B23A2A">
        <w:trPr>
          <w:jc w:val="center"/>
        </w:trPr>
        <w:tc>
          <w:tcPr>
            <w:cnfStyle w:val="001000000000" w:firstRow="0" w:lastRow="0" w:firstColumn="1" w:lastColumn="0" w:oddVBand="0" w:evenVBand="0" w:oddHBand="0" w:evenHBand="0" w:firstRowFirstColumn="0" w:firstRowLastColumn="0" w:lastRowFirstColumn="0" w:lastRowLastColumn="0"/>
            <w:tcW w:w="4095" w:type="dxa"/>
          </w:tcPr>
          <w:p w:rsidR="00D44F5D" w:rsidRDefault="00D44F5D" w:rsidP="003B6A3F">
            <w:pPr>
              <w:spacing w:line="360" w:lineRule="auto"/>
              <w:ind w:hanging="178"/>
              <w:jc w:val="center"/>
              <w:rPr>
                <w:rFonts w:ascii="Arial" w:hAnsi="Arial" w:cs="Arial"/>
              </w:rPr>
            </w:pPr>
            <w:r>
              <w:rPr>
                <w:rFonts w:ascii="Arial" w:hAnsi="Arial" w:cs="Arial"/>
              </w:rPr>
              <w:t>Girassol</w:t>
            </w:r>
          </w:p>
        </w:tc>
        <w:tc>
          <w:tcPr>
            <w:tcW w:w="4961" w:type="dxa"/>
          </w:tcPr>
          <w:p w:rsidR="00D44F5D" w:rsidRDefault="00D44F5D" w:rsidP="003B6A3F">
            <w:pPr>
              <w:spacing w:line="360" w:lineRule="auto"/>
              <w:ind w:hanging="17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0,092 a 0,104</w:t>
            </w:r>
          </w:p>
        </w:tc>
      </w:tr>
      <w:tr w:rsidR="00D44F5D" w:rsidTr="00B23A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tcPr>
          <w:p w:rsidR="00D44F5D" w:rsidRDefault="00D44F5D" w:rsidP="003B6A3F">
            <w:pPr>
              <w:spacing w:line="360" w:lineRule="auto"/>
              <w:ind w:hanging="178"/>
              <w:jc w:val="center"/>
              <w:rPr>
                <w:rFonts w:ascii="Arial" w:hAnsi="Arial" w:cs="Arial"/>
              </w:rPr>
            </w:pPr>
            <w:r>
              <w:rPr>
                <w:rFonts w:ascii="Arial" w:hAnsi="Arial" w:cs="Arial"/>
              </w:rPr>
              <w:t>Milho</w:t>
            </w:r>
          </w:p>
        </w:tc>
        <w:tc>
          <w:tcPr>
            <w:tcW w:w="4961" w:type="dxa"/>
          </w:tcPr>
          <w:p w:rsidR="00D44F5D" w:rsidRDefault="00D44F5D" w:rsidP="003B6A3F">
            <w:pPr>
              <w:spacing w:line="360" w:lineRule="auto"/>
              <w:ind w:hanging="17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0,113 a 0,119</w:t>
            </w:r>
          </w:p>
        </w:tc>
      </w:tr>
      <w:tr w:rsidR="00D44F5D" w:rsidTr="00B23A2A">
        <w:trPr>
          <w:jc w:val="center"/>
        </w:trPr>
        <w:tc>
          <w:tcPr>
            <w:cnfStyle w:val="001000000000" w:firstRow="0" w:lastRow="0" w:firstColumn="1" w:lastColumn="0" w:oddVBand="0" w:evenVBand="0" w:oddHBand="0" w:evenHBand="0" w:firstRowFirstColumn="0" w:firstRowLastColumn="0" w:lastRowFirstColumn="0" w:lastRowLastColumn="0"/>
            <w:tcW w:w="4095" w:type="dxa"/>
          </w:tcPr>
          <w:p w:rsidR="00D44F5D" w:rsidRDefault="00D44F5D" w:rsidP="003B6A3F">
            <w:pPr>
              <w:spacing w:line="360" w:lineRule="auto"/>
              <w:ind w:hanging="178"/>
              <w:jc w:val="center"/>
              <w:rPr>
                <w:rFonts w:ascii="Arial" w:hAnsi="Arial" w:cs="Arial"/>
              </w:rPr>
            </w:pPr>
            <w:r>
              <w:rPr>
                <w:rFonts w:ascii="Arial" w:hAnsi="Arial" w:cs="Arial"/>
              </w:rPr>
              <w:t>Linhaça</w:t>
            </w:r>
          </w:p>
        </w:tc>
        <w:tc>
          <w:tcPr>
            <w:tcW w:w="4961" w:type="dxa"/>
          </w:tcPr>
          <w:p w:rsidR="00D44F5D" w:rsidRDefault="00D44F5D" w:rsidP="003B6A3F">
            <w:pPr>
              <w:spacing w:line="360" w:lineRule="auto"/>
              <w:ind w:hanging="17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1,69 a 5,68</w:t>
            </w:r>
          </w:p>
        </w:tc>
      </w:tr>
      <w:tr w:rsidR="00D44F5D" w:rsidTr="00B23A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tcPr>
          <w:p w:rsidR="00D44F5D" w:rsidRDefault="00D44F5D" w:rsidP="003B6A3F">
            <w:pPr>
              <w:spacing w:line="360" w:lineRule="auto"/>
              <w:ind w:hanging="178"/>
              <w:jc w:val="center"/>
              <w:rPr>
                <w:rFonts w:ascii="Arial" w:hAnsi="Arial" w:cs="Arial"/>
              </w:rPr>
            </w:pPr>
            <w:r>
              <w:rPr>
                <w:rFonts w:ascii="Arial" w:hAnsi="Arial" w:cs="Arial"/>
              </w:rPr>
              <w:t>Soja</w:t>
            </w:r>
          </w:p>
        </w:tc>
        <w:tc>
          <w:tcPr>
            <w:tcW w:w="4961" w:type="dxa"/>
          </w:tcPr>
          <w:p w:rsidR="00D44F5D" w:rsidRDefault="00D44F5D" w:rsidP="003B6A3F">
            <w:pPr>
              <w:spacing w:line="360" w:lineRule="auto"/>
              <w:ind w:hanging="17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0,073 a 0,083</w:t>
            </w:r>
          </w:p>
        </w:tc>
      </w:tr>
    </w:tbl>
    <w:p w:rsidR="003B6A3F" w:rsidRPr="00A5465E" w:rsidRDefault="003B6A3F" w:rsidP="00A401E2">
      <w:pPr>
        <w:pStyle w:val="Legenda"/>
        <w:ind w:left="360"/>
        <w:rPr>
          <w:rFonts w:ascii="Arial" w:hAnsi="Arial" w:cs="Arial"/>
          <w:b w:val="0"/>
          <w:sz w:val="32"/>
        </w:rPr>
      </w:pPr>
      <w:r w:rsidRPr="003B6A3F">
        <w:rPr>
          <w:rFonts w:ascii="Arial" w:hAnsi="Arial" w:cs="Arial"/>
          <w:b w:val="0"/>
          <w:sz w:val="24"/>
          <w:vertAlign w:val="superscript"/>
        </w:rPr>
        <w:t>a</w:t>
      </w:r>
      <w:r>
        <w:rPr>
          <w:rFonts w:ascii="Arial" w:hAnsi="Arial" w:cs="Arial"/>
          <w:b w:val="0"/>
          <w:sz w:val="24"/>
          <w:vertAlign w:val="superscript"/>
        </w:rPr>
        <w:t xml:space="preserve"> </w:t>
      </w:r>
      <w:r>
        <w:rPr>
          <w:rFonts w:ascii="Arial" w:hAnsi="Arial" w:cs="Arial"/>
          <w:b w:val="0"/>
          <w:sz w:val="24"/>
        </w:rPr>
        <w:t>Adaptado da referência [</w:t>
      </w:r>
      <w:r>
        <w:rPr>
          <w:rFonts w:ascii="Arial" w:hAnsi="Arial" w:cs="Arial"/>
          <w:b w:val="0"/>
          <w:sz w:val="24"/>
        </w:rPr>
        <w:fldChar w:fldCharType="begin"/>
      </w:r>
      <w:r>
        <w:rPr>
          <w:rFonts w:ascii="Arial" w:hAnsi="Arial" w:cs="Arial"/>
          <w:b w:val="0"/>
          <w:sz w:val="24"/>
        </w:rPr>
        <w:instrText xml:space="preserve"> REF _Ref423261892 \r \h </w:instrText>
      </w:r>
      <w:r>
        <w:rPr>
          <w:rFonts w:ascii="Arial" w:hAnsi="Arial" w:cs="Arial"/>
          <w:b w:val="0"/>
          <w:sz w:val="24"/>
        </w:rPr>
      </w:r>
      <w:r>
        <w:rPr>
          <w:rFonts w:ascii="Arial" w:hAnsi="Arial" w:cs="Arial"/>
          <w:b w:val="0"/>
          <w:sz w:val="24"/>
        </w:rPr>
        <w:fldChar w:fldCharType="separate"/>
      </w:r>
      <w:r w:rsidR="00630B82">
        <w:rPr>
          <w:rFonts w:ascii="Arial" w:hAnsi="Arial" w:cs="Arial"/>
          <w:b w:val="0"/>
          <w:sz w:val="24"/>
        </w:rPr>
        <w:t>40</w:t>
      </w:r>
      <w:r>
        <w:rPr>
          <w:rFonts w:ascii="Arial" w:hAnsi="Arial" w:cs="Arial"/>
          <w:b w:val="0"/>
          <w:sz w:val="24"/>
        </w:rPr>
        <w:fldChar w:fldCharType="end"/>
      </w:r>
      <w:r w:rsidRPr="00A5465E">
        <w:rPr>
          <w:rFonts w:ascii="Arial" w:hAnsi="Arial" w:cs="Arial"/>
          <w:b w:val="0"/>
          <w:sz w:val="24"/>
        </w:rPr>
        <w:t>].</w:t>
      </w:r>
    </w:p>
    <w:p w:rsidR="00D44F5D" w:rsidRPr="00D44F5D" w:rsidRDefault="00D44F5D" w:rsidP="004403FA">
      <w:pPr>
        <w:spacing w:line="360" w:lineRule="auto"/>
        <w:ind w:firstLine="709"/>
        <w:jc w:val="both"/>
        <w:rPr>
          <w:rFonts w:ascii="Arial" w:hAnsi="Arial" w:cs="Arial"/>
        </w:rPr>
      </w:pPr>
    </w:p>
    <w:p w:rsidR="003B6A3F" w:rsidRDefault="003B6A3F" w:rsidP="003B6A3F">
      <w:pPr>
        <w:spacing w:line="360" w:lineRule="auto"/>
        <w:ind w:firstLine="709"/>
        <w:jc w:val="both"/>
        <w:rPr>
          <w:rFonts w:ascii="Arial" w:hAnsi="Arial" w:cs="Arial"/>
        </w:rPr>
      </w:pPr>
      <w:r>
        <w:rPr>
          <w:rFonts w:ascii="Arial" w:hAnsi="Arial" w:cs="Arial"/>
        </w:rPr>
        <w:t xml:space="preserve">Felizardo </w:t>
      </w:r>
      <w:r>
        <w:rPr>
          <w:rFonts w:ascii="Arial" w:hAnsi="Arial" w:cs="Arial"/>
          <w:i/>
        </w:rPr>
        <w:t>et al.</w:t>
      </w:r>
      <w:r>
        <w:rPr>
          <w:rFonts w:ascii="Arial" w:hAnsi="Arial" w:cs="Arial"/>
        </w:rPr>
        <w:t xml:space="preserve"> [</w:t>
      </w:r>
      <w:r>
        <w:rPr>
          <w:rFonts w:ascii="Arial" w:hAnsi="Arial" w:cs="Arial"/>
        </w:rPr>
        <w:fldChar w:fldCharType="begin"/>
      </w:r>
      <w:r>
        <w:rPr>
          <w:rFonts w:ascii="Arial" w:hAnsi="Arial" w:cs="Arial"/>
        </w:rPr>
        <w:instrText xml:space="preserve"> REF _Ref422920140 \r \h </w:instrText>
      </w:r>
      <w:r>
        <w:rPr>
          <w:rFonts w:ascii="Arial" w:hAnsi="Arial" w:cs="Arial"/>
        </w:rPr>
      </w:r>
      <w:r>
        <w:rPr>
          <w:rFonts w:ascii="Arial" w:hAnsi="Arial" w:cs="Arial"/>
        </w:rPr>
        <w:fldChar w:fldCharType="separate"/>
      </w:r>
      <w:r w:rsidR="00630B82">
        <w:rPr>
          <w:rFonts w:ascii="Arial" w:hAnsi="Arial" w:cs="Arial"/>
        </w:rPr>
        <w:t>18</w:t>
      </w:r>
      <w:r>
        <w:rPr>
          <w:rFonts w:ascii="Arial" w:hAnsi="Arial" w:cs="Arial"/>
        </w:rPr>
        <w:fldChar w:fldCharType="end"/>
      </w:r>
      <w:r>
        <w:rPr>
          <w:rFonts w:ascii="Arial" w:hAnsi="Arial" w:cs="Arial"/>
        </w:rPr>
        <w:t>] relata</w:t>
      </w:r>
      <w:r w:rsidR="00BE7BD0">
        <w:rPr>
          <w:rFonts w:ascii="Arial" w:hAnsi="Arial" w:cs="Arial"/>
        </w:rPr>
        <w:t>ra</w:t>
      </w:r>
      <w:r>
        <w:rPr>
          <w:rFonts w:ascii="Arial" w:hAnsi="Arial" w:cs="Arial"/>
        </w:rPr>
        <w:t>m que óleos que apresentam valores maiores que 2</w:t>
      </w:r>
      <w:r w:rsidR="00050DAD">
        <w:rPr>
          <w:rFonts w:ascii="Arial" w:hAnsi="Arial" w:cs="Arial"/>
        </w:rPr>
        <w:t>,00</w:t>
      </w:r>
      <w:r>
        <w:rPr>
          <w:rFonts w:ascii="Arial" w:hAnsi="Arial" w:cs="Arial"/>
        </w:rPr>
        <w:t xml:space="preserve"> mg KOH/g são considerados com alta concentração de </w:t>
      </w:r>
      <w:r w:rsidR="00FA2E99">
        <w:rPr>
          <w:rFonts w:ascii="Arial" w:hAnsi="Arial" w:cs="Arial"/>
        </w:rPr>
        <w:t>AGL’s</w:t>
      </w:r>
      <w:r>
        <w:rPr>
          <w:rFonts w:ascii="Arial" w:hAnsi="Arial" w:cs="Arial"/>
        </w:rPr>
        <w:t xml:space="preserve">. </w:t>
      </w:r>
      <w:r w:rsidR="004403FA">
        <w:rPr>
          <w:rFonts w:ascii="Arial" w:hAnsi="Arial" w:cs="Arial"/>
        </w:rPr>
        <w:t>Aplicando a equação (2), obteve-se um valor de 2,13 mg KOH/g no óleo de fritura</w:t>
      </w:r>
      <w:r w:rsidR="001105AA">
        <w:rPr>
          <w:rFonts w:ascii="Arial" w:hAnsi="Arial" w:cs="Arial"/>
        </w:rPr>
        <w:t xml:space="preserve"> usado para este trabalho</w:t>
      </w:r>
      <w:r w:rsidR="004403FA">
        <w:rPr>
          <w:rFonts w:ascii="Arial" w:hAnsi="Arial" w:cs="Arial"/>
        </w:rPr>
        <w:t xml:space="preserve">. </w:t>
      </w:r>
      <w:r w:rsidR="004403FA" w:rsidRPr="00C76750">
        <w:rPr>
          <w:rFonts w:ascii="Arial" w:hAnsi="Arial" w:cs="Arial"/>
        </w:rPr>
        <w:t>O índice de acidez</w:t>
      </w:r>
      <w:r w:rsidR="004403FA">
        <w:rPr>
          <w:rFonts w:ascii="Arial" w:hAnsi="Arial" w:cs="Arial"/>
        </w:rPr>
        <w:t xml:space="preserve"> do óleo usado </w:t>
      </w:r>
      <w:r w:rsidR="001105AA">
        <w:rPr>
          <w:rFonts w:ascii="Arial" w:hAnsi="Arial" w:cs="Arial"/>
        </w:rPr>
        <w:t>foi</w:t>
      </w:r>
      <w:r w:rsidR="004403FA">
        <w:rPr>
          <w:rFonts w:ascii="Arial" w:hAnsi="Arial" w:cs="Arial"/>
        </w:rPr>
        <w:t xml:space="preserve"> considerado alto</w:t>
      </w:r>
      <w:r w:rsidR="001105AA">
        <w:rPr>
          <w:rFonts w:ascii="Arial" w:hAnsi="Arial" w:cs="Arial"/>
        </w:rPr>
        <w:t>.</w:t>
      </w:r>
    </w:p>
    <w:p w:rsidR="003B6A3F" w:rsidRDefault="003B6A3F" w:rsidP="003B6A3F">
      <w:pPr>
        <w:spacing w:line="360" w:lineRule="auto"/>
        <w:ind w:firstLine="709"/>
        <w:jc w:val="both"/>
        <w:rPr>
          <w:rFonts w:ascii="Arial" w:hAnsi="Arial" w:cs="Arial"/>
        </w:rPr>
      </w:pPr>
      <w:r>
        <w:rPr>
          <w:rFonts w:ascii="Arial" w:hAnsi="Arial" w:cs="Arial"/>
        </w:rPr>
        <w:t xml:space="preserve">Esse valor se encontra dentro do esperado, uma vez que há degradação térmica no uso do óleo refinado, gerando maiores teores de AGL’s e contaminantes. O óleo usado nesse trabalho, obtido do Programa Biogama, havia sido coletado de diversas fontes, e encontrava-se visualmente oxidado, com </w:t>
      </w:r>
      <w:r w:rsidR="00050DAD">
        <w:rPr>
          <w:rFonts w:ascii="Arial" w:hAnsi="Arial" w:cs="Arial"/>
        </w:rPr>
        <w:t>um aspecto</w:t>
      </w:r>
      <w:r w:rsidR="00BE7BD0">
        <w:rPr>
          <w:rFonts w:ascii="Arial" w:hAnsi="Arial" w:cs="Arial"/>
        </w:rPr>
        <w:t xml:space="preserve"> visual</w:t>
      </w:r>
      <w:r>
        <w:rPr>
          <w:rFonts w:ascii="Arial" w:hAnsi="Arial" w:cs="Arial"/>
        </w:rPr>
        <w:t xml:space="preserve"> diferente do óleo de soja puro. </w:t>
      </w:r>
    </w:p>
    <w:p w:rsidR="00EC698C" w:rsidRDefault="00EC698C" w:rsidP="004403FA">
      <w:pPr>
        <w:spacing w:line="360" w:lineRule="auto"/>
        <w:ind w:firstLine="709"/>
        <w:jc w:val="both"/>
        <w:rPr>
          <w:rFonts w:ascii="Arial" w:hAnsi="Arial" w:cs="Arial"/>
        </w:rPr>
      </w:pPr>
    </w:p>
    <w:p w:rsidR="00AA207B" w:rsidRPr="002F56BC" w:rsidRDefault="002F56BC" w:rsidP="002F56BC">
      <w:pPr>
        <w:pStyle w:val="Ttulo2"/>
        <w:numPr>
          <w:ilvl w:val="1"/>
          <w:numId w:val="3"/>
        </w:numPr>
        <w:jc w:val="both"/>
        <w:rPr>
          <w:b/>
        </w:rPr>
      </w:pPr>
      <w:bookmarkStart w:id="102" w:name="_Toc424502971"/>
      <w:r w:rsidRPr="002F56BC">
        <w:rPr>
          <w:b/>
        </w:rPr>
        <w:t>ESTUDO DA ATIVIDADE DO CATALISADOR</w:t>
      </w:r>
      <w:bookmarkEnd w:id="102"/>
    </w:p>
    <w:p w:rsidR="004647EB" w:rsidRDefault="004647EB" w:rsidP="009371B7">
      <w:pPr>
        <w:spacing w:line="360" w:lineRule="auto"/>
        <w:ind w:firstLine="709"/>
        <w:jc w:val="both"/>
        <w:rPr>
          <w:rFonts w:ascii="Arial" w:hAnsi="Arial" w:cs="Arial"/>
        </w:rPr>
      </w:pPr>
    </w:p>
    <w:p w:rsidR="0019489B" w:rsidRDefault="0019489B" w:rsidP="00A7498D">
      <w:pPr>
        <w:spacing w:line="360" w:lineRule="auto"/>
        <w:ind w:firstLine="709"/>
        <w:jc w:val="both"/>
        <w:rPr>
          <w:rFonts w:ascii="Arial" w:hAnsi="Arial" w:cs="Arial"/>
        </w:rPr>
      </w:pPr>
      <w:r>
        <w:rPr>
          <w:rFonts w:ascii="Arial" w:hAnsi="Arial" w:cs="Arial"/>
        </w:rPr>
        <w:t>A caracterização dos catalisadores utilizando a matriz HZSM-5 como suporte foi amplamente reportada por Costa [</w:t>
      </w:r>
      <w:r w:rsidR="00DC1E7E">
        <w:rPr>
          <w:rFonts w:ascii="Arial" w:hAnsi="Arial" w:cs="Arial"/>
        </w:rPr>
        <w:fldChar w:fldCharType="begin"/>
      </w:r>
      <w:r w:rsidR="00C34B91">
        <w:rPr>
          <w:rFonts w:ascii="Arial" w:hAnsi="Arial" w:cs="Arial"/>
        </w:rPr>
        <w:instrText xml:space="preserve"> REF _Ref423266037 \r \h </w:instrText>
      </w:r>
      <w:r w:rsidR="00DC1E7E">
        <w:rPr>
          <w:rFonts w:ascii="Arial" w:hAnsi="Arial" w:cs="Arial"/>
        </w:rPr>
      </w:r>
      <w:r w:rsidR="00DC1E7E">
        <w:rPr>
          <w:rFonts w:ascii="Arial" w:hAnsi="Arial" w:cs="Arial"/>
        </w:rPr>
        <w:fldChar w:fldCharType="separate"/>
      </w:r>
      <w:r w:rsidR="00630B82">
        <w:rPr>
          <w:rFonts w:ascii="Arial" w:hAnsi="Arial" w:cs="Arial"/>
        </w:rPr>
        <w:t>31</w:t>
      </w:r>
      <w:r w:rsidR="00DC1E7E">
        <w:rPr>
          <w:rFonts w:ascii="Arial" w:hAnsi="Arial" w:cs="Arial"/>
        </w:rPr>
        <w:fldChar w:fldCharType="end"/>
      </w:r>
      <w:r>
        <w:rPr>
          <w:rFonts w:ascii="Arial" w:hAnsi="Arial" w:cs="Arial"/>
        </w:rPr>
        <w:t xml:space="preserve">]. Nesse estudo, as modificações estruturais causadas pela inserção do óxido ficaram evidentes, principalmente com relação </w:t>
      </w:r>
      <w:r w:rsidR="00BC4235">
        <w:rPr>
          <w:rFonts w:ascii="Arial" w:hAnsi="Arial" w:cs="Arial"/>
        </w:rPr>
        <w:t>à análise textural dos catalisadores</w:t>
      </w:r>
      <w:r>
        <w:rPr>
          <w:rFonts w:ascii="Arial" w:hAnsi="Arial" w:cs="Arial"/>
        </w:rPr>
        <w:t xml:space="preserve">. </w:t>
      </w:r>
    </w:p>
    <w:p w:rsidR="00BC4235" w:rsidRDefault="00BC4235" w:rsidP="00A7498D">
      <w:pPr>
        <w:spacing w:line="360" w:lineRule="auto"/>
        <w:ind w:firstLine="709"/>
        <w:jc w:val="both"/>
        <w:rPr>
          <w:rFonts w:ascii="Arial" w:hAnsi="Arial" w:cs="Arial"/>
        </w:rPr>
      </w:pPr>
      <w:r>
        <w:rPr>
          <w:rFonts w:ascii="Arial" w:hAnsi="Arial" w:cs="Arial"/>
        </w:rPr>
        <w:t xml:space="preserve">As análises de DRX e FTIR indicaram uma boa dispersão do óxido em toda </w:t>
      </w:r>
      <w:r w:rsidR="00C45584">
        <w:rPr>
          <w:rFonts w:ascii="Arial" w:hAnsi="Arial" w:cs="Arial"/>
        </w:rPr>
        <w:t>est</w:t>
      </w:r>
      <w:r w:rsidR="00C45584" w:rsidRPr="005D63C6">
        <w:rPr>
          <w:rFonts w:ascii="Arial" w:hAnsi="Arial" w:cs="Arial"/>
          <w:color w:val="000000" w:themeColor="text1"/>
        </w:rPr>
        <w:t>r</w:t>
      </w:r>
      <w:r w:rsidR="00C45584">
        <w:rPr>
          <w:rFonts w:ascii="Arial" w:hAnsi="Arial" w:cs="Arial"/>
        </w:rPr>
        <w:t xml:space="preserve">utura </w:t>
      </w:r>
      <w:r>
        <w:rPr>
          <w:rFonts w:ascii="Arial" w:hAnsi="Arial" w:cs="Arial"/>
        </w:rPr>
        <w:t xml:space="preserve">zeolítica. Porém, essas condições geradas pela presença do óxido causaram uma diminuição na área superficial e na área superficial externa, não afetando significativamente a área de microporo do catalisador quando comparado com a zeólita pura. </w:t>
      </w:r>
    </w:p>
    <w:p w:rsidR="001B07A8" w:rsidRPr="001B07A8" w:rsidRDefault="001B07A8" w:rsidP="001B07A8">
      <w:pPr>
        <w:spacing w:line="360" w:lineRule="auto"/>
        <w:ind w:firstLine="709"/>
        <w:jc w:val="both"/>
        <w:rPr>
          <w:rFonts w:ascii="Arial" w:hAnsi="Arial" w:cs="Arial"/>
          <w:bCs/>
          <w:iCs/>
        </w:rPr>
      </w:pPr>
      <w:r w:rsidRPr="00021244">
        <w:rPr>
          <w:rFonts w:ascii="Arial" w:hAnsi="Arial" w:cs="Arial"/>
        </w:rPr>
        <w:t xml:space="preserve">Na Tabela </w:t>
      </w:r>
      <w:r w:rsidR="00314914" w:rsidRPr="00021244">
        <w:rPr>
          <w:rFonts w:ascii="Arial" w:hAnsi="Arial" w:cs="Arial"/>
        </w:rPr>
        <w:t xml:space="preserve">4 </w:t>
      </w:r>
      <w:r w:rsidRPr="00021244">
        <w:rPr>
          <w:rFonts w:ascii="Arial" w:hAnsi="Arial" w:cs="Arial"/>
        </w:rPr>
        <w:t xml:space="preserve">foi realizada uma comparação de características importantes das principais zeólitas utilizadas </w:t>
      </w:r>
      <w:r w:rsidR="001128B3">
        <w:rPr>
          <w:rFonts w:ascii="Arial" w:hAnsi="Arial" w:cs="Arial"/>
        </w:rPr>
        <w:t>em</w:t>
      </w:r>
      <w:r w:rsidRPr="00021244">
        <w:rPr>
          <w:rFonts w:ascii="Arial" w:hAnsi="Arial" w:cs="Arial"/>
        </w:rPr>
        <w:t xml:space="preserve"> catálise ácida do biodiesel, servindo como objeto de comparação </w:t>
      </w:r>
      <w:r w:rsidR="00314914" w:rsidRPr="00021244">
        <w:rPr>
          <w:rFonts w:ascii="Arial" w:hAnsi="Arial" w:cs="Arial"/>
        </w:rPr>
        <w:t>para as análises.</w:t>
      </w:r>
    </w:p>
    <w:p w:rsidR="00FC246D" w:rsidRDefault="00FC246D" w:rsidP="00392FC1">
      <w:pPr>
        <w:rPr>
          <w:rFonts w:ascii="Arial" w:hAnsi="Arial" w:cs="Arial"/>
          <w:b/>
        </w:rPr>
      </w:pPr>
    </w:p>
    <w:p w:rsidR="001B07A8" w:rsidRDefault="00A5465E" w:rsidP="001128B3">
      <w:pPr>
        <w:pStyle w:val="Legenda"/>
        <w:rPr>
          <w:rFonts w:ascii="Arial" w:hAnsi="Arial" w:cs="Arial"/>
          <w:b w:val="0"/>
          <w:bCs w:val="0"/>
          <w:sz w:val="24"/>
          <w:szCs w:val="24"/>
        </w:rPr>
      </w:pPr>
      <w:bookmarkStart w:id="103" w:name="_Toc423382313"/>
      <w:r w:rsidRPr="00A5465E">
        <w:rPr>
          <w:rFonts w:ascii="Arial" w:hAnsi="Arial" w:cs="Arial"/>
          <w:sz w:val="24"/>
        </w:rPr>
        <w:t xml:space="preserve">Tabela </w:t>
      </w:r>
      <w:r w:rsidRPr="00A5465E">
        <w:rPr>
          <w:rFonts w:ascii="Arial" w:hAnsi="Arial" w:cs="Arial"/>
          <w:sz w:val="24"/>
        </w:rPr>
        <w:fldChar w:fldCharType="begin"/>
      </w:r>
      <w:r w:rsidRPr="00A5465E">
        <w:rPr>
          <w:rFonts w:ascii="Arial" w:hAnsi="Arial" w:cs="Arial"/>
          <w:sz w:val="24"/>
        </w:rPr>
        <w:instrText xml:space="preserve"> SEQ Tabela \* ARABIC </w:instrText>
      </w:r>
      <w:r w:rsidRPr="00A5465E">
        <w:rPr>
          <w:rFonts w:ascii="Arial" w:hAnsi="Arial" w:cs="Arial"/>
          <w:sz w:val="24"/>
        </w:rPr>
        <w:fldChar w:fldCharType="separate"/>
      </w:r>
      <w:r w:rsidR="00630B82">
        <w:rPr>
          <w:rFonts w:ascii="Arial" w:hAnsi="Arial" w:cs="Arial"/>
          <w:noProof/>
          <w:sz w:val="24"/>
        </w:rPr>
        <w:t>4</w:t>
      </w:r>
      <w:r w:rsidRPr="00A5465E">
        <w:rPr>
          <w:rFonts w:ascii="Arial" w:hAnsi="Arial" w:cs="Arial"/>
          <w:sz w:val="24"/>
        </w:rPr>
        <w:fldChar w:fldCharType="end"/>
      </w:r>
      <w:r w:rsidRPr="00A5465E">
        <w:rPr>
          <w:rFonts w:ascii="Arial" w:hAnsi="Arial" w:cs="Arial"/>
          <w:b w:val="0"/>
          <w:sz w:val="24"/>
        </w:rPr>
        <w:t xml:space="preserve"> - Comparação das z</w:t>
      </w:r>
      <w:r>
        <w:rPr>
          <w:rFonts w:ascii="Arial" w:hAnsi="Arial" w:cs="Arial"/>
          <w:b w:val="0"/>
          <w:sz w:val="24"/>
        </w:rPr>
        <w:t>eólitas aplicadas a catálise ácida</w:t>
      </w:r>
      <w:bookmarkEnd w:id="103"/>
      <w:r w:rsidR="0077489E">
        <w:rPr>
          <w:rFonts w:ascii="Arial" w:hAnsi="Arial" w:cs="Arial"/>
          <w:b w:val="0"/>
          <w:sz w:val="24"/>
        </w:rPr>
        <w:t>.</w:t>
      </w:r>
    </w:p>
    <w:p w:rsidR="001B07A8" w:rsidRPr="008E13ED" w:rsidRDefault="001B07A8" w:rsidP="001B07A8"/>
    <w:tbl>
      <w:tblPr>
        <w:tblStyle w:val="SombreamentoClaro1"/>
        <w:tblW w:w="9088" w:type="dxa"/>
        <w:jc w:val="center"/>
        <w:tblLook w:val="04A0" w:firstRow="1" w:lastRow="0" w:firstColumn="1" w:lastColumn="0" w:noHBand="0" w:noVBand="1"/>
      </w:tblPr>
      <w:tblGrid>
        <w:gridCol w:w="2296"/>
        <w:gridCol w:w="1720"/>
        <w:gridCol w:w="1478"/>
        <w:gridCol w:w="1572"/>
        <w:gridCol w:w="2022"/>
      </w:tblGrid>
      <w:tr w:rsidR="00A5465E" w:rsidRPr="00EC698C" w:rsidTr="000212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6" w:type="dxa"/>
          </w:tcPr>
          <w:p w:rsidR="00A5465E" w:rsidRPr="00392FC1" w:rsidRDefault="00A5465E" w:rsidP="00FC246D">
            <w:pPr>
              <w:spacing w:line="360" w:lineRule="auto"/>
              <w:jc w:val="center"/>
              <w:rPr>
                <w:rFonts w:ascii="Arial" w:hAnsi="Arial" w:cs="Arial"/>
                <w:b w:val="0"/>
                <w:sz w:val="22"/>
                <w:szCs w:val="22"/>
              </w:rPr>
            </w:pPr>
            <w:r w:rsidRPr="00392FC1">
              <w:rPr>
                <w:rFonts w:ascii="Arial" w:hAnsi="Arial" w:cs="Arial"/>
                <w:sz w:val="22"/>
                <w:szCs w:val="22"/>
              </w:rPr>
              <w:t>Amostra</w:t>
            </w:r>
          </w:p>
        </w:tc>
        <w:tc>
          <w:tcPr>
            <w:tcW w:w="1720" w:type="dxa"/>
          </w:tcPr>
          <w:p w:rsidR="00A5465E" w:rsidRPr="00392FC1" w:rsidRDefault="00A5465E" w:rsidP="00FC2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392FC1">
              <w:rPr>
                <w:rFonts w:ascii="Arial" w:hAnsi="Arial" w:cs="Arial"/>
                <w:sz w:val="22"/>
                <w:szCs w:val="22"/>
              </w:rPr>
              <w:t>Área Superficial (m²/g)</w:t>
            </w:r>
          </w:p>
        </w:tc>
        <w:tc>
          <w:tcPr>
            <w:tcW w:w="1478" w:type="dxa"/>
          </w:tcPr>
          <w:p w:rsidR="00A5465E" w:rsidRPr="00392FC1" w:rsidRDefault="00A5465E" w:rsidP="00FC2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392FC1">
              <w:rPr>
                <w:rFonts w:ascii="Arial" w:hAnsi="Arial" w:cs="Arial"/>
                <w:sz w:val="22"/>
                <w:szCs w:val="22"/>
              </w:rPr>
              <w:t>Volume do poro (cm³/g)</w:t>
            </w:r>
          </w:p>
        </w:tc>
        <w:tc>
          <w:tcPr>
            <w:tcW w:w="1572" w:type="dxa"/>
          </w:tcPr>
          <w:p w:rsidR="00A5465E" w:rsidRPr="00392FC1" w:rsidRDefault="00A5465E" w:rsidP="00FC2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392FC1">
              <w:rPr>
                <w:rFonts w:ascii="Arial" w:hAnsi="Arial" w:cs="Arial"/>
                <w:sz w:val="22"/>
                <w:szCs w:val="22"/>
              </w:rPr>
              <w:t>Área do microporo (cm²/g)</w:t>
            </w:r>
          </w:p>
        </w:tc>
        <w:tc>
          <w:tcPr>
            <w:tcW w:w="2022" w:type="dxa"/>
          </w:tcPr>
          <w:p w:rsidR="00A5465E" w:rsidRPr="00392FC1" w:rsidRDefault="00A5465E" w:rsidP="00FC2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392FC1">
              <w:rPr>
                <w:rFonts w:ascii="Arial" w:hAnsi="Arial" w:cs="Arial"/>
                <w:sz w:val="22"/>
                <w:szCs w:val="22"/>
              </w:rPr>
              <w:t>Volume do microporo (cm³/g)</w:t>
            </w:r>
          </w:p>
        </w:tc>
      </w:tr>
      <w:tr w:rsidR="00A5465E" w:rsidRPr="00EC698C" w:rsidTr="000212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6" w:type="dxa"/>
          </w:tcPr>
          <w:p w:rsidR="00A5465E" w:rsidRPr="00A5465E" w:rsidRDefault="00A5465E" w:rsidP="001128B3">
            <w:pPr>
              <w:spacing w:line="360" w:lineRule="auto"/>
              <w:rPr>
                <w:rFonts w:ascii="Arial" w:hAnsi="Arial" w:cs="Arial"/>
                <w:b w:val="0"/>
                <w:sz w:val="22"/>
                <w:szCs w:val="22"/>
                <w:vertAlign w:val="superscript"/>
              </w:rPr>
            </w:pPr>
            <w:r w:rsidRPr="00392FC1">
              <w:rPr>
                <w:rFonts w:ascii="Arial" w:hAnsi="Arial" w:cs="Arial"/>
                <w:sz w:val="22"/>
                <w:szCs w:val="22"/>
              </w:rPr>
              <w:t>H-Y</w:t>
            </w:r>
            <w:r>
              <w:rPr>
                <w:rFonts w:ascii="Arial" w:hAnsi="Arial" w:cs="Arial"/>
                <w:sz w:val="22"/>
                <w:szCs w:val="22"/>
                <w:vertAlign w:val="superscript"/>
              </w:rPr>
              <w:t>a</w:t>
            </w:r>
          </w:p>
        </w:tc>
        <w:tc>
          <w:tcPr>
            <w:tcW w:w="1720" w:type="dxa"/>
          </w:tcPr>
          <w:p w:rsidR="00A5465E" w:rsidRPr="00392FC1" w:rsidRDefault="00A5465E" w:rsidP="00FC2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92FC1">
              <w:rPr>
                <w:rFonts w:ascii="Arial" w:hAnsi="Arial" w:cs="Arial"/>
                <w:sz w:val="22"/>
                <w:szCs w:val="22"/>
              </w:rPr>
              <w:t>514</w:t>
            </w:r>
          </w:p>
        </w:tc>
        <w:tc>
          <w:tcPr>
            <w:tcW w:w="1478" w:type="dxa"/>
          </w:tcPr>
          <w:p w:rsidR="00A5465E" w:rsidRPr="00392FC1" w:rsidRDefault="00A5465E" w:rsidP="00FC2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92FC1">
              <w:rPr>
                <w:rFonts w:ascii="Arial" w:hAnsi="Arial" w:cs="Arial"/>
                <w:sz w:val="22"/>
                <w:szCs w:val="22"/>
              </w:rPr>
              <w:t>0,49</w:t>
            </w:r>
          </w:p>
        </w:tc>
        <w:tc>
          <w:tcPr>
            <w:tcW w:w="1572" w:type="dxa"/>
          </w:tcPr>
          <w:p w:rsidR="00A5465E" w:rsidRPr="00392FC1" w:rsidRDefault="00A5465E" w:rsidP="00FC2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92FC1">
              <w:rPr>
                <w:rFonts w:ascii="Arial" w:hAnsi="Arial" w:cs="Arial"/>
                <w:sz w:val="22"/>
                <w:szCs w:val="22"/>
              </w:rPr>
              <w:t>328</w:t>
            </w:r>
          </w:p>
        </w:tc>
        <w:tc>
          <w:tcPr>
            <w:tcW w:w="2022" w:type="dxa"/>
          </w:tcPr>
          <w:p w:rsidR="00A5465E" w:rsidRPr="00392FC1" w:rsidRDefault="00A5465E" w:rsidP="00FC2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92FC1">
              <w:rPr>
                <w:rFonts w:ascii="Arial" w:hAnsi="Arial" w:cs="Arial"/>
                <w:sz w:val="22"/>
                <w:szCs w:val="22"/>
              </w:rPr>
              <w:t>0,15</w:t>
            </w:r>
          </w:p>
        </w:tc>
      </w:tr>
      <w:tr w:rsidR="00A5465E" w:rsidRPr="00EC698C" w:rsidTr="00021244">
        <w:trPr>
          <w:jc w:val="center"/>
        </w:trPr>
        <w:tc>
          <w:tcPr>
            <w:cnfStyle w:val="001000000000" w:firstRow="0" w:lastRow="0" w:firstColumn="1" w:lastColumn="0" w:oddVBand="0" w:evenVBand="0" w:oddHBand="0" w:evenHBand="0" w:firstRowFirstColumn="0" w:firstRowLastColumn="0" w:lastRowFirstColumn="0" w:lastRowLastColumn="0"/>
            <w:tcW w:w="2296" w:type="dxa"/>
          </w:tcPr>
          <w:p w:rsidR="00A5465E" w:rsidRPr="00A5465E" w:rsidRDefault="00A5465E" w:rsidP="001128B3">
            <w:pPr>
              <w:spacing w:line="360" w:lineRule="auto"/>
              <w:rPr>
                <w:rFonts w:ascii="Arial" w:hAnsi="Arial" w:cs="Arial"/>
                <w:b w:val="0"/>
                <w:sz w:val="22"/>
                <w:szCs w:val="22"/>
                <w:vertAlign w:val="superscript"/>
              </w:rPr>
            </w:pPr>
            <w:r w:rsidRPr="00392FC1">
              <w:rPr>
                <w:rFonts w:ascii="Arial" w:hAnsi="Arial" w:cs="Arial"/>
                <w:sz w:val="22"/>
                <w:szCs w:val="22"/>
              </w:rPr>
              <w:t>H-β</w:t>
            </w:r>
            <w:r>
              <w:rPr>
                <w:rFonts w:ascii="Arial" w:hAnsi="Arial" w:cs="Arial"/>
                <w:sz w:val="22"/>
                <w:szCs w:val="22"/>
                <w:vertAlign w:val="superscript"/>
              </w:rPr>
              <w:t>a</w:t>
            </w:r>
          </w:p>
        </w:tc>
        <w:tc>
          <w:tcPr>
            <w:tcW w:w="1720" w:type="dxa"/>
          </w:tcPr>
          <w:p w:rsidR="00A5465E" w:rsidRPr="00392FC1" w:rsidRDefault="00A5465E" w:rsidP="00FC2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92FC1">
              <w:rPr>
                <w:rFonts w:ascii="Arial" w:hAnsi="Arial" w:cs="Arial"/>
                <w:sz w:val="22"/>
                <w:szCs w:val="22"/>
              </w:rPr>
              <w:t>536</w:t>
            </w:r>
          </w:p>
        </w:tc>
        <w:tc>
          <w:tcPr>
            <w:tcW w:w="1478" w:type="dxa"/>
          </w:tcPr>
          <w:p w:rsidR="00A5465E" w:rsidRPr="00392FC1" w:rsidRDefault="00A5465E" w:rsidP="00FC2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92FC1">
              <w:rPr>
                <w:rFonts w:ascii="Arial" w:hAnsi="Arial" w:cs="Arial"/>
                <w:sz w:val="22"/>
                <w:szCs w:val="22"/>
              </w:rPr>
              <w:t>0,54</w:t>
            </w:r>
          </w:p>
        </w:tc>
        <w:tc>
          <w:tcPr>
            <w:tcW w:w="1572" w:type="dxa"/>
          </w:tcPr>
          <w:p w:rsidR="00A5465E" w:rsidRPr="00392FC1" w:rsidRDefault="00A5465E" w:rsidP="00FC2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92FC1">
              <w:rPr>
                <w:rFonts w:ascii="Arial" w:hAnsi="Arial" w:cs="Arial"/>
                <w:sz w:val="22"/>
                <w:szCs w:val="22"/>
              </w:rPr>
              <w:t>336</w:t>
            </w:r>
          </w:p>
        </w:tc>
        <w:tc>
          <w:tcPr>
            <w:tcW w:w="2022" w:type="dxa"/>
          </w:tcPr>
          <w:p w:rsidR="00A5465E" w:rsidRPr="00392FC1" w:rsidRDefault="00A5465E" w:rsidP="00FC2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92FC1">
              <w:rPr>
                <w:rFonts w:ascii="Arial" w:hAnsi="Arial" w:cs="Arial"/>
                <w:sz w:val="22"/>
                <w:szCs w:val="22"/>
              </w:rPr>
              <w:t>0,15</w:t>
            </w:r>
          </w:p>
        </w:tc>
      </w:tr>
      <w:tr w:rsidR="00A5465E" w:rsidRPr="00EC698C" w:rsidTr="000212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6" w:type="dxa"/>
          </w:tcPr>
          <w:p w:rsidR="00A5465E" w:rsidRPr="00A5465E" w:rsidRDefault="00A5465E" w:rsidP="001128B3">
            <w:pPr>
              <w:spacing w:line="360" w:lineRule="auto"/>
              <w:rPr>
                <w:rFonts w:ascii="Arial" w:hAnsi="Arial" w:cs="Arial"/>
                <w:b w:val="0"/>
                <w:sz w:val="22"/>
                <w:szCs w:val="22"/>
                <w:vertAlign w:val="superscript"/>
              </w:rPr>
            </w:pPr>
            <w:r w:rsidRPr="00392FC1">
              <w:rPr>
                <w:rFonts w:ascii="Arial" w:hAnsi="Arial" w:cs="Arial"/>
                <w:sz w:val="22"/>
                <w:szCs w:val="22"/>
              </w:rPr>
              <w:t>H-ZSM-5</w:t>
            </w:r>
            <w:r>
              <w:rPr>
                <w:rFonts w:ascii="Arial" w:hAnsi="Arial" w:cs="Arial"/>
                <w:sz w:val="22"/>
                <w:szCs w:val="22"/>
                <w:vertAlign w:val="superscript"/>
              </w:rPr>
              <w:t>b</w:t>
            </w:r>
          </w:p>
        </w:tc>
        <w:tc>
          <w:tcPr>
            <w:tcW w:w="1720" w:type="dxa"/>
          </w:tcPr>
          <w:p w:rsidR="00A5465E" w:rsidRPr="00392FC1" w:rsidRDefault="00A5465E" w:rsidP="00FC2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403</w:t>
            </w:r>
          </w:p>
        </w:tc>
        <w:tc>
          <w:tcPr>
            <w:tcW w:w="1478" w:type="dxa"/>
          </w:tcPr>
          <w:p w:rsidR="00A5465E" w:rsidRPr="00392FC1" w:rsidRDefault="00A5465E" w:rsidP="00FC2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0,26</w:t>
            </w:r>
          </w:p>
        </w:tc>
        <w:tc>
          <w:tcPr>
            <w:tcW w:w="1572" w:type="dxa"/>
          </w:tcPr>
          <w:p w:rsidR="00A5465E" w:rsidRPr="00392FC1" w:rsidRDefault="00A5465E" w:rsidP="00FC2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241</w:t>
            </w:r>
          </w:p>
        </w:tc>
        <w:tc>
          <w:tcPr>
            <w:tcW w:w="2022" w:type="dxa"/>
          </w:tcPr>
          <w:p w:rsidR="00A5465E" w:rsidRPr="00392FC1" w:rsidRDefault="00A5465E" w:rsidP="00FC2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0,12</w:t>
            </w:r>
          </w:p>
        </w:tc>
      </w:tr>
      <w:tr w:rsidR="00A5465E" w:rsidRPr="00EC698C" w:rsidTr="00021244">
        <w:trPr>
          <w:jc w:val="center"/>
        </w:trPr>
        <w:tc>
          <w:tcPr>
            <w:cnfStyle w:val="001000000000" w:firstRow="0" w:lastRow="0" w:firstColumn="1" w:lastColumn="0" w:oddVBand="0" w:evenVBand="0" w:oddHBand="0" w:evenHBand="0" w:firstRowFirstColumn="0" w:firstRowLastColumn="0" w:lastRowFirstColumn="0" w:lastRowLastColumn="0"/>
            <w:tcW w:w="2296" w:type="dxa"/>
          </w:tcPr>
          <w:p w:rsidR="00A5465E" w:rsidRPr="00A5465E" w:rsidRDefault="00A5465E" w:rsidP="001128B3">
            <w:pPr>
              <w:spacing w:line="360" w:lineRule="auto"/>
              <w:rPr>
                <w:rFonts w:ascii="Arial" w:hAnsi="Arial" w:cs="Arial"/>
                <w:b w:val="0"/>
                <w:sz w:val="22"/>
                <w:szCs w:val="22"/>
                <w:vertAlign w:val="superscript"/>
              </w:rPr>
            </w:pPr>
            <w:r w:rsidRPr="00392FC1">
              <w:rPr>
                <w:rFonts w:ascii="Arial" w:hAnsi="Arial" w:cs="Arial"/>
                <w:sz w:val="22"/>
                <w:szCs w:val="22"/>
              </w:rPr>
              <w:t>14% WO</w:t>
            </w:r>
            <w:r w:rsidRPr="00392FC1">
              <w:rPr>
                <w:rFonts w:ascii="Arial" w:hAnsi="Arial" w:cs="Arial"/>
                <w:sz w:val="22"/>
                <w:szCs w:val="22"/>
                <w:vertAlign w:val="subscript"/>
              </w:rPr>
              <w:t>3</w:t>
            </w:r>
            <w:r w:rsidRPr="00392FC1">
              <w:rPr>
                <w:rFonts w:ascii="Arial" w:hAnsi="Arial" w:cs="Arial"/>
                <w:sz w:val="22"/>
                <w:szCs w:val="22"/>
              </w:rPr>
              <w:t>/H-ZSM -5</w:t>
            </w:r>
            <w:r>
              <w:rPr>
                <w:rFonts w:ascii="Arial" w:hAnsi="Arial" w:cs="Arial"/>
                <w:sz w:val="22"/>
                <w:szCs w:val="22"/>
                <w:vertAlign w:val="superscript"/>
              </w:rPr>
              <w:t>b</w:t>
            </w:r>
          </w:p>
        </w:tc>
        <w:tc>
          <w:tcPr>
            <w:tcW w:w="1720" w:type="dxa"/>
          </w:tcPr>
          <w:p w:rsidR="00A5465E" w:rsidRPr="00392FC1" w:rsidRDefault="00A5465E" w:rsidP="00FC2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92FC1">
              <w:rPr>
                <w:rFonts w:ascii="Arial" w:hAnsi="Arial" w:cs="Arial"/>
                <w:sz w:val="22"/>
                <w:szCs w:val="22"/>
              </w:rPr>
              <w:t>375</w:t>
            </w:r>
          </w:p>
        </w:tc>
        <w:tc>
          <w:tcPr>
            <w:tcW w:w="1478" w:type="dxa"/>
          </w:tcPr>
          <w:p w:rsidR="00A5465E" w:rsidRPr="00392FC1" w:rsidRDefault="00A5465E" w:rsidP="00FC2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92FC1">
              <w:rPr>
                <w:rFonts w:ascii="Arial" w:hAnsi="Arial" w:cs="Arial"/>
                <w:sz w:val="22"/>
                <w:szCs w:val="22"/>
              </w:rPr>
              <w:t>0,11</w:t>
            </w:r>
          </w:p>
        </w:tc>
        <w:tc>
          <w:tcPr>
            <w:tcW w:w="1572" w:type="dxa"/>
          </w:tcPr>
          <w:p w:rsidR="00A5465E" w:rsidRPr="00392FC1" w:rsidRDefault="00A5465E" w:rsidP="00FC2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92FC1">
              <w:rPr>
                <w:rFonts w:ascii="Arial" w:hAnsi="Arial" w:cs="Arial"/>
                <w:sz w:val="22"/>
                <w:szCs w:val="22"/>
              </w:rPr>
              <w:t>247</w:t>
            </w:r>
          </w:p>
        </w:tc>
        <w:tc>
          <w:tcPr>
            <w:tcW w:w="2022" w:type="dxa"/>
          </w:tcPr>
          <w:p w:rsidR="00A5465E" w:rsidRPr="00392FC1" w:rsidRDefault="00A5465E" w:rsidP="00FC2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92FC1">
              <w:rPr>
                <w:rFonts w:ascii="Arial" w:hAnsi="Arial" w:cs="Arial"/>
                <w:sz w:val="22"/>
                <w:szCs w:val="22"/>
              </w:rPr>
              <w:t>0,11</w:t>
            </w:r>
          </w:p>
        </w:tc>
      </w:tr>
    </w:tbl>
    <w:p w:rsidR="001128B3" w:rsidRDefault="00A5465E" w:rsidP="001128B3">
      <w:pPr>
        <w:spacing w:line="360" w:lineRule="auto"/>
        <w:ind w:firstLine="142"/>
        <w:jc w:val="both"/>
        <w:rPr>
          <w:rFonts w:ascii="Arial" w:hAnsi="Arial" w:cs="Arial"/>
          <w:sz w:val="18"/>
          <w:szCs w:val="18"/>
        </w:rPr>
      </w:pPr>
      <w:r w:rsidRPr="00021244">
        <w:rPr>
          <w:rFonts w:ascii="Arial" w:hAnsi="Arial" w:cs="Arial"/>
          <w:sz w:val="18"/>
          <w:szCs w:val="18"/>
          <w:vertAlign w:val="superscript"/>
        </w:rPr>
        <w:t>a</w:t>
      </w:r>
      <w:r>
        <w:rPr>
          <w:rFonts w:ascii="Arial" w:hAnsi="Arial" w:cs="Arial"/>
          <w:sz w:val="18"/>
          <w:szCs w:val="18"/>
        </w:rPr>
        <w:t xml:space="preserve"> </w:t>
      </w:r>
      <w:r w:rsidR="00021244">
        <w:rPr>
          <w:rFonts w:ascii="Arial" w:hAnsi="Arial" w:cs="Arial"/>
          <w:sz w:val="18"/>
          <w:szCs w:val="18"/>
        </w:rPr>
        <w:t>A</w:t>
      </w:r>
      <w:r>
        <w:rPr>
          <w:rFonts w:ascii="Arial" w:hAnsi="Arial" w:cs="Arial"/>
          <w:sz w:val="18"/>
          <w:szCs w:val="18"/>
        </w:rPr>
        <w:t>daptado da referência [</w:t>
      </w:r>
      <w:r>
        <w:rPr>
          <w:rFonts w:ascii="Arial" w:hAnsi="Arial" w:cs="Arial"/>
          <w:sz w:val="18"/>
          <w:szCs w:val="18"/>
        </w:rPr>
        <w:fldChar w:fldCharType="begin"/>
      </w:r>
      <w:r>
        <w:rPr>
          <w:rFonts w:ascii="Arial" w:hAnsi="Arial" w:cs="Arial"/>
          <w:sz w:val="18"/>
          <w:szCs w:val="18"/>
        </w:rPr>
        <w:instrText xml:space="preserve"> REF _Ref404062258 \r \h </w:instrText>
      </w:r>
      <w:r>
        <w:rPr>
          <w:rFonts w:ascii="Arial" w:hAnsi="Arial" w:cs="Arial"/>
          <w:sz w:val="18"/>
          <w:szCs w:val="18"/>
        </w:rPr>
      </w:r>
      <w:r>
        <w:rPr>
          <w:rFonts w:ascii="Arial" w:hAnsi="Arial" w:cs="Arial"/>
          <w:sz w:val="18"/>
          <w:szCs w:val="18"/>
        </w:rPr>
        <w:fldChar w:fldCharType="separate"/>
      </w:r>
      <w:r w:rsidR="00630B82">
        <w:rPr>
          <w:rFonts w:ascii="Arial" w:hAnsi="Arial" w:cs="Arial"/>
          <w:sz w:val="18"/>
          <w:szCs w:val="18"/>
        </w:rPr>
        <w:t>30</w:t>
      </w:r>
      <w:r>
        <w:rPr>
          <w:rFonts w:ascii="Arial" w:hAnsi="Arial" w:cs="Arial"/>
          <w:sz w:val="18"/>
          <w:szCs w:val="18"/>
        </w:rPr>
        <w:fldChar w:fldCharType="end"/>
      </w:r>
      <w:r>
        <w:rPr>
          <w:rFonts w:ascii="Arial" w:hAnsi="Arial" w:cs="Arial"/>
          <w:sz w:val="18"/>
          <w:szCs w:val="18"/>
        </w:rPr>
        <w:t>]</w:t>
      </w:r>
      <w:r w:rsidR="001128B3">
        <w:rPr>
          <w:rFonts w:ascii="Arial" w:hAnsi="Arial" w:cs="Arial"/>
          <w:sz w:val="18"/>
          <w:szCs w:val="18"/>
        </w:rPr>
        <w:t>.</w:t>
      </w:r>
      <w:r w:rsidR="00021244">
        <w:rPr>
          <w:rFonts w:ascii="Arial" w:hAnsi="Arial" w:cs="Arial"/>
          <w:sz w:val="18"/>
          <w:szCs w:val="18"/>
        </w:rPr>
        <w:t xml:space="preserve">  </w:t>
      </w:r>
    </w:p>
    <w:p w:rsidR="00A5465E" w:rsidRDefault="00A5465E" w:rsidP="001128B3">
      <w:pPr>
        <w:spacing w:line="360" w:lineRule="auto"/>
        <w:ind w:firstLine="142"/>
        <w:jc w:val="both"/>
        <w:rPr>
          <w:rFonts w:ascii="Arial" w:hAnsi="Arial" w:cs="Arial"/>
          <w:sz w:val="18"/>
          <w:szCs w:val="18"/>
        </w:rPr>
      </w:pPr>
      <w:r w:rsidRPr="00021244">
        <w:rPr>
          <w:rFonts w:ascii="Arial" w:hAnsi="Arial" w:cs="Arial"/>
          <w:sz w:val="18"/>
          <w:szCs w:val="18"/>
          <w:vertAlign w:val="superscript"/>
        </w:rPr>
        <w:t>b</w:t>
      </w:r>
      <w:r>
        <w:rPr>
          <w:rFonts w:ascii="Arial" w:hAnsi="Arial" w:cs="Arial"/>
          <w:sz w:val="18"/>
          <w:szCs w:val="18"/>
        </w:rPr>
        <w:t xml:space="preserve"> </w:t>
      </w:r>
      <w:r w:rsidR="00021244">
        <w:rPr>
          <w:rFonts w:ascii="Arial" w:hAnsi="Arial" w:cs="Arial"/>
          <w:sz w:val="18"/>
          <w:szCs w:val="18"/>
        </w:rPr>
        <w:t>A</w:t>
      </w:r>
      <w:r>
        <w:rPr>
          <w:rFonts w:ascii="Arial" w:hAnsi="Arial" w:cs="Arial"/>
          <w:sz w:val="18"/>
          <w:szCs w:val="18"/>
        </w:rPr>
        <w:t>daptado da referência [</w:t>
      </w:r>
      <w:r>
        <w:rPr>
          <w:rFonts w:ascii="Arial" w:hAnsi="Arial" w:cs="Arial"/>
          <w:sz w:val="18"/>
          <w:szCs w:val="18"/>
        </w:rPr>
        <w:fldChar w:fldCharType="begin"/>
      </w:r>
      <w:r>
        <w:rPr>
          <w:rFonts w:ascii="Arial" w:hAnsi="Arial" w:cs="Arial"/>
          <w:sz w:val="18"/>
          <w:szCs w:val="18"/>
        </w:rPr>
        <w:instrText xml:space="preserve"> REF _Ref423266037 \r \h </w:instrText>
      </w:r>
      <w:r w:rsidR="0077489E">
        <w:rPr>
          <w:rFonts w:ascii="Arial" w:hAnsi="Arial" w:cs="Arial"/>
          <w:sz w:val="18"/>
          <w:szCs w:val="18"/>
        </w:rPr>
        <w:instrText xml:space="preserve"> \* MERGEFORMAT </w:instrText>
      </w:r>
      <w:r>
        <w:rPr>
          <w:rFonts w:ascii="Arial" w:hAnsi="Arial" w:cs="Arial"/>
          <w:sz w:val="18"/>
          <w:szCs w:val="18"/>
        </w:rPr>
      </w:r>
      <w:r>
        <w:rPr>
          <w:rFonts w:ascii="Arial" w:hAnsi="Arial" w:cs="Arial"/>
          <w:sz w:val="18"/>
          <w:szCs w:val="18"/>
        </w:rPr>
        <w:fldChar w:fldCharType="separate"/>
      </w:r>
      <w:r w:rsidR="00630B82">
        <w:rPr>
          <w:rFonts w:ascii="Arial" w:hAnsi="Arial" w:cs="Arial"/>
          <w:sz w:val="18"/>
          <w:szCs w:val="18"/>
        </w:rPr>
        <w:t>31</w:t>
      </w:r>
      <w:r>
        <w:rPr>
          <w:rFonts w:ascii="Arial" w:hAnsi="Arial" w:cs="Arial"/>
          <w:sz w:val="18"/>
          <w:szCs w:val="18"/>
        </w:rPr>
        <w:fldChar w:fldCharType="end"/>
      </w:r>
      <w:r>
        <w:rPr>
          <w:rFonts w:ascii="Arial" w:hAnsi="Arial" w:cs="Arial"/>
          <w:sz w:val="18"/>
          <w:szCs w:val="18"/>
        </w:rPr>
        <w:t>]</w:t>
      </w:r>
      <w:r w:rsidR="001128B3">
        <w:rPr>
          <w:rFonts w:ascii="Arial" w:hAnsi="Arial" w:cs="Arial"/>
          <w:sz w:val="18"/>
          <w:szCs w:val="18"/>
        </w:rPr>
        <w:t>.</w:t>
      </w:r>
    </w:p>
    <w:p w:rsidR="005D43BE" w:rsidRDefault="00314914" w:rsidP="00A7498D">
      <w:pPr>
        <w:spacing w:line="360" w:lineRule="auto"/>
        <w:ind w:firstLine="709"/>
        <w:jc w:val="both"/>
        <w:rPr>
          <w:rFonts w:ascii="Arial" w:hAnsi="Arial" w:cs="Arial"/>
        </w:rPr>
      </w:pPr>
      <w:r>
        <w:rPr>
          <w:rFonts w:ascii="Arial" w:hAnsi="Arial" w:cs="Arial"/>
        </w:rPr>
        <w:t>A atividade catalítica de um catalisador depende do</w:t>
      </w:r>
      <w:r w:rsidR="005D43BE">
        <w:rPr>
          <w:rFonts w:ascii="Arial" w:hAnsi="Arial" w:cs="Arial"/>
        </w:rPr>
        <w:t xml:space="preserve"> acesso dos reagentes aos </w:t>
      </w:r>
      <w:r>
        <w:rPr>
          <w:rFonts w:ascii="Arial" w:hAnsi="Arial" w:cs="Arial"/>
        </w:rPr>
        <w:t>ambiente</w:t>
      </w:r>
      <w:r w:rsidR="005D43BE">
        <w:rPr>
          <w:rFonts w:ascii="Arial" w:hAnsi="Arial" w:cs="Arial"/>
        </w:rPr>
        <w:t>s</w:t>
      </w:r>
      <w:r>
        <w:rPr>
          <w:rFonts w:ascii="Arial" w:hAnsi="Arial" w:cs="Arial"/>
        </w:rPr>
        <w:t xml:space="preserve"> químico</w:t>
      </w:r>
      <w:r w:rsidR="005D43BE">
        <w:rPr>
          <w:rFonts w:ascii="Arial" w:hAnsi="Arial" w:cs="Arial"/>
        </w:rPr>
        <w:t>s ativos</w:t>
      </w:r>
      <w:r>
        <w:rPr>
          <w:rFonts w:ascii="Arial" w:hAnsi="Arial" w:cs="Arial"/>
        </w:rPr>
        <w:t xml:space="preserve"> d</w:t>
      </w:r>
      <w:r w:rsidR="00C45584">
        <w:rPr>
          <w:rFonts w:ascii="Arial" w:hAnsi="Arial" w:cs="Arial"/>
        </w:rPr>
        <w:t>os</w:t>
      </w:r>
      <w:r>
        <w:rPr>
          <w:rFonts w:ascii="Arial" w:hAnsi="Arial" w:cs="Arial"/>
        </w:rPr>
        <w:t xml:space="preserve"> sítios ácidos. Sendo assim,</w:t>
      </w:r>
      <w:r w:rsidR="005D43BE">
        <w:rPr>
          <w:rFonts w:ascii="Arial" w:hAnsi="Arial" w:cs="Arial"/>
        </w:rPr>
        <w:t xml:space="preserve"> segundo Costa [31]</w:t>
      </w:r>
      <w:r>
        <w:rPr>
          <w:rFonts w:ascii="Arial" w:hAnsi="Arial" w:cs="Arial"/>
        </w:rPr>
        <w:t xml:space="preserve"> o acesso dos reagentes aos sítios ácidos da zeólita HZSM-5</w:t>
      </w:r>
      <w:r w:rsidR="005D43BE">
        <w:rPr>
          <w:rFonts w:ascii="Arial" w:hAnsi="Arial" w:cs="Arial"/>
        </w:rPr>
        <w:t xml:space="preserve"> pode se tornar um processo limitante, em virtude da estrutura de canais apresentada por esta zeólita. </w:t>
      </w:r>
    </w:p>
    <w:p w:rsidR="004C410E" w:rsidRDefault="00BE7BD0" w:rsidP="00021244">
      <w:pPr>
        <w:spacing w:line="360" w:lineRule="auto"/>
        <w:ind w:firstLine="709"/>
        <w:jc w:val="both"/>
      </w:pPr>
      <w:r>
        <w:rPr>
          <w:rFonts w:ascii="Arial" w:hAnsi="Arial" w:cs="Arial"/>
        </w:rPr>
        <w:t>As conversões</w:t>
      </w:r>
      <w:r w:rsidR="00AA207B" w:rsidRPr="008603D7">
        <w:rPr>
          <w:rFonts w:ascii="Arial" w:hAnsi="Arial" w:cs="Arial"/>
        </w:rPr>
        <w:t xml:space="preserve"> obtid</w:t>
      </w:r>
      <w:r>
        <w:rPr>
          <w:rFonts w:ascii="Arial" w:hAnsi="Arial" w:cs="Arial"/>
        </w:rPr>
        <w:t>a</w:t>
      </w:r>
      <w:r w:rsidR="00AA207B" w:rsidRPr="008603D7">
        <w:rPr>
          <w:rFonts w:ascii="Arial" w:hAnsi="Arial" w:cs="Arial"/>
        </w:rPr>
        <w:t>s</w:t>
      </w:r>
      <w:r w:rsidR="00A7498D">
        <w:rPr>
          <w:rFonts w:ascii="Arial" w:hAnsi="Arial" w:cs="Arial"/>
        </w:rPr>
        <w:t xml:space="preserve"> com</w:t>
      </w:r>
      <w:r w:rsidR="001128B3">
        <w:rPr>
          <w:rFonts w:ascii="Arial" w:hAnsi="Arial" w:cs="Arial"/>
        </w:rPr>
        <w:t xml:space="preserve"> a aplicação da zeólita H</w:t>
      </w:r>
      <w:r w:rsidR="00AA207B">
        <w:rPr>
          <w:rFonts w:ascii="Arial" w:hAnsi="Arial" w:cs="Arial"/>
        </w:rPr>
        <w:t xml:space="preserve">ZSM-5 </w:t>
      </w:r>
      <w:r w:rsidR="003D2324">
        <w:rPr>
          <w:rFonts w:ascii="Arial" w:hAnsi="Arial" w:cs="Arial"/>
        </w:rPr>
        <w:t xml:space="preserve">em sua forma </w:t>
      </w:r>
      <w:r w:rsidR="001128B3">
        <w:rPr>
          <w:rFonts w:ascii="Arial" w:hAnsi="Arial" w:cs="Arial"/>
        </w:rPr>
        <w:t>protônica</w:t>
      </w:r>
      <w:r w:rsidR="00A7498D">
        <w:rPr>
          <w:rFonts w:ascii="Arial" w:hAnsi="Arial" w:cs="Arial"/>
        </w:rPr>
        <w:t xml:space="preserve"> e modificada</w:t>
      </w:r>
      <w:r w:rsidR="003D2324">
        <w:rPr>
          <w:rFonts w:ascii="Arial" w:hAnsi="Arial" w:cs="Arial"/>
        </w:rPr>
        <w:t xml:space="preserve"> com WO</w:t>
      </w:r>
      <w:r w:rsidR="003D2324">
        <w:rPr>
          <w:rFonts w:ascii="Arial" w:hAnsi="Arial" w:cs="Arial"/>
          <w:vertAlign w:val="subscript"/>
        </w:rPr>
        <w:t>3</w:t>
      </w:r>
      <w:r w:rsidR="00AA207B">
        <w:rPr>
          <w:rFonts w:ascii="Arial" w:hAnsi="Arial" w:cs="Arial"/>
        </w:rPr>
        <w:t xml:space="preserve">, com base na </w:t>
      </w:r>
      <w:r w:rsidR="0077489E">
        <w:rPr>
          <w:rFonts w:ascii="Arial" w:hAnsi="Arial" w:cs="Arial"/>
        </w:rPr>
        <w:t>E</w:t>
      </w:r>
      <w:r w:rsidR="00AA207B">
        <w:rPr>
          <w:rFonts w:ascii="Arial" w:hAnsi="Arial" w:cs="Arial"/>
        </w:rPr>
        <w:t xml:space="preserve">quação (1) </w:t>
      </w:r>
      <w:r w:rsidR="00C45584">
        <w:rPr>
          <w:rFonts w:ascii="Arial" w:hAnsi="Arial" w:cs="Arial"/>
        </w:rPr>
        <w:t xml:space="preserve">foram </w:t>
      </w:r>
      <w:r w:rsidR="00AA207B">
        <w:rPr>
          <w:rFonts w:ascii="Arial" w:hAnsi="Arial" w:cs="Arial"/>
        </w:rPr>
        <w:t xml:space="preserve">apresentados na </w:t>
      </w:r>
      <w:r w:rsidR="0019489B">
        <w:rPr>
          <w:rFonts w:ascii="Arial" w:hAnsi="Arial" w:cs="Arial"/>
        </w:rPr>
        <w:t>T</w:t>
      </w:r>
      <w:r w:rsidR="00AA207B">
        <w:rPr>
          <w:rFonts w:ascii="Arial" w:hAnsi="Arial" w:cs="Arial"/>
        </w:rPr>
        <w:t>abela</w:t>
      </w:r>
      <w:r w:rsidR="006C1DD0">
        <w:rPr>
          <w:rFonts w:ascii="Arial" w:hAnsi="Arial" w:cs="Arial"/>
        </w:rPr>
        <w:t xml:space="preserve"> 5</w:t>
      </w:r>
      <w:r w:rsidR="001105AA">
        <w:rPr>
          <w:rFonts w:ascii="Arial" w:hAnsi="Arial" w:cs="Arial"/>
        </w:rPr>
        <w:t>.</w:t>
      </w:r>
      <w:r w:rsidR="00A710FF">
        <w:rPr>
          <w:rFonts w:ascii="Arial" w:hAnsi="Arial" w:cs="Arial"/>
          <w:b/>
        </w:rPr>
        <w:t xml:space="preserve"> </w:t>
      </w:r>
    </w:p>
    <w:p w:rsidR="004C410E" w:rsidRDefault="004C410E" w:rsidP="00B23A2A">
      <w:pPr>
        <w:pStyle w:val="Legenda"/>
        <w:keepNext/>
        <w:spacing w:line="360" w:lineRule="auto"/>
        <w:rPr>
          <w:rFonts w:ascii="Arial" w:hAnsi="Arial" w:cs="Arial"/>
          <w:b w:val="0"/>
          <w:sz w:val="24"/>
        </w:rPr>
      </w:pPr>
      <w:bookmarkStart w:id="104" w:name="_Toc423382314"/>
      <w:r w:rsidRPr="004C410E">
        <w:rPr>
          <w:rFonts w:ascii="Arial" w:hAnsi="Arial" w:cs="Arial"/>
          <w:sz w:val="24"/>
        </w:rPr>
        <w:lastRenderedPageBreak/>
        <w:t xml:space="preserve">Tabela </w:t>
      </w:r>
      <w:r w:rsidR="00DC1E7E" w:rsidRPr="004C410E">
        <w:rPr>
          <w:rFonts w:ascii="Arial" w:hAnsi="Arial" w:cs="Arial"/>
          <w:sz w:val="24"/>
        </w:rPr>
        <w:fldChar w:fldCharType="begin"/>
      </w:r>
      <w:r w:rsidRPr="004C410E">
        <w:rPr>
          <w:rFonts w:ascii="Arial" w:hAnsi="Arial" w:cs="Arial"/>
          <w:sz w:val="24"/>
        </w:rPr>
        <w:instrText xml:space="preserve"> SEQ Tabela \* ARABIC </w:instrText>
      </w:r>
      <w:r w:rsidR="00DC1E7E" w:rsidRPr="004C410E">
        <w:rPr>
          <w:rFonts w:ascii="Arial" w:hAnsi="Arial" w:cs="Arial"/>
          <w:sz w:val="24"/>
        </w:rPr>
        <w:fldChar w:fldCharType="separate"/>
      </w:r>
      <w:r w:rsidR="00630B82">
        <w:rPr>
          <w:rFonts w:ascii="Arial" w:hAnsi="Arial" w:cs="Arial"/>
          <w:noProof/>
          <w:sz w:val="24"/>
        </w:rPr>
        <w:t>5</w:t>
      </w:r>
      <w:r w:rsidR="00DC1E7E" w:rsidRPr="004C410E">
        <w:rPr>
          <w:rFonts w:ascii="Arial" w:hAnsi="Arial" w:cs="Arial"/>
          <w:sz w:val="24"/>
        </w:rPr>
        <w:fldChar w:fldCharType="end"/>
      </w:r>
      <w:r>
        <w:t xml:space="preserve"> </w:t>
      </w:r>
      <w:r w:rsidRPr="004C410E">
        <w:rPr>
          <w:rFonts w:ascii="Arial" w:hAnsi="Arial" w:cs="Arial"/>
          <w:b w:val="0"/>
          <w:sz w:val="24"/>
        </w:rPr>
        <w:t>- Resultados das reações de transesterificação utilizando os óleos puro e usado com etanol, na presença dos catalisadores.</w:t>
      </w:r>
      <w:bookmarkEnd w:id="104"/>
    </w:p>
    <w:p w:rsidR="00B23A2A" w:rsidRPr="00B23A2A" w:rsidRDefault="00B23A2A" w:rsidP="00B23A2A"/>
    <w:tbl>
      <w:tblPr>
        <w:tblStyle w:val="SombreamentoClaro1"/>
        <w:tblW w:w="0" w:type="auto"/>
        <w:tblLook w:val="04A0" w:firstRow="1" w:lastRow="0" w:firstColumn="1" w:lastColumn="0" w:noHBand="0" w:noVBand="1"/>
      </w:tblPr>
      <w:tblGrid>
        <w:gridCol w:w="2303"/>
        <w:gridCol w:w="2303"/>
        <w:gridCol w:w="2303"/>
        <w:gridCol w:w="2303"/>
      </w:tblGrid>
      <w:tr w:rsidR="00AA207B" w:rsidTr="00440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A207B" w:rsidRDefault="00AA207B" w:rsidP="004C410E">
            <w:pPr>
              <w:spacing w:line="360" w:lineRule="auto"/>
              <w:jc w:val="center"/>
              <w:rPr>
                <w:rFonts w:ascii="Arial" w:hAnsi="Arial" w:cs="Arial"/>
              </w:rPr>
            </w:pPr>
            <w:r>
              <w:rPr>
                <w:rFonts w:ascii="Arial" w:hAnsi="Arial" w:cs="Arial"/>
              </w:rPr>
              <w:t>Tipo de óleo</w:t>
            </w:r>
          </w:p>
        </w:tc>
        <w:tc>
          <w:tcPr>
            <w:tcW w:w="2303" w:type="dxa"/>
          </w:tcPr>
          <w:p w:rsidR="00AA207B" w:rsidRDefault="00AA207B" w:rsidP="004C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Catalisador</w:t>
            </w:r>
          </w:p>
        </w:tc>
        <w:tc>
          <w:tcPr>
            <w:tcW w:w="2303" w:type="dxa"/>
          </w:tcPr>
          <w:p w:rsidR="00AA207B" w:rsidRDefault="00AA207B" w:rsidP="004C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Tempo de reação</w:t>
            </w:r>
          </w:p>
        </w:tc>
        <w:tc>
          <w:tcPr>
            <w:tcW w:w="2303" w:type="dxa"/>
          </w:tcPr>
          <w:p w:rsidR="00AA207B" w:rsidRDefault="00AA207B" w:rsidP="004C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Conversão (%)</w:t>
            </w:r>
          </w:p>
        </w:tc>
      </w:tr>
      <w:tr w:rsidR="00AA207B" w:rsidTr="0044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A207B" w:rsidRPr="003F71CA" w:rsidRDefault="00AA207B" w:rsidP="001128B3">
            <w:pPr>
              <w:spacing w:line="360" w:lineRule="auto"/>
              <w:rPr>
                <w:rFonts w:ascii="Arial" w:hAnsi="Arial" w:cs="Arial"/>
              </w:rPr>
            </w:pPr>
            <w:r w:rsidRPr="003F71CA">
              <w:rPr>
                <w:rFonts w:ascii="Arial" w:hAnsi="Arial" w:cs="Arial"/>
              </w:rPr>
              <w:t>Refinado</w:t>
            </w:r>
          </w:p>
        </w:tc>
        <w:tc>
          <w:tcPr>
            <w:tcW w:w="2303" w:type="dxa"/>
          </w:tcPr>
          <w:p w:rsidR="00AA207B" w:rsidRDefault="00DD4A83"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w:t>
            </w:r>
            <w:r w:rsidR="00AA207B">
              <w:rPr>
                <w:rFonts w:ascii="Arial" w:hAnsi="Arial" w:cs="Arial"/>
              </w:rPr>
              <w:t>ZSM-5 pura</w:t>
            </w:r>
          </w:p>
        </w:tc>
        <w:tc>
          <w:tcPr>
            <w:tcW w:w="2303" w:type="dxa"/>
          </w:tcPr>
          <w:p w:rsidR="00AA207B" w:rsidRDefault="00AA207B"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horas</w:t>
            </w:r>
          </w:p>
        </w:tc>
        <w:tc>
          <w:tcPr>
            <w:tcW w:w="2303" w:type="dxa"/>
          </w:tcPr>
          <w:p w:rsidR="00AA207B" w:rsidRDefault="00AA207B"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57,14</w:t>
            </w:r>
          </w:p>
        </w:tc>
      </w:tr>
      <w:tr w:rsidR="00AA207B" w:rsidTr="004403FA">
        <w:tc>
          <w:tcPr>
            <w:cnfStyle w:val="001000000000" w:firstRow="0" w:lastRow="0" w:firstColumn="1" w:lastColumn="0" w:oddVBand="0" w:evenVBand="0" w:oddHBand="0" w:evenHBand="0" w:firstRowFirstColumn="0" w:firstRowLastColumn="0" w:lastRowFirstColumn="0" w:lastRowLastColumn="0"/>
            <w:tcW w:w="2303" w:type="dxa"/>
          </w:tcPr>
          <w:p w:rsidR="00AA207B" w:rsidRPr="003F71CA" w:rsidRDefault="00AA207B" w:rsidP="001128B3">
            <w:pPr>
              <w:spacing w:line="360" w:lineRule="auto"/>
              <w:rPr>
                <w:rFonts w:ascii="Arial" w:hAnsi="Arial" w:cs="Arial"/>
              </w:rPr>
            </w:pPr>
            <w:r w:rsidRPr="003F71CA">
              <w:rPr>
                <w:rFonts w:ascii="Arial" w:hAnsi="Arial" w:cs="Arial"/>
              </w:rPr>
              <w:t>Fritura</w:t>
            </w:r>
          </w:p>
        </w:tc>
        <w:tc>
          <w:tcPr>
            <w:tcW w:w="2303" w:type="dxa"/>
          </w:tcPr>
          <w:p w:rsidR="00AA207B" w:rsidRDefault="00A710FF"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w:t>
            </w:r>
            <w:r w:rsidR="00AA207B">
              <w:rPr>
                <w:rFonts w:ascii="Arial" w:hAnsi="Arial" w:cs="Arial"/>
              </w:rPr>
              <w:t>ZSM-5 pura</w:t>
            </w:r>
          </w:p>
        </w:tc>
        <w:tc>
          <w:tcPr>
            <w:tcW w:w="2303" w:type="dxa"/>
          </w:tcPr>
          <w:p w:rsidR="00AA207B" w:rsidRDefault="00AA207B"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 horas</w:t>
            </w:r>
          </w:p>
        </w:tc>
        <w:tc>
          <w:tcPr>
            <w:tcW w:w="2303" w:type="dxa"/>
          </w:tcPr>
          <w:p w:rsidR="00AA207B" w:rsidRDefault="00AA207B"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29,79</w:t>
            </w:r>
          </w:p>
        </w:tc>
      </w:tr>
      <w:tr w:rsidR="00AA207B" w:rsidTr="0044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A207B" w:rsidRPr="003F71CA" w:rsidRDefault="00AA207B" w:rsidP="001128B3">
            <w:pPr>
              <w:spacing w:line="360" w:lineRule="auto"/>
              <w:rPr>
                <w:rFonts w:ascii="Arial" w:hAnsi="Arial" w:cs="Arial"/>
              </w:rPr>
            </w:pPr>
            <w:r w:rsidRPr="003F71CA">
              <w:rPr>
                <w:rFonts w:ascii="Arial" w:hAnsi="Arial" w:cs="Arial"/>
              </w:rPr>
              <w:t>Refinado</w:t>
            </w:r>
          </w:p>
        </w:tc>
        <w:tc>
          <w:tcPr>
            <w:tcW w:w="2303" w:type="dxa"/>
          </w:tcPr>
          <w:p w:rsidR="00AA207B" w:rsidRPr="003F71CA" w:rsidRDefault="00AA207B"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77489E">
              <w:rPr>
                <w:rFonts w:ascii="Arial" w:hAnsi="Arial" w:cs="Arial"/>
              </w:rPr>
              <w:t>4</w:t>
            </w:r>
            <w:r>
              <w:rPr>
                <w:rFonts w:ascii="Arial" w:hAnsi="Arial" w:cs="Arial"/>
              </w:rPr>
              <w:t>%WO</w:t>
            </w:r>
            <w:r>
              <w:rPr>
                <w:rFonts w:ascii="Arial" w:hAnsi="Arial" w:cs="Arial"/>
                <w:vertAlign w:val="subscript"/>
              </w:rPr>
              <w:t>3</w:t>
            </w:r>
            <w:r>
              <w:rPr>
                <w:rFonts w:ascii="Arial" w:hAnsi="Arial" w:cs="Arial"/>
              </w:rPr>
              <w:t>/HZSM-5</w:t>
            </w:r>
          </w:p>
        </w:tc>
        <w:tc>
          <w:tcPr>
            <w:tcW w:w="2303" w:type="dxa"/>
          </w:tcPr>
          <w:p w:rsidR="00AA207B" w:rsidRDefault="00AA207B"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horas</w:t>
            </w:r>
          </w:p>
        </w:tc>
        <w:tc>
          <w:tcPr>
            <w:tcW w:w="2303" w:type="dxa"/>
          </w:tcPr>
          <w:p w:rsidR="00AA207B" w:rsidRDefault="00AA207B"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43,75</w:t>
            </w:r>
          </w:p>
        </w:tc>
      </w:tr>
      <w:tr w:rsidR="00AA207B" w:rsidTr="004403FA">
        <w:tc>
          <w:tcPr>
            <w:cnfStyle w:val="001000000000" w:firstRow="0" w:lastRow="0" w:firstColumn="1" w:lastColumn="0" w:oddVBand="0" w:evenVBand="0" w:oddHBand="0" w:evenHBand="0" w:firstRowFirstColumn="0" w:firstRowLastColumn="0" w:lastRowFirstColumn="0" w:lastRowLastColumn="0"/>
            <w:tcW w:w="2303" w:type="dxa"/>
          </w:tcPr>
          <w:p w:rsidR="00AA207B" w:rsidRPr="003F71CA" w:rsidRDefault="00AA207B" w:rsidP="001128B3">
            <w:pPr>
              <w:spacing w:line="360" w:lineRule="auto"/>
              <w:rPr>
                <w:rFonts w:ascii="Arial" w:hAnsi="Arial" w:cs="Arial"/>
              </w:rPr>
            </w:pPr>
            <w:r w:rsidRPr="003F71CA">
              <w:rPr>
                <w:rFonts w:ascii="Arial" w:hAnsi="Arial" w:cs="Arial"/>
              </w:rPr>
              <w:t>Fritura</w:t>
            </w:r>
          </w:p>
        </w:tc>
        <w:tc>
          <w:tcPr>
            <w:tcW w:w="2303" w:type="dxa"/>
          </w:tcPr>
          <w:p w:rsidR="00AA207B" w:rsidRDefault="00AA207B"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77489E">
              <w:rPr>
                <w:rFonts w:ascii="Arial" w:hAnsi="Arial" w:cs="Arial"/>
              </w:rPr>
              <w:t>4</w:t>
            </w:r>
            <w:r>
              <w:rPr>
                <w:rFonts w:ascii="Arial" w:hAnsi="Arial" w:cs="Arial"/>
              </w:rPr>
              <w:t>%WO</w:t>
            </w:r>
            <w:r>
              <w:rPr>
                <w:rFonts w:ascii="Arial" w:hAnsi="Arial" w:cs="Arial"/>
                <w:vertAlign w:val="subscript"/>
              </w:rPr>
              <w:t>3</w:t>
            </w:r>
            <w:r>
              <w:rPr>
                <w:rFonts w:ascii="Arial" w:hAnsi="Arial" w:cs="Arial"/>
              </w:rPr>
              <w:t>/HZSM-5</w:t>
            </w:r>
          </w:p>
        </w:tc>
        <w:tc>
          <w:tcPr>
            <w:tcW w:w="2303" w:type="dxa"/>
          </w:tcPr>
          <w:p w:rsidR="00AA207B" w:rsidRDefault="00AA207B"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 horas</w:t>
            </w:r>
          </w:p>
        </w:tc>
        <w:tc>
          <w:tcPr>
            <w:tcW w:w="2303" w:type="dxa"/>
          </w:tcPr>
          <w:p w:rsidR="00AA207B" w:rsidRDefault="00AA207B"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65,38</w:t>
            </w:r>
          </w:p>
        </w:tc>
      </w:tr>
      <w:tr w:rsidR="00AA207B" w:rsidTr="00440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A207B" w:rsidRPr="003F71CA" w:rsidRDefault="00AA207B" w:rsidP="001128B3">
            <w:pPr>
              <w:spacing w:line="360" w:lineRule="auto"/>
              <w:rPr>
                <w:rFonts w:ascii="Arial" w:hAnsi="Arial" w:cs="Arial"/>
              </w:rPr>
            </w:pPr>
            <w:r w:rsidRPr="003F71CA">
              <w:rPr>
                <w:rFonts w:ascii="Arial" w:hAnsi="Arial" w:cs="Arial"/>
              </w:rPr>
              <w:t>Refinado</w:t>
            </w:r>
          </w:p>
        </w:tc>
        <w:tc>
          <w:tcPr>
            <w:tcW w:w="2303" w:type="dxa"/>
          </w:tcPr>
          <w:p w:rsidR="00AA207B" w:rsidRDefault="00A710FF"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w:t>
            </w:r>
            <w:r w:rsidR="00AA207B">
              <w:rPr>
                <w:rFonts w:ascii="Arial" w:hAnsi="Arial" w:cs="Arial"/>
              </w:rPr>
              <w:t>ZSM-5 pura</w:t>
            </w:r>
          </w:p>
        </w:tc>
        <w:tc>
          <w:tcPr>
            <w:tcW w:w="2303" w:type="dxa"/>
          </w:tcPr>
          <w:p w:rsidR="00AA207B" w:rsidRDefault="00AA207B"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horas</w:t>
            </w:r>
          </w:p>
        </w:tc>
        <w:tc>
          <w:tcPr>
            <w:tcW w:w="2303" w:type="dxa"/>
          </w:tcPr>
          <w:p w:rsidR="00AA207B" w:rsidRDefault="00AA207B" w:rsidP="004C41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11,48</w:t>
            </w:r>
          </w:p>
        </w:tc>
      </w:tr>
      <w:tr w:rsidR="00AA207B" w:rsidTr="004403FA">
        <w:tc>
          <w:tcPr>
            <w:cnfStyle w:val="001000000000" w:firstRow="0" w:lastRow="0" w:firstColumn="1" w:lastColumn="0" w:oddVBand="0" w:evenVBand="0" w:oddHBand="0" w:evenHBand="0" w:firstRowFirstColumn="0" w:firstRowLastColumn="0" w:lastRowFirstColumn="0" w:lastRowLastColumn="0"/>
            <w:tcW w:w="2303" w:type="dxa"/>
          </w:tcPr>
          <w:p w:rsidR="00AA207B" w:rsidRPr="003F71CA" w:rsidRDefault="00AA207B" w:rsidP="001128B3">
            <w:pPr>
              <w:spacing w:line="360" w:lineRule="auto"/>
              <w:rPr>
                <w:rFonts w:ascii="Arial" w:hAnsi="Arial" w:cs="Arial"/>
              </w:rPr>
            </w:pPr>
            <w:r w:rsidRPr="003F71CA">
              <w:rPr>
                <w:rFonts w:ascii="Arial" w:hAnsi="Arial" w:cs="Arial"/>
              </w:rPr>
              <w:t>Fritura</w:t>
            </w:r>
          </w:p>
        </w:tc>
        <w:tc>
          <w:tcPr>
            <w:tcW w:w="2303" w:type="dxa"/>
          </w:tcPr>
          <w:p w:rsidR="00AA207B" w:rsidRDefault="00A710FF"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w:t>
            </w:r>
            <w:r w:rsidR="00AA207B">
              <w:rPr>
                <w:rFonts w:ascii="Arial" w:hAnsi="Arial" w:cs="Arial"/>
              </w:rPr>
              <w:t>ZSM-5 pura</w:t>
            </w:r>
          </w:p>
        </w:tc>
        <w:tc>
          <w:tcPr>
            <w:tcW w:w="2303" w:type="dxa"/>
          </w:tcPr>
          <w:p w:rsidR="00AA207B" w:rsidRDefault="00AA207B"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horas</w:t>
            </w:r>
          </w:p>
        </w:tc>
        <w:tc>
          <w:tcPr>
            <w:tcW w:w="2303" w:type="dxa"/>
          </w:tcPr>
          <w:p w:rsidR="00AA207B" w:rsidRDefault="00AA207B" w:rsidP="004C41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5,14</w:t>
            </w:r>
          </w:p>
        </w:tc>
      </w:tr>
    </w:tbl>
    <w:p w:rsidR="00AA207B" w:rsidRDefault="009D0961" w:rsidP="00392FC1">
      <w:pPr>
        <w:spacing w:line="360" w:lineRule="auto"/>
        <w:jc w:val="both"/>
        <w:rPr>
          <w:rFonts w:ascii="Arial" w:hAnsi="Arial" w:cs="Arial"/>
          <w:sz w:val="18"/>
          <w:szCs w:val="18"/>
        </w:rPr>
      </w:pPr>
      <w:r w:rsidRPr="00392FC1">
        <w:rPr>
          <w:rFonts w:ascii="Arial" w:hAnsi="Arial" w:cs="Arial"/>
          <w:sz w:val="18"/>
          <w:szCs w:val="18"/>
        </w:rPr>
        <w:t>Condições experimentais: temperatura de reação = 200°C; 10% de catalisador, razão óleo/</w:t>
      </w:r>
      <w:r w:rsidR="0077489E">
        <w:rPr>
          <w:rFonts w:ascii="Arial" w:hAnsi="Arial" w:cs="Arial"/>
          <w:sz w:val="18"/>
          <w:szCs w:val="18"/>
        </w:rPr>
        <w:t>etano</w:t>
      </w:r>
      <w:r w:rsidRPr="00392FC1">
        <w:rPr>
          <w:rFonts w:ascii="Arial" w:hAnsi="Arial" w:cs="Arial"/>
          <w:sz w:val="18"/>
          <w:szCs w:val="18"/>
        </w:rPr>
        <w:t>l = 1:24.</w:t>
      </w:r>
    </w:p>
    <w:p w:rsidR="009D0961" w:rsidRPr="00392FC1" w:rsidRDefault="009D0961" w:rsidP="00392FC1">
      <w:pPr>
        <w:spacing w:line="360" w:lineRule="auto"/>
        <w:jc w:val="both"/>
        <w:rPr>
          <w:rFonts w:ascii="Arial" w:hAnsi="Arial" w:cs="Arial"/>
          <w:sz w:val="18"/>
          <w:szCs w:val="18"/>
        </w:rPr>
      </w:pPr>
    </w:p>
    <w:p w:rsidR="00FE68CC" w:rsidRDefault="00FE68CC" w:rsidP="00AA207B">
      <w:pPr>
        <w:spacing w:line="360" w:lineRule="auto"/>
        <w:ind w:firstLine="709"/>
        <w:jc w:val="both"/>
        <w:rPr>
          <w:rFonts w:ascii="Arial" w:hAnsi="Arial" w:cs="Arial"/>
        </w:rPr>
      </w:pPr>
      <w:r>
        <w:rPr>
          <w:rFonts w:ascii="Arial" w:hAnsi="Arial" w:cs="Arial"/>
        </w:rPr>
        <w:t xml:space="preserve">A zeólita pura teve maior </w:t>
      </w:r>
      <w:r w:rsidR="001128B3">
        <w:rPr>
          <w:rFonts w:ascii="Arial" w:hAnsi="Arial" w:cs="Arial"/>
        </w:rPr>
        <w:t xml:space="preserve">atividade </w:t>
      </w:r>
      <w:r>
        <w:rPr>
          <w:rFonts w:ascii="Arial" w:hAnsi="Arial" w:cs="Arial"/>
        </w:rPr>
        <w:t xml:space="preserve">na conversão da amostra refinada, obtendo conversão de 57,14% comparado a 29,79% na conversão do óleo usado. </w:t>
      </w:r>
      <w:r w:rsidR="00C45584">
        <w:rPr>
          <w:rFonts w:ascii="Arial" w:hAnsi="Arial" w:cs="Arial"/>
        </w:rPr>
        <w:t>Esse resultado era</w:t>
      </w:r>
      <w:r>
        <w:rPr>
          <w:rFonts w:ascii="Arial" w:hAnsi="Arial" w:cs="Arial"/>
        </w:rPr>
        <w:t xml:space="preserve"> esperado, uma vez que a amostra </w:t>
      </w:r>
      <w:r w:rsidR="0077489E">
        <w:rPr>
          <w:rFonts w:ascii="Arial" w:hAnsi="Arial" w:cs="Arial"/>
        </w:rPr>
        <w:t>está</w:t>
      </w:r>
      <w:r>
        <w:rPr>
          <w:rFonts w:ascii="Arial" w:hAnsi="Arial" w:cs="Arial"/>
        </w:rPr>
        <w:t xml:space="preserve"> livre de contaminantes, o que favorece a </w:t>
      </w:r>
      <w:r w:rsidR="00E07580">
        <w:rPr>
          <w:rFonts w:ascii="Arial" w:hAnsi="Arial" w:cs="Arial"/>
        </w:rPr>
        <w:t>reação para os produtos.</w:t>
      </w:r>
      <w:r w:rsidR="0066215C">
        <w:rPr>
          <w:rFonts w:ascii="Arial" w:hAnsi="Arial" w:cs="Arial"/>
        </w:rPr>
        <w:t xml:space="preserve"> No entanto, com o óleo de fritura usado, o catalisador contendo 14%WO</w:t>
      </w:r>
      <w:r w:rsidR="00DC1E7E" w:rsidRPr="00392FC1">
        <w:rPr>
          <w:rFonts w:ascii="Arial" w:hAnsi="Arial" w:cs="Arial"/>
          <w:vertAlign w:val="subscript"/>
        </w:rPr>
        <w:t>3</w:t>
      </w:r>
      <w:r w:rsidR="0066215C">
        <w:rPr>
          <w:rFonts w:ascii="Arial" w:hAnsi="Arial" w:cs="Arial"/>
        </w:rPr>
        <w:t>/</w:t>
      </w:r>
      <w:r w:rsidR="0077489E">
        <w:rPr>
          <w:rFonts w:ascii="Arial" w:hAnsi="Arial" w:cs="Arial"/>
        </w:rPr>
        <w:t>H</w:t>
      </w:r>
      <w:r w:rsidR="0066215C">
        <w:rPr>
          <w:rFonts w:ascii="Arial" w:hAnsi="Arial" w:cs="Arial"/>
        </w:rPr>
        <w:t>ZSM-5 se destacou, apresentando 65,38% de conversão com 4</w:t>
      </w:r>
      <w:r w:rsidR="0077489E">
        <w:rPr>
          <w:rFonts w:ascii="Arial" w:hAnsi="Arial" w:cs="Arial"/>
        </w:rPr>
        <w:t xml:space="preserve"> </w:t>
      </w:r>
      <w:r w:rsidR="0066215C">
        <w:rPr>
          <w:rFonts w:ascii="Arial" w:hAnsi="Arial" w:cs="Arial"/>
        </w:rPr>
        <w:t>h de reação</w:t>
      </w:r>
      <w:r w:rsidR="009D0961">
        <w:rPr>
          <w:rFonts w:ascii="Arial" w:hAnsi="Arial" w:cs="Arial"/>
        </w:rPr>
        <w:t>, apresentando um resultado superior ao da zeólita pura com o óleo refinado</w:t>
      </w:r>
      <w:r w:rsidR="0066215C">
        <w:rPr>
          <w:rFonts w:ascii="Arial" w:hAnsi="Arial" w:cs="Arial"/>
        </w:rPr>
        <w:t xml:space="preserve">.  </w:t>
      </w:r>
    </w:p>
    <w:p w:rsidR="001128B3" w:rsidRDefault="005D43BE" w:rsidP="0066215C">
      <w:pPr>
        <w:spacing w:line="360" w:lineRule="auto"/>
        <w:ind w:firstLine="709"/>
        <w:jc w:val="both"/>
        <w:rPr>
          <w:rFonts w:ascii="Arial" w:hAnsi="Arial" w:cs="Arial"/>
        </w:rPr>
      </w:pPr>
      <w:r>
        <w:rPr>
          <w:rFonts w:ascii="Arial" w:hAnsi="Arial" w:cs="Arial"/>
        </w:rPr>
        <w:t xml:space="preserve">Um estudo revelado por Drago </w:t>
      </w:r>
      <w:r w:rsidRPr="00392FC1">
        <w:rPr>
          <w:rFonts w:ascii="Arial" w:hAnsi="Arial" w:cs="Arial"/>
          <w:i/>
        </w:rPr>
        <w:t>et</w:t>
      </w:r>
      <w:r w:rsidR="00392FC1">
        <w:rPr>
          <w:rFonts w:ascii="Arial" w:hAnsi="Arial" w:cs="Arial"/>
          <w:i/>
        </w:rPr>
        <w:t>.</w:t>
      </w:r>
      <w:r w:rsidRPr="00392FC1">
        <w:rPr>
          <w:rFonts w:ascii="Arial" w:hAnsi="Arial" w:cs="Arial"/>
          <w:i/>
        </w:rPr>
        <w:t xml:space="preserve"> al</w:t>
      </w:r>
      <w:r w:rsidR="00392FC1">
        <w:rPr>
          <w:rFonts w:ascii="Arial" w:hAnsi="Arial" w:cs="Arial"/>
          <w:i/>
        </w:rPr>
        <w:t>.</w:t>
      </w:r>
      <w:r>
        <w:rPr>
          <w:rFonts w:ascii="Arial" w:hAnsi="Arial" w:cs="Arial"/>
        </w:rPr>
        <w:t xml:space="preserve"> </w:t>
      </w:r>
      <w:r w:rsidR="00A5465E">
        <w:rPr>
          <w:rFonts w:ascii="Arial" w:hAnsi="Arial" w:cs="Arial"/>
        </w:rPr>
        <w:t>[</w:t>
      </w:r>
      <w:r w:rsidR="00A5465E">
        <w:rPr>
          <w:rFonts w:ascii="Arial" w:hAnsi="Arial" w:cs="Arial"/>
          <w:highlight w:val="yellow"/>
        </w:rPr>
        <w:fldChar w:fldCharType="begin"/>
      </w:r>
      <w:r w:rsidR="00A5465E">
        <w:rPr>
          <w:rFonts w:ascii="Arial" w:hAnsi="Arial" w:cs="Arial"/>
        </w:rPr>
        <w:instrText xml:space="preserve"> REF _Ref423342735 \r \h </w:instrText>
      </w:r>
      <w:r w:rsidR="00A5465E">
        <w:rPr>
          <w:rFonts w:ascii="Arial" w:hAnsi="Arial" w:cs="Arial"/>
          <w:highlight w:val="yellow"/>
        </w:rPr>
      </w:r>
      <w:r w:rsidR="00A5465E">
        <w:rPr>
          <w:rFonts w:ascii="Arial" w:hAnsi="Arial" w:cs="Arial"/>
          <w:highlight w:val="yellow"/>
        </w:rPr>
        <w:fldChar w:fldCharType="separate"/>
      </w:r>
      <w:r w:rsidR="00630B82">
        <w:rPr>
          <w:rFonts w:ascii="Arial" w:hAnsi="Arial" w:cs="Arial"/>
        </w:rPr>
        <w:t>42</w:t>
      </w:r>
      <w:r w:rsidR="00A5465E">
        <w:rPr>
          <w:rFonts w:ascii="Arial" w:hAnsi="Arial" w:cs="Arial"/>
          <w:highlight w:val="yellow"/>
        </w:rPr>
        <w:fldChar w:fldCharType="end"/>
      </w:r>
      <w:r w:rsidR="00A5465E">
        <w:rPr>
          <w:rFonts w:ascii="Arial" w:hAnsi="Arial" w:cs="Arial"/>
        </w:rPr>
        <w:t>]</w:t>
      </w:r>
      <w:r>
        <w:rPr>
          <w:rFonts w:ascii="Arial" w:hAnsi="Arial" w:cs="Arial"/>
        </w:rPr>
        <w:t xml:space="preserve"> </w:t>
      </w:r>
      <w:r w:rsidR="001128B3">
        <w:rPr>
          <w:rFonts w:ascii="Arial" w:hAnsi="Arial" w:cs="Arial"/>
        </w:rPr>
        <w:t>mostrou</w:t>
      </w:r>
      <w:r>
        <w:rPr>
          <w:rFonts w:ascii="Arial" w:hAnsi="Arial" w:cs="Arial"/>
        </w:rPr>
        <w:t xml:space="preserve"> que 94% dos sítios ativos da zeólita HZSM-5 estão localizados nos canais, ou seja, na parte interna dessa zeólita. Se os sítios mais ativos estão localizados na parte interna, os ésteres livres presentes no óleo de fritura possivelmente tiveram mais acesso à esses </w:t>
      </w:r>
      <w:r w:rsidR="001128B3">
        <w:rPr>
          <w:rFonts w:ascii="Arial" w:hAnsi="Arial" w:cs="Arial"/>
        </w:rPr>
        <w:t>ambientes</w:t>
      </w:r>
      <w:r>
        <w:rPr>
          <w:rFonts w:ascii="Arial" w:hAnsi="Arial" w:cs="Arial"/>
        </w:rPr>
        <w:t>, gerando uma maior conversão</w:t>
      </w:r>
      <w:r w:rsidR="009D0961">
        <w:rPr>
          <w:rFonts w:ascii="Arial" w:hAnsi="Arial" w:cs="Arial"/>
        </w:rPr>
        <w:t xml:space="preserve"> do óleo usado</w:t>
      </w:r>
      <w:r>
        <w:rPr>
          <w:rFonts w:ascii="Arial" w:hAnsi="Arial" w:cs="Arial"/>
        </w:rPr>
        <w:t xml:space="preserve"> com o catalisador 14%WO</w:t>
      </w:r>
      <w:r w:rsidR="00DC1E7E" w:rsidRPr="00392FC1">
        <w:rPr>
          <w:rFonts w:ascii="Arial" w:hAnsi="Arial" w:cs="Arial"/>
          <w:vertAlign w:val="subscript"/>
        </w:rPr>
        <w:t>3</w:t>
      </w:r>
      <w:r>
        <w:rPr>
          <w:rFonts w:ascii="Arial" w:hAnsi="Arial" w:cs="Arial"/>
        </w:rPr>
        <w:t>/</w:t>
      </w:r>
      <w:r w:rsidR="0077489E">
        <w:rPr>
          <w:rFonts w:ascii="Arial" w:hAnsi="Arial" w:cs="Arial"/>
        </w:rPr>
        <w:t>H</w:t>
      </w:r>
      <w:r>
        <w:rPr>
          <w:rFonts w:ascii="Arial" w:hAnsi="Arial" w:cs="Arial"/>
        </w:rPr>
        <w:t>ZSM-5.</w:t>
      </w:r>
      <w:r w:rsidR="0066215C" w:rsidRPr="0066215C">
        <w:rPr>
          <w:rFonts w:ascii="Arial" w:hAnsi="Arial" w:cs="Arial"/>
        </w:rPr>
        <w:t xml:space="preserve"> </w:t>
      </w:r>
    </w:p>
    <w:p w:rsidR="0066215C" w:rsidRDefault="0066215C" w:rsidP="0066215C">
      <w:pPr>
        <w:spacing w:line="360" w:lineRule="auto"/>
        <w:ind w:firstLine="709"/>
        <w:jc w:val="both"/>
        <w:rPr>
          <w:rFonts w:ascii="Arial" w:hAnsi="Arial" w:cs="Arial"/>
        </w:rPr>
      </w:pPr>
      <w:r>
        <w:rPr>
          <w:rFonts w:ascii="Arial" w:hAnsi="Arial" w:cs="Arial"/>
        </w:rPr>
        <w:t>O tempo de reação também teve influência direta no processo de conversão, sendo observadas conversões, aproximadamente</w:t>
      </w:r>
      <w:r w:rsidR="001128B3">
        <w:rPr>
          <w:rFonts w:ascii="Arial" w:hAnsi="Arial" w:cs="Arial"/>
        </w:rPr>
        <w:t xml:space="preserve"> cinco</w:t>
      </w:r>
      <w:r>
        <w:rPr>
          <w:rFonts w:ascii="Arial" w:hAnsi="Arial" w:cs="Arial"/>
        </w:rPr>
        <w:t xml:space="preserve"> vezes menor</w:t>
      </w:r>
      <w:r w:rsidR="001128B3">
        <w:rPr>
          <w:rFonts w:ascii="Arial" w:hAnsi="Arial" w:cs="Arial"/>
        </w:rPr>
        <w:t>es</w:t>
      </w:r>
      <w:r>
        <w:rPr>
          <w:rFonts w:ascii="Arial" w:hAnsi="Arial" w:cs="Arial"/>
        </w:rPr>
        <w:t>, no valor percentual, nas reações de 2 horas quando comparadas as de 4 horas.</w:t>
      </w:r>
      <w:r w:rsidR="001128B3">
        <w:rPr>
          <w:rFonts w:ascii="Arial" w:hAnsi="Arial" w:cs="Arial"/>
        </w:rPr>
        <w:t xml:space="preserve"> Sendo assim, o tempo de contato entre reagentes e catalisadores também se mostrou um parâmetro fundamental para otimizar a conversão dos óleos. </w:t>
      </w:r>
    </w:p>
    <w:p w:rsidR="0019489B" w:rsidRDefault="00A7498D" w:rsidP="00AA207B">
      <w:pPr>
        <w:spacing w:line="360" w:lineRule="auto"/>
        <w:ind w:firstLine="709"/>
        <w:jc w:val="both"/>
        <w:rPr>
          <w:rFonts w:ascii="Arial" w:hAnsi="Arial" w:cs="Arial"/>
        </w:rPr>
      </w:pPr>
      <w:r>
        <w:rPr>
          <w:rFonts w:ascii="Arial" w:hAnsi="Arial" w:cs="Arial"/>
        </w:rPr>
        <w:t xml:space="preserve">Baroi </w:t>
      </w:r>
      <w:r>
        <w:rPr>
          <w:rFonts w:ascii="Arial" w:hAnsi="Arial" w:cs="Arial"/>
          <w:i/>
        </w:rPr>
        <w:t>et al.</w:t>
      </w:r>
      <w:r>
        <w:rPr>
          <w:rFonts w:ascii="Arial" w:hAnsi="Arial" w:cs="Arial"/>
        </w:rPr>
        <w:t xml:space="preserve"> </w:t>
      </w:r>
      <w:r w:rsidR="003D2324">
        <w:rPr>
          <w:rFonts w:ascii="Arial" w:hAnsi="Arial" w:cs="Arial"/>
        </w:rPr>
        <w:t>[</w:t>
      </w:r>
      <w:r w:rsidR="00DC1E7E">
        <w:rPr>
          <w:rFonts w:ascii="Arial" w:hAnsi="Arial" w:cs="Arial"/>
        </w:rPr>
        <w:fldChar w:fldCharType="begin"/>
      </w:r>
      <w:r w:rsidR="003D2324">
        <w:rPr>
          <w:rFonts w:ascii="Arial" w:hAnsi="Arial" w:cs="Arial"/>
        </w:rPr>
        <w:instrText xml:space="preserve"> REF _Ref404062258 \r \h </w:instrText>
      </w:r>
      <w:r w:rsidR="00DC1E7E">
        <w:rPr>
          <w:rFonts w:ascii="Arial" w:hAnsi="Arial" w:cs="Arial"/>
        </w:rPr>
      </w:r>
      <w:r w:rsidR="00DC1E7E">
        <w:rPr>
          <w:rFonts w:ascii="Arial" w:hAnsi="Arial" w:cs="Arial"/>
        </w:rPr>
        <w:fldChar w:fldCharType="separate"/>
      </w:r>
      <w:r w:rsidR="00630B82">
        <w:rPr>
          <w:rFonts w:ascii="Arial" w:hAnsi="Arial" w:cs="Arial"/>
        </w:rPr>
        <w:t>30</w:t>
      </w:r>
      <w:r w:rsidR="00DC1E7E">
        <w:rPr>
          <w:rFonts w:ascii="Arial" w:hAnsi="Arial" w:cs="Arial"/>
        </w:rPr>
        <w:fldChar w:fldCharType="end"/>
      </w:r>
      <w:r w:rsidR="003D2324">
        <w:rPr>
          <w:rFonts w:ascii="Arial" w:hAnsi="Arial" w:cs="Arial"/>
        </w:rPr>
        <w:t xml:space="preserve">] </w:t>
      </w:r>
      <w:r>
        <w:rPr>
          <w:rFonts w:ascii="Arial" w:hAnsi="Arial" w:cs="Arial"/>
        </w:rPr>
        <w:t>no estudo de catalisadores ácidos, modificou a HZSM-5 com 25% de WO</w:t>
      </w:r>
      <w:r>
        <w:rPr>
          <w:rFonts w:ascii="Arial" w:hAnsi="Arial" w:cs="Arial"/>
          <w:vertAlign w:val="subscript"/>
        </w:rPr>
        <w:t>3</w:t>
      </w:r>
      <w:r w:rsidR="0066215C">
        <w:rPr>
          <w:rFonts w:ascii="Arial" w:hAnsi="Arial" w:cs="Arial"/>
        </w:rPr>
        <w:t>.</w:t>
      </w:r>
      <w:r>
        <w:rPr>
          <w:rFonts w:ascii="Arial" w:hAnsi="Arial" w:cs="Arial"/>
        </w:rPr>
        <w:t xml:space="preserve"> </w:t>
      </w:r>
      <w:r w:rsidR="0066215C">
        <w:rPr>
          <w:rFonts w:ascii="Arial" w:hAnsi="Arial" w:cs="Arial"/>
        </w:rPr>
        <w:t>N</w:t>
      </w:r>
      <w:r>
        <w:rPr>
          <w:rFonts w:ascii="Arial" w:hAnsi="Arial" w:cs="Arial"/>
        </w:rPr>
        <w:t>esse estudo foi observado que a modificação da zeólita com essa proporção de óxido de tungstênio causou uma diminuição da área superficial da zeólita, do volume do poro</w:t>
      </w:r>
      <w:r w:rsidR="00305D01">
        <w:rPr>
          <w:rFonts w:ascii="Arial" w:hAnsi="Arial" w:cs="Arial"/>
        </w:rPr>
        <w:t xml:space="preserve"> e microporo </w:t>
      </w:r>
      <w:r w:rsidR="009D0961">
        <w:rPr>
          <w:rFonts w:ascii="Arial" w:hAnsi="Arial" w:cs="Arial"/>
        </w:rPr>
        <w:t xml:space="preserve">conforme </w:t>
      </w:r>
      <w:r w:rsidR="00305D01">
        <w:rPr>
          <w:rFonts w:ascii="Arial" w:hAnsi="Arial" w:cs="Arial"/>
        </w:rPr>
        <w:t>observado</w:t>
      </w:r>
      <w:r w:rsidR="009D0961">
        <w:rPr>
          <w:rFonts w:ascii="Arial" w:hAnsi="Arial" w:cs="Arial"/>
        </w:rPr>
        <w:t xml:space="preserve"> anteriormente</w:t>
      </w:r>
      <w:r w:rsidR="00305D01">
        <w:rPr>
          <w:rFonts w:ascii="Arial" w:hAnsi="Arial" w:cs="Arial"/>
        </w:rPr>
        <w:t xml:space="preserve"> na </w:t>
      </w:r>
      <w:r w:rsidR="0019489B">
        <w:rPr>
          <w:rFonts w:ascii="Arial" w:hAnsi="Arial" w:cs="Arial"/>
        </w:rPr>
        <w:t xml:space="preserve">Tabela </w:t>
      </w:r>
      <w:r w:rsidR="005D43BE">
        <w:rPr>
          <w:rFonts w:ascii="Arial" w:hAnsi="Arial" w:cs="Arial"/>
        </w:rPr>
        <w:t>4</w:t>
      </w:r>
      <w:r>
        <w:rPr>
          <w:rFonts w:ascii="Arial" w:hAnsi="Arial" w:cs="Arial"/>
        </w:rPr>
        <w:t xml:space="preserve">. Houve o aumento do diâmetro do poro e da densidade de superfície com </w:t>
      </w:r>
      <w:r>
        <w:rPr>
          <w:rFonts w:ascii="Arial" w:hAnsi="Arial" w:cs="Arial"/>
        </w:rPr>
        <w:lastRenderedPageBreak/>
        <w:t>essa modificação.</w:t>
      </w:r>
      <w:r w:rsidR="005920D8">
        <w:rPr>
          <w:rFonts w:ascii="Arial" w:hAnsi="Arial" w:cs="Arial"/>
        </w:rPr>
        <w:t xml:space="preserve"> Baroi </w:t>
      </w:r>
      <w:r w:rsidR="0077489E">
        <w:rPr>
          <w:rFonts w:ascii="Arial" w:hAnsi="Arial" w:cs="Arial"/>
          <w:i/>
        </w:rPr>
        <w:t xml:space="preserve">et. al. </w:t>
      </w:r>
      <w:r w:rsidR="0077489E">
        <w:rPr>
          <w:rFonts w:ascii="Arial" w:hAnsi="Arial" w:cs="Arial"/>
        </w:rPr>
        <w:t>[</w:t>
      </w:r>
      <w:r w:rsidR="0077489E">
        <w:rPr>
          <w:rFonts w:ascii="Arial" w:hAnsi="Arial" w:cs="Arial"/>
        </w:rPr>
        <w:fldChar w:fldCharType="begin"/>
      </w:r>
      <w:r w:rsidR="0077489E">
        <w:rPr>
          <w:rFonts w:ascii="Arial" w:hAnsi="Arial" w:cs="Arial"/>
        </w:rPr>
        <w:instrText xml:space="preserve"> REF _Ref404062258 \r \h </w:instrText>
      </w:r>
      <w:r w:rsidR="0077489E">
        <w:rPr>
          <w:rFonts w:ascii="Arial" w:hAnsi="Arial" w:cs="Arial"/>
        </w:rPr>
      </w:r>
      <w:r w:rsidR="0077489E">
        <w:rPr>
          <w:rFonts w:ascii="Arial" w:hAnsi="Arial" w:cs="Arial"/>
        </w:rPr>
        <w:fldChar w:fldCharType="separate"/>
      </w:r>
      <w:r w:rsidR="0077489E">
        <w:rPr>
          <w:rFonts w:ascii="Arial" w:hAnsi="Arial" w:cs="Arial"/>
        </w:rPr>
        <w:t>30</w:t>
      </w:r>
      <w:r w:rsidR="0077489E">
        <w:rPr>
          <w:rFonts w:ascii="Arial" w:hAnsi="Arial" w:cs="Arial"/>
        </w:rPr>
        <w:fldChar w:fldCharType="end"/>
      </w:r>
      <w:r w:rsidR="0077489E">
        <w:rPr>
          <w:rFonts w:ascii="Arial" w:hAnsi="Arial" w:cs="Arial"/>
        </w:rPr>
        <w:t xml:space="preserve">] </w:t>
      </w:r>
      <w:r w:rsidR="005920D8">
        <w:rPr>
          <w:rFonts w:ascii="Arial" w:hAnsi="Arial" w:cs="Arial"/>
        </w:rPr>
        <w:t>reagiu</w:t>
      </w:r>
      <w:r w:rsidR="00305D01">
        <w:rPr>
          <w:rFonts w:ascii="Arial" w:hAnsi="Arial" w:cs="Arial"/>
        </w:rPr>
        <w:t xml:space="preserve"> 3%</w:t>
      </w:r>
      <w:r w:rsidR="00FE68CC">
        <w:rPr>
          <w:rFonts w:ascii="Arial" w:hAnsi="Arial" w:cs="Arial"/>
        </w:rPr>
        <w:t xml:space="preserve"> m/m </w:t>
      </w:r>
      <w:r w:rsidR="00E07580">
        <w:rPr>
          <w:rFonts w:ascii="Arial" w:hAnsi="Arial" w:cs="Arial"/>
        </w:rPr>
        <w:t>d</w:t>
      </w:r>
      <w:r w:rsidR="005F1AC8">
        <w:rPr>
          <w:rFonts w:ascii="Arial" w:hAnsi="Arial" w:cs="Arial"/>
        </w:rPr>
        <w:t>o</w:t>
      </w:r>
      <w:r w:rsidR="00E07580">
        <w:rPr>
          <w:rFonts w:ascii="Arial" w:hAnsi="Arial" w:cs="Arial"/>
        </w:rPr>
        <w:t xml:space="preserve"> </w:t>
      </w:r>
      <w:r w:rsidR="00FE68CC">
        <w:rPr>
          <w:rFonts w:ascii="Arial" w:hAnsi="Arial" w:cs="Arial"/>
        </w:rPr>
        <w:t>catalisador</w:t>
      </w:r>
      <w:r w:rsidR="00E07580">
        <w:rPr>
          <w:rFonts w:ascii="Arial" w:hAnsi="Arial" w:cs="Arial"/>
        </w:rPr>
        <w:t xml:space="preserve"> </w:t>
      </w:r>
      <w:r w:rsidR="005920D8">
        <w:rPr>
          <w:rFonts w:ascii="Arial" w:hAnsi="Arial" w:cs="Arial"/>
        </w:rPr>
        <w:t>25% WO</w:t>
      </w:r>
      <w:r w:rsidR="005920D8">
        <w:rPr>
          <w:rFonts w:ascii="Arial" w:hAnsi="Arial" w:cs="Arial"/>
          <w:vertAlign w:val="subscript"/>
        </w:rPr>
        <w:t>3</w:t>
      </w:r>
      <w:r w:rsidR="005F1AC8">
        <w:rPr>
          <w:rFonts w:ascii="Arial" w:hAnsi="Arial" w:cs="Arial"/>
        </w:rPr>
        <w:t>/H</w:t>
      </w:r>
      <w:r w:rsidR="005920D8">
        <w:rPr>
          <w:rFonts w:ascii="Arial" w:hAnsi="Arial" w:cs="Arial"/>
        </w:rPr>
        <w:t>ZSM-5, calcinad</w:t>
      </w:r>
      <w:r w:rsidR="005F1AC8">
        <w:rPr>
          <w:rFonts w:ascii="Arial" w:hAnsi="Arial" w:cs="Arial"/>
        </w:rPr>
        <w:t>o</w:t>
      </w:r>
      <w:r w:rsidR="005920D8">
        <w:rPr>
          <w:rFonts w:ascii="Arial" w:hAnsi="Arial" w:cs="Arial"/>
        </w:rPr>
        <w:t xml:space="preserve"> a 450</w:t>
      </w:r>
      <w:r w:rsidR="005F1AC8">
        <w:rPr>
          <w:rFonts w:ascii="Arial" w:hAnsi="Arial" w:cs="Arial"/>
        </w:rPr>
        <w:t xml:space="preserve"> </w:t>
      </w:r>
      <w:r w:rsidR="005920D8">
        <w:rPr>
          <w:rFonts w:ascii="Arial" w:hAnsi="Arial" w:cs="Arial"/>
        </w:rPr>
        <w:t>ºC, numa razão molar 20:1 a 150 ºC durante 10 horas</w:t>
      </w:r>
      <w:r w:rsidR="005F1AC8">
        <w:rPr>
          <w:rFonts w:ascii="Arial" w:hAnsi="Arial" w:cs="Arial"/>
        </w:rPr>
        <w:t>,</w:t>
      </w:r>
      <w:r w:rsidR="005920D8">
        <w:rPr>
          <w:rFonts w:ascii="Arial" w:hAnsi="Arial" w:cs="Arial"/>
        </w:rPr>
        <w:t xml:space="preserve"> e obteve taxa de conversão dos </w:t>
      </w:r>
      <w:r w:rsidR="005F1AC8">
        <w:rPr>
          <w:rFonts w:ascii="Arial" w:hAnsi="Arial" w:cs="Arial"/>
        </w:rPr>
        <w:t>AGL’s</w:t>
      </w:r>
      <w:r w:rsidR="005920D8">
        <w:rPr>
          <w:rFonts w:ascii="Arial" w:hAnsi="Arial" w:cs="Arial"/>
        </w:rPr>
        <w:t xml:space="preserve"> </w:t>
      </w:r>
      <w:r w:rsidR="00305D01">
        <w:rPr>
          <w:rFonts w:ascii="Arial" w:hAnsi="Arial" w:cs="Arial"/>
        </w:rPr>
        <w:t xml:space="preserve">por </w:t>
      </w:r>
      <w:r w:rsidR="005F1AC8">
        <w:rPr>
          <w:rFonts w:ascii="Arial" w:hAnsi="Arial" w:cs="Arial"/>
        </w:rPr>
        <w:t xml:space="preserve">transesterificação do óleo de canola </w:t>
      </w:r>
      <w:r w:rsidR="005920D8">
        <w:rPr>
          <w:rFonts w:ascii="Arial" w:hAnsi="Arial" w:cs="Arial"/>
        </w:rPr>
        <w:t>de 78,5%.</w:t>
      </w:r>
      <w:r w:rsidR="003D2324">
        <w:rPr>
          <w:rFonts w:ascii="Arial" w:hAnsi="Arial" w:cs="Arial"/>
        </w:rPr>
        <w:t xml:space="preserve"> Comparado ao estudo de </w:t>
      </w:r>
      <w:r w:rsidR="0077489E">
        <w:rPr>
          <w:rFonts w:ascii="Arial" w:hAnsi="Arial" w:cs="Arial"/>
        </w:rPr>
        <w:t xml:space="preserve">Baroi </w:t>
      </w:r>
      <w:r w:rsidR="0077489E">
        <w:rPr>
          <w:rFonts w:ascii="Arial" w:hAnsi="Arial" w:cs="Arial"/>
          <w:i/>
        </w:rPr>
        <w:t xml:space="preserve">et. al. </w:t>
      </w:r>
      <w:r w:rsidR="0077489E">
        <w:rPr>
          <w:rFonts w:ascii="Arial" w:hAnsi="Arial" w:cs="Arial"/>
        </w:rPr>
        <w:t>[</w:t>
      </w:r>
      <w:r w:rsidR="0077489E">
        <w:rPr>
          <w:rFonts w:ascii="Arial" w:hAnsi="Arial" w:cs="Arial"/>
        </w:rPr>
        <w:fldChar w:fldCharType="begin"/>
      </w:r>
      <w:r w:rsidR="0077489E">
        <w:rPr>
          <w:rFonts w:ascii="Arial" w:hAnsi="Arial" w:cs="Arial"/>
        </w:rPr>
        <w:instrText xml:space="preserve"> REF _Ref404062258 \r \h </w:instrText>
      </w:r>
      <w:r w:rsidR="0077489E">
        <w:rPr>
          <w:rFonts w:ascii="Arial" w:hAnsi="Arial" w:cs="Arial"/>
        </w:rPr>
      </w:r>
      <w:r w:rsidR="0077489E">
        <w:rPr>
          <w:rFonts w:ascii="Arial" w:hAnsi="Arial" w:cs="Arial"/>
        </w:rPr>
        <w:fldChar w:fldCharType="separate"/>
      </w:r>
      <w:r w:rsidR="0077489E">
        <w:rPr>
          <w:rFonts w:ascii="Arial" w:hAnsi="Arial" w:cs="Arial"/>
        </w:rPr>
        <w:t>30</w:t>
      </w:r>
      <w:r w:rsidR="0077489E">
        <w:rPr>
          <w:rFonts w:ascii="Arial" w:hAnsi="Arial" w:cs="Arial"/>
        </w:rPr>
        <w:fldChar w:fldCharType="end"/>
      </w:r>
      <w:r w:rsidR="0077489E">
        <w:rPr>
          <w:rFonts w:ascii="Arial" w:hAnsi="Arial" w:cs="Arial"/>
        </w:rPr>
        <w:t>]</w:t>
      </w:r>
      <w:r w:rsidR="003D2324">
        <w:rPr>
          <w:rFonts w:ascii="Arial" w:hAnsi="Arial" w:cs="Arial"/>
        </w:rPr>
        <w:t xml:space="preserve">, a taxa de conversão </w:t>
      </w:r>
      <w:r w:rsidR="005F1AC8">
        <w:rPr>
          <w:rFonts w:ascii="Arial" w:hAnsi="Arial" w:cs="Arial"/>
        </w:rPr>
        <w:t>do óleo</w:t>
      </w:r>
      <w:r w:rsidR="003D2324">
        <w:rPr>
          <w:rFonts w:ascii="Arial" w:hAnsi="Arial" w:cs="Arial"/>
        </w:rPr>
        <w:t xml:space="preserve"> foi </w:t>
      </w:r>
      <w:r w:rsidR="0077489E">
        <w:rPr>
          <w:rFonts w:ascii="Arial" w:hAnsi="Arial" w:cs="Arial"/>
        </w:rPr>
        <w:t xml:space="preserve">promissora </w:t>
      </w:r>
      <w:r w:rsidR="00570397">
        <w:rPr>
          <w:rFonts w:ascii="Arial" w:hAnsi="Arial" w:cs="Arial"/>
        </w:rPr>
        <w:t>utilizando</w:t>
      </w:r>
      <w:r w:rsidR="0066215C">
        <w:rPr>
          <w:rFonts w:ascii="Arial" w:hAnsi="Arial" w:cs="Arial"/>
        </w:rPr>
        <w:t xml:space="preserve"> o catalisador</w:t>
      </w:r>
      <w:r w:rsidR="00570397">
        <w:rPr>
          <w:rFonts w:ascii="Arial" w:hAnsi="Arial" w:cs="Arial"/>
        </w:rPr>
        <w:t xml:space="preserve"> </w:t>
      </w:r>
      <w:r w:rsidR="005D43BE">
        <w:rPr>
          <w:rFonts w:ascii="Arial" w:hAnsi="Arial" w:cs="Arial"/>
        </w:rPr>
        <w:t>14</w:t>
      </w:r>
      <w:r w:rsidR="00570397">
        <w:rPr>
          <w:rFonts w:ascii="Arial" w:hAnsi="Arial" w:cs="Arial"/>
        </w:rPr>
        <w:t>%</w:t>
      </w:r>
      <w:r w:rsidR="0066215C">
        <w:rPr>
          <w:rFonts w:ascii="Arial" w:hAnsi="Arial" w:cs="Arial"/>
        </w:rPr>
        <w:t xml:space="preserve"> WO</w:t>
      </w:r>
      <w:r w:rsidR="00DC1E7E" w:rsidRPr="00112DB1">
        <w:rPr>
          <w:rFonts w:ascii="Arial" w:hAnsi="Arial" w:cs="Arial"/>
          <w:vertAlign w:val="subscript"/>
        </w:rPr>
        <w:t>3</w:t>
      </w:r>
      <w:r w:rsidR="0066215C">
        <w:rPr>
          <w:rFonts w:ascii="Arial" w:hAnsi="Arial" w:cs="Arial"/>
        </w:rPr>
        <w:t>/</w:t>
      </w:r>
      <w:r w:rsidR="0077489E">
        <w:rPr>
          <w:rFonts w:ascii="Arial" w:hAnsi="Arial" w:cs="Arial"/>
        </w:rPr>
        <w:t>H</w:t>
      </w:r>
      <w:r w:rsidR="0066215C">
        <w:rPr>
          <w:rFonts w:ascii="Arial" w:hAnsi="Arial" w:cs="Arial"/>
        </w:rPr>
        <w:t>ZSM-5, com apenas 4h de reação</w:t>
      </w:r>
      <w:r w:rsidR="005F1AC8">
        <w:rPr>
          <w:rFonts w:ascii="Arial" w:hAnsi="Arial" w:cs="Arial"/>
        </w:rPr>
        <w:t xml:space="preserve"> a 200 °C</w:t>
      </w:r>
      <w:r w:rsidR="00570397">
        <w:rPr>
          <w:rFonts w:ascii="Arial" w:hAnsi="Arial" w:cs="Arial"/>
        </w:rPr>
        <w:t>.</w:t>
      </w:r>
      <w:r w:rsidR="00D24805">
        <w:rPr>
          <w:rFonts w:ascii="Arial" w:hAnsi="Arial" w:cs="Arial"/>
        </w:rPr>
        <w:t xml:space="preserve"> </w:t>
      </w:r>
      <w:r w:rsidR="0066215C">
        <w:rPr>
          <w:rFonts w:ascii="Arial" w:hAnsi="Arial" w:cs="Arial"/>
        </w:rPr>
        <w:t>Quando comparado ao estudo de</w:t>
      </w:r>
      <w:r w:rsidR="00A710FF">
        <w:rPr>
          <w:rFonts w:ascii="Arial" w:hAnsi="Arial" w:cs="Arial"/>
        </w:rPr>
        <w:t xml:space="preserve"> Baroi </w:t>
      </w:r>
      <w:r w:rsidR="00A710FF">
        <w:rPr>
          <w:rFonts w:ascii="Arial" w:hAnsi="Arial" w:cs="Arial"/>
          <w:i/>
        </w:rPr>
        <w:t xml:space="preserve">et. al. </w:t>
      </w:r>
      <w:r w:rsidR="00A710FF">
        <w:rPr>
          <w:rFonts w:ascii="Arial" w:hAnsi="Arial" w:cs="Arial"/>
        </w:rPr>
        <w:t>[</w:t>
      </w:r>
      <w:r w:rsidR="00DC1E7E">
        <w:rPr>
          <w:rFonts w:ascii="Arial" w:hAnsi="Arial" w:cs="Arial"/>
        </w:rPr>
        <w:fldChar w:fldCharType="begin"/>
      </w:r>
      <w:r w:rsidR="00A710FF">
        <w:rPr>
          <w:rFonts w:ascii="Arial" w:hAnsi="Arial" w:cs="Arial"/>
        </w:rPr>
        <w:instrText xml:space="preserve"> REF _Ref404062258 \r \h </w:instrText>
      </w:r>
      <w:r w:rsidR="00DC1E7E">
        <w:rPr>
          <w:rFonts w:ascii="Arial" w:hAnsi="Arial" w:cs="Arial"/>
        </w:rPr>
      </w:r>
      <w:r w:rsidR="00DC1E7E">
        <w:rPr>
          <w:rFonts w:ascii="Arial" w:hAnsi="Arial" w:cs="Arial"/>
        </w:rPr>
        <w:fldChar w:fldCharType="separate"/>
      </w:r>
      <w:r w:rsidR="00630B82">
        <w:rPr>
          <w:rFonts w:ascii="Arial" w:hAnsi="Arial" w:cs="Arial"/>
        </w:rPr>
        <w:t>30</w:t>
      </w:r>
      <w:r w:rsidR="00DC1E7E">
        <w:rPr>
          <w:rFonts w:ascii="Arial" w:hAnsi="Arial" w:cs="Arial"/>
        </w:rPr>
        <w:fldChar w:fldCharType="end"/>
      </w:r>
      <w:r w:rsidR="00A710FF">
        <w:rPr>
          <w:rFonts w:ascii="Arial" w:hAnsi="Arial" w:cs="Arial"/>
        </w:rPr>
        <w:t>], pode-se afirmar que a zeólita modificada</w:t>
      </w:r>
      <w:r w:rsidR="009D0961">
        <w:rPr>
          <w:rFonts w:ascii="Arial" w:hAnsi="Arial" w:cs="Arial"/>
        </w:rPr>
        <w:t xml:space="preserve"> com um menor teor de óxido reportado nesse trabalho</w:t>
      </w:r>
      <w:r w:rsidR="00A710FF">
        <w:rPr>
          <w:rFonts w:ascii="Arial" w:hAnsi="Arial" w:cs="Arial"/>
        </w:rPr>
        <w:t xml:space="preserve"> apresenta maior atividade catalítica em fontes com maior índice de acidez.</w:t>
      </w:r>
    </w:p>
    <w:p w:rsidR="0019489B" w:rsidRDefault="009D0961" w:rsidP="00AA207B">
      <w:pPr>
        <w:spacing w:line="360" w:lineRule="auto"/>
        <w:ind w:firstLine="709"/>
        <w:jc w:val="both"/>
        <w:rPr>
          <w:rFonts w:ascii="Arial" w:hAnsi="Arial" w:cs="Arial"/>
        </w:rPr>
      </w:pPr>
      <w:r>
        <w:rPr>
          <w:rFonts w:ascii="Arial" w:hAnsi="Arial" w:cs="Arial"/>
        </w:rPr>
        <w:t>Além disso, f</w:t>
      </w:r>
      <w:r w:rsidR="00D24805">
        <w:rPr>
          <w:rFonts w:ascii="Arial" w:hAnsi="Arial" w:cs="Arial"/>
        </w:rPr>
        <w:t xml:space="preserve">icou evidente que a zeólita modificada teve maior atividade em óleo residual, com maior concentração de </w:t>
      </w:r>
      <w:r w:rsidR="00DD4A83">
        <w:rPr>
          <w:rFonts w:ascii="Arial" w:hAnsi="Arial" w:cs="Arial"/>
        </w:rPr>
        <w:t>AGL’s</w:t>
      </w:r>
      <w:r w:rsidR="0019489B">
        <w:rPr>
          <w:rFonts w:ascii="Arial" w:hAnsi="Arial" w:cs="Arial"/>
        </w:rPr>
        <w:t>, o</w:t>
      </w:r>
      <w:r w:rsidR="00E07580">
        <w:rPr>
          <w:rFonts w:ascii="Arial" w:hAnsi="Arial" w:cs="Arial"/>
        </w:rPr>
        <w:t xml:space="preserve"> que</w:t>
      </w:r>
      <w:r w:rsidR="0019489B">
        <w:rPr>
          <w:rFonts w:ascii="Arial" w:hAnsi="Arial" w:cs="Arial"/>
        </w:rPr>
        <w:t xml:space="preserve"> se mostra </w:t>
      </w:r>
      <w:r w:rsidR="00E07580">
        <w:rPr>
          <w:rFonts w:ascii="Arial" w:hAnsi="Arial" w:cs="Arial"/>
        </w:rPr>
        <w:t xml:space="preserve">um dado </w:t>
      </w:r>
      <w:r w:rsidR="00DD4A83">
        <w:rPr>
          <w:rFonts w:ascii="Arial" w:hAnsi="Arial" w:cs="Arial"/>
        </w:rPr>
        <w:t>importante</w:t>
      </w:r>
      <w:r w:rsidR="00E07580">
        <w:rPr>
          <w:rFonts w:ascii="Arial" w:hAnsi="Arial" w:cs="Arial"/>
        </w:rPr>
        <w:t xml:space="preserve">, uma vez que a zeólita em sua forma </w:t>
      </w:r>
      <w:r w:rsidR="00DD4A83">
        <w:rPr>
          <w:rFonts w:ascii="Arial" w:hAnsi="Arial" w:cs="Arial"/>
        </w:rPr>
        <w:t>protônica</w:t>
      </w:r>
      <w:r w:rsidR="00E07580">
        <w:rPr>
          <w:rFonts w:ascii="Arial" w:hAnsi="Arial" w:cs="Arial"/>
        </w:rPr>
        <w:t>, obteve resultado contrário</w:t>
      </w:r>
      <w:r>
        <w:rPr>
          <w:rFonts w:ascii="Arial" w:hAnsi="Arial" w:cs="Arial"/>
        </w:rPr>
        <w:t xml:space="preserve"> em estudos anteriores.</w:t>
      </w:r>
      <w:r w:rsidR="00A07E8B">
        <w:rPr>
          <w:rFonts w:ascii="Arial" w:hAnsi="Arial" w:cs="Arial"/>
        </w:rPr>
        <w:t xml:space="preserve"> </w:t>
      </w:r>
      <w:r w:rsidR="00D24805">
        <w:rPr>
          <w:rFonts w:ascii="Arial" w:hAnsi="Arial" w:cs="Arial"/>
        </w:rPr>
        <w:t xml:space="preserve">Chung </w:t>
      </w:r>
      <w:r w:rsidR="00D24805" w:rsidRPr="00D24805">
        <w:rPr>
          <w:rFonts w:ascii="Arial" w:hAnsi="Arial" w:cs="Arial"/>
          <w:i/>
        </w:rPr>
        <w:t>et. al.</w:t>
      </w:r>
      <w:r w:rsidR="00D24805">
        <w:rPr>
          <w:rFonts w:ascii="Arial" w:hAnsi="Arial" w:cs="Arial"/>
          <w:i/>
        </w:rPr>
        <w:t xml:space="preserve"> </w:t>
      </w:r>
      <w:r w:rsidR="00D24805">
        <w:rPr>
          <w:rFonts w:ascii="Arial" w:hAnsi="Arial" w:cs="Arial"/>
        </w:rPr>
        <w:t>[</w:t>
      </w:r>
      <w:r w:rsidR="00DC1E7E">
        <w:rPr>
          <w:rFonts w:ascii="Arial" w:hAnsi="Arial" w:cs="Arial"/>
        </w:rPr>
        <w:fldChar w:fldCharType="begin"/>
      </w:r>
      <w:r w:rsidR="00D24805">
        <w:rPr>
          <w:rFonts w:ascii="Arial" w:hAnsi="Arial" w:cs="Arial"/>
        </w:rPr>
        <w:instrText xml:space="preserve"> REF _Ref404062247 \r \h </w:instrText>
      </w:r>
      <w:r w:rsidR="00DC1E7E">
        <w:rPr>
          <w:rFonts w:ascii="Arial" w:hAnsi="Arial" w:cs="Arial"/>
        </w:rPr>
      </w:r>
      <w:r w:rsidR="00DC1E7E">
        <w:rPr>
          <w:rFonts w:ascii="Arial" w:hAnsi="Arial" w:cs="Arial"/>
        </w:rPr>
        <w:fldChar w:fldCharType="separate"/>
      </w:r>
      <w:r w:rsidR="00630B82">
        <w:rPr>
          <w:rFonts w:ascii="Arial" w:hAnsi="Arial" w:cs="Arial"/>
        </w:rPr>
        <w:t>29</w:t>
      </w:r>
      <w:r w:rsidR="00DC1E7E">
        <w:rPr>
          <w:rFonts w:ascii="Arial" w:hAnsi="Arial" w:cs="Arial"/>
        </w:rPr>
        <w:fldChar w:fldCharType="end"/>
      </w:r>
      <w:r w:rsidR="00D24805">
        <w:rPr>
          <w:rFonts w:ascii="Arial" w:hAnsi="Arial" w:cs="Arial"/>
        </w:rPr>
        <w:t>]</w:t>
      </w:r>
      <w:r w:rsidR="00D61EF6">
        <w:rPr>
          <w:rFonts w:ascii="Arial" w:hAnsi="Arial" w:cs="Arial"/>
        </w:rPr>
        <w:t xml:space="preserve"> </w:t>
      </w:r>
      <w:r w:rsidR="0019489B">
        <w:rPr>
          <w:rFonts w:ascii="Arial" w:hAnsi="Arial" w:cs="Arial"/>
        </w:rPr>
        <w:t>observ</w:t>
      </w:r>
      <w:r w:rsidR="0077489E">
        <w:rPr>
          <w:rFonts w:ascii="Arial" w:hAnsi="Arial" w:cs="Arial"/>
        </w:rPr>
        <w:t>aram</w:t>
      </w:r>
      <w:r w:rsidR="0019489B">
        <w:rPr>
          <w:rFonts w:ascii="Arial" w:hAnsi="Arial" w:cs="Arial"/>
        </w:rPr>
        <w:t xml:space="preserve"> </w:t>
      </w:r>
      <w:r w:rsidR="00D61EF6">
        <w:rPr>
          <w:rFonts w:ascii="Arial" w:hAnsi="Arial" w:cs="Arial"/>
        </w:rPr>
        <w:t xml:space="preserve">que sítios ácidos fortes parecem induzir a maior taxa de conversão de </w:t>
      </w:r>
      <w:r w:rsidR="00DD4A83">
        <w:rPr>
          <w:rFonts w:ascii="Arial" w:hAnsi="Arial" w:cs="Arial"/>
        </w:rPr>
        <w:t>AGL’s</w:t>
      </w:r>
      <w:r w:rsidR="00D61EF6">
        <w:rPr>
          <w:rFonts w:ascii="Arial" w:hAnsi="Arial" w:cs="Arial"/>
        </w:rPr>
        <w:t xml:space="preserve">. </w:t>
      </w:r>
      <w:r w:rsidR="000E1F39">
        <w:rPr>
          <w:rFonts w:ascii="Arial" w:hAnsi="Arial" w:cs="Arial"/>
        </w:rPr>
        <w:t xml:space="preserve">O que pode ser inferido nessa análise é </w:t>
      </w:r>
      <w:r w:rsidR="00C96971">
        <w:rPr>
          <w:rFonts w:ascii="Arial" w:hAnsi="Arial" w:cs="Arial"/>
        </w:rPr>
        <w:t>que</w:t>
      </w:r>
      <w:r w:rsidR="0077489E">
        <w:rPr>
          <w:rFonts w:ascii="Arial" w:hAnsi="Arial" w:cs="Arial"/>
        </w:rPr>
        <w:t xml:space="preserve"> com a modificação da zeólita com WO</w:t>
      </w:r>
      <w:r w:rsidR="0077489E">
        <w:rPr>
          <w:rFonts w:ascii="Arial" w:hAnsi="Arial" w:cs="Arial"/>
          <w:vertAlign w:val="subscript"/>
        </w:rPr>
        <w:t>3</w:t>
      </w:r>
      <w:r w:rsidR="00C96971">
        <w:rPr>
          <w:rFonts w:ascii="Arial" w:hAnsi="Arial" w:cs="Arial"/>
        </w:rPr>
        <w:t xml:space="preserve"> </w:t>
      </w:r>
      <w:r w:rsidR="000C5F70">
        <w:rPr>
          <w:rFonts w:ascii="Arial" w:hAnsi="Arial" w:cs="Arial"/>
        </w:rPr>
        <w:t>houve</w:t>
      </w:r>
      <w:r w:rsidR="00C96971">
        <w:rPr>
          <w:rFonts w:ascii="Arial" w:hAnsi="Arial" w:cs="Arial"/>
        </w:rPr>
        <w:t xml:space="preserve"> um aumento </w:t>
      </w:r>
      <w:r w:rsidR="000C5F70">
        <w:rPr>
          <w:rFonts w:ascii="Arial" w:hAnsi="Arial" w:cs="Arial"/>
        </w:rPr>
        <w:t>n</w:t>
      </w:r>
      <w:r w:rsidR="00C96971">
        <w:rPr>
          <w:rFonts w:ascii="Arial" w:hAnsi="Arial" w:cs="Arial"/>
        </w:rPr>
        <w:t xml:space="preserve">a resistência dos sítios à presença de água no óleo residual, </w:t>
      </w:r>
      <w:r w:rsidR="000E1F39">
        <w:rPr>
          <w:rFonts w:ascii="Arial" w:hAnsi="Arial" w:cs="Arial"/>
        </w:rPr>
        <w:t>uma vez que a ze</w:t>
      </w:r>
      <w:r w:rsidR="00E07580">
        <w:rPr>
          <w:rFonts w:ascii="Arial" w:hAnsi="Arial" w:cs="Arial"/>
        </w:rPr>
        <w:t>ólita pura nas</w:t>
      </w:r>
      <w:r w:rsidR="000E1F39">
        <w:rPr>
          <w:rFonts w:ascii="Arial" w:hAnsi="Arial" w:cs="Arial"/>
        </w:rPr>
        <w:t xml:space="preserve"> mesmas condições reacionais, obteve menor índice de conversão. </w:t>
      </w:r>
    </w:p>
    <w:p w:rsidR="009D0961" w:rsidRDefault="009D0961" w:rsidP="00AA207B">
      <w:pPr>
        <w:spacing w:line="360" w:lineRule="auto"/>
        <w:ind w:firstLine="709"/>
        <w:jc w:val="both"/>
        <w:rPr>
          <w:rFonts w:ascii="Arial" w:hAnsi="Arial" w:cs="Arial"/>
        </w:rPr>
      </w:pPr>
      <w:r>
        <w:rPr>
          <w:rFonts w:ascii="Arial" w:hAnsi="Arial" w:cs="Arial"/>
        </w:rPr>
        <w:t>Uma nova distribuição dos sítios aliada a uma boa dispersão do WO</w:t>
      </w:r>
      <w:r w:rsidRPr="00112DB1">
        <w:rPr>
          <w:rFonts w:ascii="Arial" w:hAnsi="Arial" w:cs="Arial"/>
          <w:vertAlign w:val="subscript"/>
        </w:rPr>
        <w:t>3</w:t>
      </w:r>
      <w:r>
        <w:rPr>
          <w:rFonts w:ascii="Arial" w:hAnsi="Arial" w:cs="Arial"/>
        </w:rPr>
        <w:t xml:space="preserve"> na estrutura da zeólita </w:t>
      </w:r>
      <w:r w:rsidR="00DD4A83">
        <w:rPr>
          <w:rFonts w:ascii="Arial" w:hAnsi="Arial" w:cs="Arial"/>
        </w:rPr>
        <w:t>H</w:t>
      </w:r>
      <w:r>
        <w:rPr>
          <w:rFonts w:ascii="Arial" w:hAnsi="Arial" w:cs="Arial"/>
        </w:rPr>
        <w:t xml:space="preserve">ZSM-5 favoreceu a formação dos ésteres de etila, mostrando que o uso desse material é uma alternativa interessante para a produção de biodiesel </w:t>
      </w:r>
      <w:r>
        <w:rPr>
          <w:rFonts w:ascii="Arial" w:hAnsi="Arial" w:cs="Arial"/>
          <w:szCs w:val="20"/>
        </w:rPr>
        <w:t>através de uma rota com catálise ácida heterogênea usando óleo residual de fritura.</w:t>
      </w:r>
      <w:r>
        <w:rPr>
          <w:rFonts w:ascii="Arial" w:hAnsi="Arial" w:cs="Arial"/>
        </w:rPr>
        <w:t xml:space="preserve">  </w:t>
      </w:r>
    </w:p>
    <w:p w:rsidR="00021244" w:rsidRDefault="00021244" w:rsidP="00AA207B">
      <w:pPr>
        <w:spacing w:line="360" w:lineRule="auto"/>
        <w:ind w:firstLine="709"/>
        <w:jc w:val="both"/>
        <w:rPr>
          <w:rFonts w:ascii="Arial" w:hAnsi="Arial" w:cs="Arial"/>
        </w:rPr>
      </w:pPr>
    </w:p>
    <w:p w:rsidR="00021244" w:rsidRDefault="00021244"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46F6F" w:rsidRDefault="00046F6F" w:rsidP="00AA207B">
      <w:pPr>
        <w:spacing w:line="360" w:lineRule="auto"/>
        <w:ind w:firstLine="709"/>
        <w:jc w:val="both"/>
        <w:rPr>
          <w:rFonts w:ascii="Arial" w:hAnsi="Arial" w:cs="Arial"/>
        </w:rPr>
      </w:pPr>
    </w:p>
    <w:p w:rsidR="00021244" w:rsidRDefault="00021244" w:rsidP="00AA207B">
      <w:pPr>
        <w:spacing w:line="360" w:lineRule="auto"/>
        <w:ind w:firstLine="709"/>
        <w:jc w:val="both"/>
        <w:rPr>
          <w:rFonts w:ascii="Arial" w:hAnsi="Arial" w:cs="Arial"/>
        </w:rPr>
      </w:pPr>
    </w:p>
    <w:p w:rsidR="000F55C8" w:rsidRPr="00A71B7E" w:rsidRDefault="000F55C8" w:rsidP="00A71B7E">
      <w:pPr>
        <w:pStyle w:val="Ttulo1"/>
        <w:numPr>
          <w:ilvl w:val="0"/>
          <w:numId w:val="3"/>
        </w:numPr>
        <w:jc w:val="both"/>
      </w:pPr>
      <w:bookmarkStart w:id="105" w:name="_Toc424502972"/>
      <w:r w:rsidRPr="00A71B7E">
        <w:t>CONCLUSÃO</w:t>
      </w:r>
      <w:bookmarkEnd w:id="105"/>
    </w:p>
    <w:p w:rsidR="008603D7" w:rsidRDefault="008603D7" w:rsidP="008603D7">
      <w:pPr>
        <w:ind w:firstLine="709"/>
        <w:rPr>
          <w:rFonts w:ascii="Arial" w:hAnsi="Arial" w:cs="Arial"/>
        </w:rPr>
      </w:pPr>
    </w:p>
    <w:p w:rsidR="00572E32" w:rsidRDefault="000F55C8" w:rsidP="000F55C8">
      <w:pPr>
        <w:spacing w:line="360" w:lineRule="auto"/>
        <w:ind w:firstLine="709"/>
        <w:jc w:val="both"/>
        <w:rPr>
          <w:rFonts w:ascii="Arial" w:hAnsi="Arial" w:cs="Arial"/>
        </w:rPr>
      </w:pPr>
      <w:r>
        <w:rPr>
          <w:rFonts w:ascii="Arial" w:hAnsi="Arial" w:cs="Arial"/>
        </w:rPr>
        <w:t xml:space="preserve">Com base </w:t>
      </w:r>
      <w:r w:rsidR="005B0027">
        <w:rPr>
          <w:rFonts w:ascii="Arial" w:hAnsi="Arial" w:cs="Arial"/>
        </w:rPr>
        <w:t>nas conversões</w:t>
      </w:r>
      <w:r w:rsidRPr="008603D7">
        <w:rPr>
          <w:rFonts w:ascii="Arial" w:hAnsi="Arial" w:cs="Arial"/>
        </w:rPr>
        <w:t xml:space="preserve"> obtid</w:t>
      </w:r>
      <w:r w:rsidR="005B0027">
        <w:rPr>
          <w:rFonts w:ascii="Arial" w:hAnsi="Arial" w:cs="Arial"/>
        </w:rPr>
        <w:t>a</w:t>
      </w:r>
      <w:r w:rsidRPr="008603D7">
        <w:rPr>
          <w:rFonts w:ascii="Arial" w:hAnsi="Arial" w:cs="Arial"/>
        </w:rPr>
        <w:t>s</w:t>
      </w:r>
      <w:r>
        <w:rPr>
          <w:rFonts w:ascii="Arial" w:hAnsi="Arial" w:cs="Arial"/>
        </w:rPr>
        <w:t xml:space="preserve"> a aplicação da zeólita HZSM-5 modificada com 1</w:t>
      </w:r>
      <w:r w:rsidR="001105AA">
        <w:rPr>
          <w:rFonts w:ascii="Arial" w:hAnsi="Arial" w:cs="Arial"/>
        </w:rPr>
        <w:t>4</w:t>
      </w:r>
      <w:r>
        <w:rPr>
          <w:rFonts w:ascii="Arial" w:hAnsi="Arial" w:cs="Arial"/>
        </w:rPr>
        <w:t>% de WO</w:t>
      </w:r>
      <w:r>
        <w:rPr>
          <w:rFonts w:ascii="Arial" w:hAnsi="Arial" w:cs="Arial"/>
          <w:vertAlign w:val="subscript"/>
        </w:rPr>
        <w:t xml:space="preserve">3 </w:t>
      </w:r>
      <w:r>
        <w:rPr>
          <w:rFonts w:ascii="Arial" w:hAnsi="Arial" w:cs="Arial"/>
        </w:rPr>
        <w:t xml:space="preserve">demonstrou melhor </w:t>
      </w:r>
      <w:r w:rsidR="001105AA">
        <w:rPr>
          <w:rFonts w:ascii="Arial" w:hAnsi="Arial" w:cs="Arial"/>
        </w:rPr>
        <w:t>atividade catalítica na transesterificação do óleo usado</w:t>
      </w:r>
      <w:r>
        <w:rPr>
          <w:rFonts w:ascii="Arial" w:hAnsi="Arial" w:cs="Arial"/>
        </w:rPr>
        <w:t xml:space="preserve">, obtendo </w:t>
      </w:r>
      <w:r w:rsidR="00A710FF">
        <w:rPr>
          <w:rFonts w:ascii="Arial" w:hAnsi="Arial" w:cs="Arial"/>
        </w:rPr>
        <w:t xml:space="preserve">um valor de conversão acima do </w:t>
      </w:r>
      <w:r>
        <w:rPr>
          <w:rFonts w:ascii="Arial" w:hAnsi="Arial" w:cs="Arial"/>
        </w:rPr>
        <w:t>dobro</w:t>
      </w:r>
      <w:r w:rsidR="00572E32">
        <w:rPr>
          <w:rFonts w:ascii="Arial" w:hAnsi="Arial" w:cs="Arial"/>
        </w:rPr>
        <w:t xml:space="preserve"> (65,38%) </w:t>
      </w:r>
      <w:r>
        <w:rPr>
          <w:rFonts w:ascii="Arial" w:hAnsi="Arial" w:cs="Arial"/>
        </w:rPr>
        <w:t>quando comparado à zeólita pura</w:t>
      </w:r>
      <w:r w:rsidR="00572E32">
        <w:rPr>
          <w:rFonts w:ascii="Arial" w:hAnsi="Arial" w:cs="Arial"/>
        </w:rPr>
        <w:t xml:space="preserve"> (29,79%)</w:t>
      </w:r>
      <w:r>
        <w:rPr>
          <w:rFonts w:ascii="Arial" w:hAnsi="Arial" w:cs="Arial"/>
        </w:rPr>
        <w:t xml:space="preserve"> aplicada </w:t>
      </w:r>
      <w:r w:rsidR="00A710FF">
        <w:rPr>
          <w:rFonts w:ascii="Arial" w:hAnsi="Arial" w:cs="Arial"/>
        </w:rPr>
        <w:t>ao</w:t>
      </w:r>
      <w:r w:rsidR="001105AA">
        <w:rPr>
          <w:rFonts w:ascii="Arial" w:hAnsi="Arial" w:cs="Arial"/>
        </w:rPr>
        <w:t xml:space="preserve"> </w:t>
      </w:r>
      <w:r>
        <w:rPr>
          <w:rFonts w:ascii="Arial" w:hAnsi="Arial" w:cs="Arial"/>
        </w:rPr>
        <w:t>mesmo óleo. Já</w:t>
      </w:r>
      <w:r w:rsidR="00A710FF">
        <w:rPr>
          <w:rFonts w:ascii="Arial" w:hAnsi="Arial" w:cs="Arial"/>
        </w:rPr>
        <w:t xml:space="preserve"> a</w:t>
      </w:r>
      <w:r>
        <w:rPr>
          <w:rFonts w:ascii="Arial" w:hAnsi="Arial" w:cs="Arial"/>
        </w:rPr>
        <w:t xml:space="preserve"> zeólita pura obteve maior conversão </w:t>
      </w:r>
      <w:r w:rsidR="00572E32">
        <w:rPr>
          <w:rFonts w:ascii="Arial" w:hAnsi="Arial" w:cs="Arial"/>
        </w:rPr>
        <w:t>com o</w:t>
      </w:r>
      <w:r>
        <w:rPr>
          <w:rFonts w:ascii="Arial" w:hAnsi="Arial" w:cs="Arial"/>
        </w:rPr>
        <w:t xml:space="preserve"> óleo refinado</w:t>
      </w:r>
      <w:r w:rsidR="00572E32">
        <w:rPr>
          <w:rFonts w:ascii="Arial" w:hAnsi="Arial" w:cs="Arial"/>
        </w:rPr>
        <w:t xml:space="preserve"> (</w:t>
      </w:r>
      <w:r w:rsidR="006A6D9A">
        <w:rPr>
          <w:rFonts w:ascii="Arial" w:hAnsi="Arial" w:cs="Arial"/>
        </w:rPr>
        <w:t>57,14%)</w:t>
      </w:r>
      <w:r>
        <w:rPr>
          <w:rFonts w:ascii="Arial" w:hAnsi="Arial" w:cs="Arial"/>
        </w:rPr>
        <w:t>.</w:t>
      </w:r>
      <w:r w:rsidR="006A6D9A">
        <w:rPr>
          <w:rFonts w:ascii="Arial" w:hAnsi="Arial" w:cs="Arial"/>
        </w:rPr>
        <w:t xml:space="preserve"> Assim, o</w:t>
      </w:r>
      <w:r w:rsidR="00A710FF">
        <w:rPr>
          <w:rFonts w:ascii="Arial" w:hAnsi="Arial" w:cs="Arial"/>
        </w:rPr>
        <w:t>bservou-se com este estudo</w:t>
      </w:r>
      <w:r w:rsidR="003D2324">
        <w:rPr>
          <w:rFonts w:ascii="Arial" w:hAnsi="Arial" w:cs="Arial"/>
        </w:rPr>
        <w:t xml:space="preserve"> que </w:t>
      </w:r>
      <w:r w:rsidR="00046F6F">
        <w:rPr>
          <w:rFonts w:ascii="Arial" w:hAnsi="Arial" w:cs="Arial"/>
        </w:rPr>
        <w:t>o catalisador 14%WO</w:t>
      </w:r>
      <w:r w:rsidR="00046F6F" w:rsidRPr="00046F6F">
        <w:rPr>
          <w:rFonts w:ascii="Arial" w:hAnsi="Arial" w:cs="Arial"/>
          <w:vertAlign w:val="subscript"/>
        </w:rPr>
        <w:t>3</w:t>
      </w:r>
      <w:r w:rsidR="00046F6F">
        <w:rPr>
          <w:rFonts w:ascii="Arial" w:hAnsi="Arial" w:cs="Arial"/>
        </w:rPr>
        <w:t>/</w:t>
      </w:r>
      <w:r w:rsidR="005B0027">
        <w:rPr>
          <w:rFonts w:ascii="Arial" w:hAnsi="Arial" w:cs="Arial"/>
        </w:rPr>
        <w:t>H</w:t>
      </w:r>
      <w:r w:rsidR="00046F6F">
        <w:rPr>
          <w:rFonts w:ascii="Arial" w:hAnsi="Arial" w:cs="Arial"/>
        </w:rPr>
        <w:t>ZSM-5</w:t>
      </w:r>
      <w:r w:rsidR="003D2324">
        <w:rPr>
          <w:rFonts w:ascii="Arial" w:hAnsi="Arial" w:cs="Arial"/>
        </w:rPr>
        <w:t xml:space="preserve"> apresent</w:t>
      </w:r>
      <w:r w:rsidR="00046F6F">
        <w:rPr>
          <w:rFonts w:ascii="Arial" w:hAnsi="Arial" w:cs="Arial"/>
        </w:rPr>
        <w:t>ou</w:t>
      </w:r>
      <w:r w:rsidR="003D2324">
        <w:rPr>
          <w:rFonts w:ascii="Arial" w:hAnsi="Arial" w:cs="Arial"/>
        </w:rPr>
        <w:t xml:space="preserve"> maior atividade catalítica </w:t>
      </w:r>
      <w:r w:rsidR="00A710FF">
        <w:rPr>
          <w:rFonts w:ascii="Arial" w:hAnsi="Arial" w:cs="Arial"/>
        </w:rPr>
        <w:t>com óleo de baixa qualidade</w:t>
      </w:r>
      <w:r w:rsidR="00572E32">
        <w:rPr>
          <w:rFonts w:ascii="Arial" w:hAnsi="Arial" w:cs="Arial"/>
        </w:rPr>
        <w:t xml:space="preserve"> e</w:t>
      </w:r>
      <w:r w:rsidR="00046F6F">
        <w:rPr>
          <w:rFonts w:ascii="Arial" w:hAnsi="Arial" w:cs="Arial"/>
        </w:rPr>
        <w:t xml:space="preserve"> </w:t>
      </w:r>
      <w:r w:rsidR="00A710FF">
        <w:rPr>
          <w:rFonts w:ascii="Arial" w:hAnsi="Arial" w:cs="Arial"/>
        </w:rPr>
        <w:t>com</w:t>
      </w:r>
      <w:r w:rsidR="003D2324">
        <w:rPr>
          <w:rFonts w:ascii="Arial" w:hAnsi="Arial" w:cs="Arial"/>
        </w:rPr>
        <w:t xml:space="preserve"> </w:t>
      </w:r>
      <w:r w:rsidR="00F03968">
        <w:rPr>
          <w:rFonts w:ascii="Arial" w:hAnsi="Arial" w:cs="Arial"/>
        </w:rPr>
        <w:t>maior índice</w:t>
      </w:r>
      <w:r w:rsidR="003D2324">
        <w:rPr>
          <w:rFonts w:ascii="Arial" w:hAnsi="Arial" w:cs="Arial"/>
        </w:rPr>
        <w:t xml:space="preserve"> de acidez</w:t>
      </w:r>
      <w:r w:rsidR="00054A02">
        <w:rPr>
          <w:rFonts w:ascii="Arial" w:hAnsi="Arial" w:cs="Arial"/>
        </w:rPr>
        <w:t xml:space="preserve">. </w:t>
      </w:r>
    </w:p>
    <w:p w:rsidR="00021244" w:rsidRDefault="00C96971" w:rsidP="000F55C8">
      <w:pPr>
        <w:spacing w:line="360" w:lineRule="auto"/>
        <w:ind w:firstLine="709"/>
        <w:jc w:val="both"/>
        <w:rPr>
          <w:rFonts w:ascii="Arial" w:hAnsi="Arial" w:cs="Arial"/>
        </w:rPr>
      </w:pPr>
      <w:r>
        <w:rPr>
          <w:rFonts w:ascii="Arial" w:hAnsi="Arial" w:cs="Arial"/>
        </w:rPr>
        <w:t>A utilização do catalisador heterogêneo</w:t>
      </w:r>
      <w:r w:rsidR="00572E32">
        <w:rPr>
          <w:rFonts w:ascii="Arial" w:hAnsi="Arial" w:cs="Arial"/>
        </w:rPr>
        <w:t xml:space="preserve"> proposto pode representar uma alternativa </w:t>
      </w:r>
      <w:r>
        <w:rPr>
          <w:rFonts w:ascii="Arial" w:hAnsi="Arial" w:cs="Arial"/>
        </w:rPr>
        <w:t>ao pr</w:t>
      </w:r>
      <w:r w:rsidR="00572E32">
        <w:rPr>
          <w:rFonts w:ascii="Arial" w:hAnsi="Arial" w:cs="Arial"/>
        </w:rPr>
        <w:t xml:space="preserve">ocesso de produção de biodiesel aplicado </w:t>
      </w:r>
      <w:r w:rsidR="006A6D9A">
        <w:rPr>
          <w:rFonts w:ascii="Arial" w:hAnsi="Arial" w:cs="Arial"/>
        </w:rPr>
        <w:t>em</w:t>
      </w:r>
      <w:r w:rsidR="00572E32">
        <w:rPr>
          <w:rFonts w:ascii="Arial" w:hAnsi="Arial" w:cs="Arial"/>
        </w:rPr>
        <w:t xml:space="preserve"> escala industrial com óleo residual de fritura.</w:t>
      </w:r>
      <w:r>
        <w:rPr>
          <w:rFonts w:ascii="Arial" w:hAnsi="Arial" w:cs="Arial"/>
        </w:rPr>
        <w:t xml:space="preserve"> </w:t>
      </w:r>
      <w:r w:rsidR="00572E32">
        <w:rPr>
          <w:rFonts w:ascii="Arial" w:hAnsi="Arial" w:cs="Arial"/>
        </w:rPr>
        <w:t>Esse resultado é relevante uma vez que a utilização de óleo de fritura é uma fonte barata, se comparado ao óleo refinado, favorecendo o reciclo e dando um destino mais nobre para esse material.</w:t>
      </w: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0F55C8">
      <w:pPr>
        <w:spacing w:line="360" w:lineRule="auto"/>
        <w:ind w:firstLine="709"/>
        <w:jc w:val="both"/>
        <w:rPr>
          <w:rFonts w:ascii="Arial" w:hAnsi="Arial" w:cs="Arial"/>
        </w:rPr>
      </w:pPr>
    </w:p>
    <w:p w:rsidR="00021244" w:rsidRDefault="00021244" w:rsidP="00112DB1">
      <w:pPr>
        <w:rPr>
          <w:rFonts w:ascii="Arial" w:hAnsi="Arial" w:cs="Arial"/>
        </w:rPr>
      </w:pPr>
    </w:p>
    <w:p w:rsidR="00C3344D" w:rsidRPr="00306F69" w:rsidRDefault="00C3344D" w:rsidP="00112DB1"/>
    <w:p w:rsidR="007C3086" w:rsidRDefault="00C8433D" w:rsidP="00C8433D">
      <w:pPr>
        <w:pStyle w:val="Ttulo1"/>
        <w:numPr>
          <w:ilvl w:val="0"/>
          <w:numId w:val="3"/>
        </w:numPr>
        <w:tabs>
          <w:tab w:val="left" w:pos="567"/>
        </w:tabs>
        <w:spacing w:before="240" w:after="60"/>
        <w:jc w:val="both"/>
      </w:pPr>
      <w:bookmarkStart w:id="106" w:name="_Toc424502973"/>
      <w:r>
        <w:t>REFERÊNCIAS BIBLIOGRÁFICAS</w:t>
      </w:r>
      <w:bookmarkEnd w:id="106"/>
    </w:p>
    <w:p w:rsidR="00F70C78" w:rsidRDefault="00F70C78" w:rsidP="001B3E50"/>
    <w:p w:rsidR="00BE739E" w:rsidRPr="005247DB" w:rsidRDefault="00BE739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07" w:name="_Ref400959339"/>
      <w:r w:rsidRPr="00FE478B">
        <w:rPr>
          <w:rFonts w:ascii="Arial" w:hAnsi="Arial" w:cs="Arial"/>
          <w:color w:val="231F20"/>
          <w:sz w:val="24"/>
          <w:szCs w:val="24"/>
          <w:lang w:val="en-US"/>
        </w:rPr>
        <w:t>V</w:t>
      </w:r>
      <w:r w:rsidR="000A7C33" w:rsidRPr="00FE478B">
        <w:rPr>
          <w:rFonts w:ascii="Arial" w:hAnsi="Arial" w:cs="Arial"/>
          <w:color w:val="231F20"/>
          <w:sz w:val="24"/>
          <w:szCs w:val="24"/>
          <w:lang w:val="en-US"/>
        </w:rPr>
        <w:t>ASUDEVAN</w:t>
      </w:r>
      <w:r w:rsidR="009543B5" w:rsidRPr="00FE478B">
        <w:rPr>
          <w:rFonts w:ascii="Arial" w:hAnsi="Arial" w:cs="Arial"/>
          <w:color w:val="231F20"/>
          <w:sz w:val="24"/>
          <w:szCs w:val="24"/>
          <w:lang w:val="en-US"/>
        </w:rPr>
        <w:t>,</w:t>
      </w:r>
      <w:r w:rsidRPr="00FE478B">
        <w:rPr>
          <w:rFonts w:ascii="Arial" w:hAnsi="Arial" w:cs="Arial"/>
          <w:color w:val="231F20"/>
          <w:sz w:val="24"/>
          <w:szCs w:val="24"/>
          <w:lang w:val="en-US"/>
        </w:rPr>
        <w:t xml:space="preserve"> P</w:t>
      </w:r>
      <w:r w:rsidR="009543B5" w:rsidRPr="00FE478B">
        <w:rPr>
          <w:rFonts w:ascii="Arial" w:hAnsi="Arial" w:cs="Arial"/>
          <w:color w:val="231F20"/>
          <w:sz w:val="24"/>
          <w:szCs w:val="24"/>
          <w:lang w:val="en-US"/>
        </w:rPr>
        <w:t xml:space="preserve">. </w:t>
      </w:r>
      <w:r w:rsidRPr="00FE478B">
        <w:rPr>
          <w:rFonts w:ascii="Arial" w:hAnsi="Arial" w:cs="Arial"/>
          <w:color w:val="231F20"/>
          <w:sz w:val="24"/>
          <w:szCs w:val="24"/>
          <w:lang w:val="en-US"/>
        </w:rPr>
        <w:t>T</w:t>
      </w:r>
      <w:r w:rsidR="009543B5" w:rsidRPr="00FE478B">
        <w:rPr>
          <w:rFonts w:ascii="Arial" w:hAnsi="Arial" w:cs="Arial"/>
          <w:color w:val="231F20"/>
          <w:sz w:val="24"/>
          <w:szCs w:val="24"/>
          <w:lang w:val="en-US"/>
        </w:rPr>
        <w:t>.;</w:t>
      </w:r>
      <w:r w:rsidRPr="00FE478B">
        <w:rPr>
          <w:rFonts w:ascii="Arial" w:hAnsi="Arial" w:cs="Arial"/>
          <w:color w:val="231F20"/>
          <w:sz w:val="24"/>
          <w:szCs w:val="24"/>
          <w:lang w:val="en-US"/>
        </w:rPr>
        <w:t xml:space="preserve"> </w:t>
      </w:r>
      <w:r w:rsidR="000A7C33" w:rsidRPr="00FE478B">
        <w:rPr>
          <w:rFonts w:ascii="Arial" w:hAnsi="Arial" w:cs="Arial"/>
          <w:color w:val="231F20"/>
          <w:sz w:val="24"/>
          <w:szCs w:val="24"/>
          <w:lang w:val="en-US"/>
        </w:rPr>
        <w:t>BRIGGS</w:t>
      </w:r>
      <w:r w:rsidRPr="00FE478B">
        <w:rPr>
          <w:rFonts w:ascii="Arial" w:hAnsi="Arial" w:cs="Arial"/>
          <w:color w:val="231F20"/>
          <w:sz w:val="24"/>
          <w:szCs w:val="24"/>
          <w:lang w:val="en-US"/>
        </w:rPr>
        <w:t xml:space="preserve"> M.</w:t>
      </w:r>
      <w:r w:rsidR="009543B5" w:rsidRPr="00FE478B">
        <w:rPr>
          <w:rFonts w:ascii="Arial" w:hAnsi="Arial" w:cs="Arial"/>
          <w:color w:val="231F20"/>
          <w:sz w:val="24"/>
          <w:szCs w:val="24"/>
          <w:lang w:val="en-US"/>
        </w:rPr>
        <w:t>;</w:t>
      </w:r>
      <w:r w:rsidRPr="00FE478B">
        <w:rPr>
          <w:rFonts w:ascii="Arial" w:hAnsi="Arial" w:cs="Arial"/>
          <w:color w:val="231F20"/>
          <w:sz w:val="24"/>
          <w:szCs w:val="24"/>
          <w:lang w:val="en-US"/>
        </w:rPr>
        <w:t xml:space="preserve"> </w:t>
      </w:r>
      <w:r w:rsidRPr="005247DB">
        <w:rPr>
          <w:rFonts w:ascii="Arial" w:hAnsi="Arial" w:cs="Arial"/>
          <w:color w:val="231F20"/>
          <w:sz w:val="24"/>
          <w:szCs w:val="24"/>
          <w:lang w:val="en-US"/>
        </w:rPr>
        <w:t xml:space="preserve">Biodiesel production —current state of the art and challenges. </w:t>
      </w:r>
      <w:r w:rsidR="000A7C33" w:rsidRPr="005247DB">
        <w:rPr>
          <w:rFonts w:ascii="Arial" w:hAnsi="Arial" w:cs="Arial"/>
          <w:b/>
          <w:color w:val="231F20"/>
          <w:sz w:val="24"/>
          <w:szCs w:val="24"/>
          <w:lang w:val="en-US"/>
        </w:rPr>
        <w:t>J Ind Microbiol Biotechnol,</w:t>
      </w:r>
      <w:r w:rsidR="000A7C33" w:rsidRPr="005247DB">
        <w:rPr>
          <w:rFonts w:ascii="Arial" w:hAnsi="Arial" w:cs="Arial"/>
          <w:color w:val="231F20"/>
          <w:sz w:val="24"/>
          <w:szCs w:val="24"/>
          <w:lang w:val="en-US"/>
        </w:rPr>
        <w:t xml:space="preserve"> United States of America, v.35, p.421-4</w:t>
      </w:r>
      <w:r w:rsidRPr="005247DB">
        <w:rPr>
          <w:rFonts w:ascii="Arial" w:hAnsi="Arial" w:cs="Arial"/>
          <w:color w:val="231F20"/>
          <w:sz w:val="24"/>
          <w:szCs w:val="24"/>
          <w:lang w:val="en-US"/>
        </w:rPr>
        <w:t>30</w:t>
      </w:r>
      <w:bookmarkEnd w:id="107"/>
      <w:r w:rsidR="000A7C33" w:rsidRPr="005247DB">
        <w:rPr>
          <w:rFonts w:ascii="Arial" w:hAnsi="Arial" w:cs="Arial"/>
          <w:color w:val="231F20"/>
          <w:sz w:val="24"/>
          <w:szCs w:val="24"/>
          <w:lang w:val="en-US"/>
        </w:rPr>
        <w:t>, 2008.</w:t>
      </w:r>
    </w:p>
    <w:p w:rsidR="002450F7" w:rsidRPr="005247DB" w:rsidRDefault="000A7C33"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08" w:name="_Ref401213558"/>
      <w:bookmarkStart w:id="109" w:name="_Ref421459148"/>
      <w:bookmarkStart w:id="110" w:name="_Ref401213547"/>
      <w:bookmarkStart w:id="111" w:name="_Ref400959319"/>
      <w:bookmarkStart w:id="112" w:name="_Ref400963062"/>
      <w:r w:rsidRPr="005247DB">
        <w:rPr>
          <w:rFonts w:ascii="Arial" w:hAnsi="Arial" w:cs="Arial"/>
          <w:color w:val="231F20"/>
          <w:sz w:val="24"/>
          <w:szCs w:val="24"/>
          <w:lang w:val="en-US"/>
        </w:rPr>
        <w:t>MUNIYAPPA</w:t>
      </w:r>
      <w:r w:rsidR="009543B5"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w:t>
      </w:r>
      <w:r w:rsidR="002450F7" w:rsidRPr="005247DB">
        <w:rPr>
          <w:rFonts w:ascii="Arial" w:hAnsi="Arial" w:cs="Arial"/>
          <w:color w:val="231F20"/>
          <w:sz w:val="24"/>
          <w:szCs w:val="24"/>
          <w:lang w:val="en-US"/>
        </w:rPr>
        <w:t>P</w:t>
      </w:r>
      <w:r w:rsidR="009543B5" w:rsidRPr="005247DB">
        <w:rPr>
          <w:rFonts w:ascii="Arial" w:hAnsi="Arial" w:cs="Arial"/>
          <w:color w:val="231F20"/>
          <w:sz w:val="24"/>
          <w:szCs w:val="24"/>
          <w:lang w:val="en-US"/>
        </w:rPr>
        <w:t xml:space="preserve">. </w:t>
      </w:r>
      <w:r w:rsidR="002450F7" w:rsidRPr="005247DB">
        <w:rPr>
          <w:rFonts w:ascii="Arial" w:hAnsi="Arial" w:cs="Arial"/>
          <w:color w:val="231F20"/>
          <w:sz w:val="24"/>
          <w:szCs w:val="24"/>
          <w:lang w:val="en-US"/>
        </w:rPr>
        <w:t>R</w:t>
      </w:r>
      <w:r w:rsidR="009543B5" w:rsidRPr="005247DB">
        <w:rPr>
          <w:rFonts w:ascii="Arial" w:hAnsi="Arial" w:cs="Arial"/>
          <w:color w:val="231F20"/>
          <w:sz w:val="24"/>
          <w:szCs w:val="24"/>
          <w:lang w:val="en-US"/>
        </w:rPr>
        <w:t>.;</w:t>
      </w:r>
      <w:r w:rsidR="002450F7"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BRAMMER</w:t>
      </w:r>
      <w:r w:rsidR="009543B5" w:rsidRPr="005247DB">
        <w:rPr>
          <w:rFonts w:ascii="Arial" w:hAnsi="Arial" w:cs="Arial"/>
          <w:color w:val="231F20"/>
          <w:sz w:val="24"/>
          <w:szCs w:val="24"/>
          <w:lang w:val="en-US"/>
        </w:rPr>
        <w:t>,</w:t>
      </w:r>
      <w:r w:rsidR="002450F7" w:rsidRPr="005247DB">
        <w:rPr>
          <w:rFonts w:ascii="Arial" w:hAnsi="Arial" w:cs="Arial"/>
          <w:color w:val="231F20"/>
          <w:sz w:val="24"/>
          <w:szCs w:val="24"/>
          <w:lang w:val="en-US"/>
        </w:rPr>
        <w:t xml:space="preserve"> S</w:t>
      </w:r>
      <w:r w:rsidR="009543B5" w:rsidRPr="005247DB">
        <w:rPr>
          <w:rFonts w:ascii="Arial" w:hAnsi="Arial" w:cs="Arial"/>
          <w:color w:val="231F20"/>
          <w:sz w:val="24"/>
          <w:szCs w:val="24"/>
          <w:lang w:val="en-US"/>
        </w:rPr>
        <w:t xml:space="preserve">. </w:t>
      </w:r>
      <w:r w:rsidR="002450F7" w:rsidRPr="005247DB">
        <w:rPr>
          <w:rFonts w:ascii="Arial" w:hAnsi="Arial" w:cs="Arial"/>
          <w:color w:val="231F20"/>
          <w:sz w:val="24"/>
          <w:szCs w:val="24"/>
          <w:lang w:val="en-US"/>
        </w:rPr>
        <w:t>C</w:t>
      </w:r>
      <w:r w:rsidR="009543B5" w:rsidRPr="005247DB">
        <w:rPr>
          <w:rFonts w:ascii="Arial" w:hAnsi="Arial" w:cs="Arial"/>
          <w:color w:val="231F20"/>
          <w:sz w:val="24"/>
          <w:szCs w:val="24"/>
          <w:lang w:val="en-US"/>
        </w:rPr>
        <w:t>.;</w:t>
      </w:r>
      <w:r w:rsidR="002450F7" w:rsidRPr="005247DB">
        <w:rPr>
          <w:rFonts w:ascii="Arial" w:hAnsi="Arial" w:cs="Arial"/>
          <w:color w:val="231F20"/>
          <w:sz w:val="24"/>
          <w:szCs w:val="24"/>
          <w:lang w:val="en-US"/>
        </w:rPr>
        <w:t xml:space="preserve"> N</w:t>
      </w:r>
      <w:r w:rsidRPr="005247DB">
        <w:rPr>
          <w:rFonts w:ascii="Arial" w:hAnsi="Arial" w:cs="Arial"/>
          <w:color w:val="231F20"/>
          <w:sz w:val="24"/>
          <w:szCs w:val="24"/>
          <w:lang w:val="en-US"/>
        </w:rPr>
        <w:t>OUREDDINI</w:t>
      </w:r>
      <w:r w:rsidR="009543B5"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H</w:t>
      </w:r>
      <w:r w:rsidR="009543B5" w:rsidRPr="005247DB">
        <w:rPr>
          <w:rFonts w:ascii="Arial" w:hAnsi="Arial" w:cs="Arial"/>
          <w:color w:val="231F20"/>
          <w:sz w:val="24"/>
          <w:szCs w:val="24"/>
          <w:lang w:val="en-US"/>
        </w:rPr>
        <w:t>;</w:t>
      </w:r>
      <w:r w:rsidR="002450F7" w:rsidRPr="005247DB">
        <w:rPr>
          <w:rFonts w:ascii="Arial" w:hAnsi="Arial" w:cs="Arial"/>
          <w:color w:val="231F20"/>
          <w:sz w:val="24"/>
          <w:szCs w:val="24"/>
          <w:lang w:val="en-US"/>
        </w:rPr>
        <w:t xml:space="preserve"> Improved conversion of plant oils and animal fats into biodiesel and co-product. </w:t>
      </w:r>
      <w:r w:rsidR="002450F7" w:rsidRPr="005247DB">
        <w:rPr>
          <w:rFonts w:ascii="Arial" w:hAnsi="Arial" w:cs="Arial"/>
          <w:b/>
          <w:color w:val="231F20"/>
          <w:sz w:val="24"/>
          <w:szCs w:val="24"/>
          <w:lang w:val="en-US"/>
        </w:rPr>
        <w:t>Bioresour Technol</w:t>
      </w:r>
      <w:r w:rsidRPr="005247DB">
        <w:rPr>
          <w:rFonts w:ascii="Arial" w:hAnsi="Arial" w:cs="Arial"/>
          <w:b/>
          <w:color w:val="231F20"/>
          <w:sz w:val="24"/>
          <w:szCs w:val="24"/>
          <w:lang w:val="en-US"/>
        </w:rPr>
        <w:t xml:space="preserve">, </w:t>
      </w:r>
      <w:r w:rsidRPr="005247DB">
        <w:rPr>
          <w:rFonts w:ascii="Arial" w:hAnsi="Arial" w:cs="Arial"/>
          <w:color w:val="231F20"/>
          <w:sz w:val="24"/>
          <w:szCs w:val="24"/>
          <w:lang w:val="en-US"/>
        </w:rPr>
        <w:t>United States of America v.</w:t>
      </w:r>
      <w:r w:rsidR="002450F7" w:rsidRPr="005247DB">
        <w:rPr>
          <w:rFonts w:ascii="Arial" w:hAnsi="Arial" w:cs="Arial"/>
          <w:color w:val="231F20"/>
          <w:sz w:val="24"/>
          <w:szCs w:val="24"/>
          <w:lang w:val="en-US"/>
        </w:rPr>
        <w:t>56</w:t>
      </w:r>
      <w:r w:rsidRPr="005247DB">
        <w:rPr>
          <w:rFonts w:ascii="Arial" w:hAnsi="Arial" w:cs="Arial"/>
          <w:color w:val="231F20"/>
          <w:sz w:val="24"/>
          <w:szCs w:val="24"/>
          <w:lang w:val="en-US"/>
        </w:rPr>
        <w:t>, p.19-</w:t>
      </w:r>
      <w:r w:rsidR="002450F7" w:rsidRPr="005247DB">
        <w:rPr>
          <w:rFonts w:ascii="Arial" w:hAnsi="Arial" w:cs="Arial"/>
          <w:color w:val="231F20"/>
          <w:sz w:val="24"/>
          <w:szCs w:val="24"/>
          <w:lang w:val="en-US"/>
        </w:rPr>
        <w:t>24</w:t>
      </w:r>
      <w:bookmarkEnd w:id="108"/>
      <w:r w:rsidRPr="005247DB">
        <w:rPr>
          <w:rFonts w:ascii="Arial" w:hAnsi="Arial" w:cs="Arial"/>
          <w:color w:val="231F20"/>
          <w:sz w:val="24"/>
          <w:szCs w:val="24"/>
          <w:lang w:val="en-US"/>
        </w:rPr>
        <w:t>, 1996.</w:t>
      </w:r>
      <w:bookmarkEnd w:id="109"/>
    </w:p>
    <w:p w:rsidR="002450F7" w:rsidRPr="005247DB" w:rsidRDefault="002450F7"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13" w:name="_Ref403393566"/>
      <w:r w:rsidRPr="005247DB">
        <w:rPr>
          <w:rFonts w:ascii="Arial" w:hAnsi="Arial" w:cs="Arial"/>
          <w:color w:val="231F20"/>
          <w:sz w:val="24"/>
          <w:szCs w:val="24"/>
          <w:lang w:val="en-US"/>
        </w:rPr>
        <w:t>K</w:t>
      </w:r>
      <w:r w:rsidR="009543B5" w:rsidRPr="005247DB">
        <w:rPr>
          <w:rFonts w:ascii="Arial" w:hAnsi="Arial" w:cs="Arial"/>
          <w:color w:val="231F20"/>
          <w:sz w:val="24"/>
          <w:szCs w:val="24"/>
          <w:lang w:val="en-US"/>
        </w:rPr>
        <w:t xml:space="preserve">NOTHE, G.; </w:t>
      </w:r>
      <w:r w:rsidRPr="005247DB">
        <w:rPr>
          <w:rFonts w:ascii="Arial" w:hAnsi="Arial" w:cs="Arial"/>
          <w:color w:val="231F20"/>
          <w:sz w:val="24"/>
          <w:szCs w:val="24"/>
          <w:lang w:val="en-US"/>
        </w:rPr>
        <w:t>G</w:t>
      </w:r>
      <w:r w:rsidR="009543B5" w:rsidRPr="005247DB">
        <w:rPr>
          <w:rFonts w:ascii="Arial" w:hAnsi="Arial" w:cs="Arial"/>
          <w:color w:val="231F20"/>
          <w:sz w:val="24"/>
          <w:szCs w:val="24"/>
          <w:lang w:val="en-US"/>
        </w:rPr>
        <w:t>ERPEN, J. V.;</w:t>
      </w:r>
      <w:r w:rsidRPr="005247DB">
        <w:rPr>
          <w:rFonts w:ascii="Arial" w:hAnsi="Arial" w:cs="Arial"/>
          <w:color w:val="231F20"/>
          <w:sz w:val="24"/>
          <w:szCs w:val="24"/>
          <w:lang w:val="en-US"/>
        </w:rPr>
        <w:t xml:space="preserve"> </w:t>
      </w:r>
      <w:r w:rsidR="009543B5" w:rsidRPr="005247DB">
        <w:rPr>
          <w:rFonts w:ascii="Arial" w:hAnsi="Arial" w:cs="Arial"/>
          <w:color w:val="231F20"/>
          <w:sz w:val="24"/>
          <w:szCs w:val="24"/>
          <w:lang w:val="en-US"/>
        </w:rPr>
        <w:t>JURGEN, K.;</w:t>
      </w:r>
      <w:r w:rsidRPr="005247DB">
        <w:rPr>
          <w:rFonts w:ascii="Arial" w:hAnsi="Arial" w:cs="Arial"/>
          <w:color w:val="231F20"/>
          <w:sz w:val="24"/>
          <w:szCs w:val="24"/>
          <w:lang w:val="en-US"/>
        </w:rPr>
        <w:t xml:space="preserve"> </w:t>
      </w:r>
      <w:r w:rsidRPr="005247DB">
        <w:rPr>
          <w:rFonts w:ascii="Arial" w:hAnsi="Arial" w:cs="Arial"/>
          <w:b/>
          <w:color w:val="231F20"/>
          <w:sz w:val="24"/>
          <w:szCs w:val="24"/>
          <w:lang w:val="en-US"/>
        </w:rPr>
        <w:t xml:space="preserve">The biodiesel handbook. </w:t>
      </w:r>
      <w:r w:rsidR="000A7C33" w:rsidRPr="005247DB">
        <w:rPr>
          <w:rFonts w:ascii="Arial" w:hAnsi="Arial" w:cs="Arial"/>
          <w:color w:val="231F20"/>
          <w:sz w:val="24"/>
          <w:szCs w:val="24"/>
          <w:lang w:val="en-US"/>
        </w:rPr>
        <w:t xml:space="preserve">United States of America: </w:t>
      </w:r>
      <w:r w:rsidRPr="005247DB">
        <w:rPr>
          <w:rFonts w:ascii="Arial" w:hAnsi="Arial" w:cs="Arial"/>
          <w:color w:val="231F20"/>
          <w:sz w:val="24"/>
          <w:szCs w:val="24"/>
          <w:lang w:val="en-US"/>
        </w:rPr>
        <w:t>AOCS Press; 2004.</w:t>
      </w:r>
      <w:bookmarkEnd w:id="113"/>
    </w:p>
    <w:p w:rsidR="00BE739E" w:rsidRPr="005247DB" w:rsidRDefault="00BE739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14" w:name="_Ref403394218"/>
      <w:bookmarkStart w:id="115" w:name="_Ref421604010"/>
      <w:r w:rsidRPr="005247DB">
        <w:rPr>
          <w:rFonts w:ascii="Arial" w:hAnsi="Arial" w:cs="Arial"/>
          <w:color w:val="231F20"/>
          <w:sz w:val="24"/>
          <w:szCs w:val="24"/>
          <w:lang w:val="en-US"/>
        </w:rPr>
        <w:t>H</w:t>
      </w:r>
      <w:r w:rsidR="009543B5" w:rsidRPr="005247DB">
        <w:rPr>
          <w:rFonts w:ascii="Arial" w:hAnsi="Arial" w:cs="Arial"/>
          <w:color w:val="231F20"/>
          <w:sz w:val="24"/>
          <w:szCs w:val="24"/>
          <w:lang w:val="en-US"/>
        </w:rPr>
        <w:t>AAS</w:t>
      </w:r>
      <w:r w:rsidRPr="005247DB">
        <w:rPr>
          <w:rFonts w:ascii="Arial" w:hAnsi="Arial" w:cs="Arial"/>
          <w:color w:val="231F20"/>
          <w:sz w:val="24"/>
          <w:szCs w:val="24"/>
          <w:lang w:val="en-US"/>
        </w:rPr>
        <w:t>, M. J.; S</w:t>
      </w:r>
      <w:r w:rsidR="009543B5" w:rsidRPr="005247DB">
        <w:rPr>
          <w:rFonts w:ascii="Arial" w:hAnsi="Arial" w:cs="Arial"/>
          <w:color w:val="231F20"/>
          <w:sz w:val="24"/>
          <w:szCs w:val="24"/>
          <w:lang w:val="en-US"/>
        </w:rPr>
        <w:t>COTT</w:t>
      </w:r>
      <w:r w:rsidRPr="005247DB">
        <w:rPr>
          <w:rFonts w:ascii="Arial" w:hAnsi="Arial" w:cs="Arial"/>
          <w:color w:val="231F20"/>
          <w:sz w:val="24"/>
          <w:szCs w:val="24"/>
          <w:lang w:val="en-US"/>
        </w:rPr>
        <w:t>, K. M.; A</w:t>
      </w:r>
      <w:r w:rsidR="009543B5" w:rsidRPr="005247DB">
        <w:rPr>
          <w:rFonts w:ascii="Arial" w:hAnsi="Arial" w:cs="Arial"/>
          <w:color w:val="231F20"/>
          <w:sz w:val="24"/>
          <w:szCs w:val="24"/>
          <w:lang w:val="en-US"/>
        </w:rPr>
        <w:t>LLEMAN</w:t>
      </w:r>
      <w:r w:rsidRPr="005247DB">
        <w:rPr>
          <w:rFonts w:ascii="Arial" w:hAnsi="Arial" w:cs="Arial"/>
          <w:color w:val="231F20"/>
          <w:sz w:val="24"/>
          <w:szCs w:val="24"/>
          <w:lang w:val="en-US"/>
        </w:rPr>
        <w:t>, T. L.; M</w:t>
      </w:r>
      <w:r w:rsidR="009543B5" w:rsidRPr="005247DB">
        <w:rPr>
          <w:rFonts w:ascii="Arial" w:hAnsi="Arial" w:cs="Arial"/>
          <w:color w:val="231F20"/>
          <w:sz w:val="24"/>
          <w:szCs w:val="24"/>
          <w:lang w:val="en-US"/>
        </w:rPr>
        <w:t>CCORMICK</w:t>
      </w:r>
      <w:r w:rsidRPr="005247DB">
        <w:rPr>
          <w:rFonts w:ascii="Arial" w:hAnsi="Arial" w:cs="Arial"/>
          <w:color w:val="231F20"/>
          <w:sz w:val="24"/>
          <w:szCs w:val="24"/>
          <w:lang w:val="en-US"/>
        </w:rPr>
        <w:t xml:space="preserve">, R. L.; </w:t>
      </w:r>
      <w:r w:rsidR="00AF37ED" w:rsidRPr="005247DB">
        <w:rPr>
          <w:rFonts w:ascii="Arial" w:hAnsi="Arial" w:cs="Arial"/>
          <w:color w:val="231F20"/>
          <w:sz w:val="24"/>
          <w:szCs w:val="24"/>
          <w:lang w:val="en-US"/>
        </w:rPr>
        <w:t xml:space="preserve">Engine Performance of Biodiesel Fuel Prepared from Soybean Soapstock: A High Quality Renewable Fuel Produced from a Waste Feedstock. </w:t>
      </w:r>
      <w:r w:rsidRPr="005247DB">
        <w:rPr>
          <w:rFonts w:ascii="Arial" w:hAnsi="Arial" w:cs="Arial"/>
          <w:b/>
          <w:color w:val="231F20"/>
          <w:sz w:val="24"/>
          <w:szCs w:val="24"/>
          <w:lang w:val="en-US"/>
        </w:rPr>
        <w:t xml:space="preserve">Energy </w:t>
      </w:r>
      <w:r w:rsidR="00AF37ED" w:rsidRPr="005247DB">
        <w:rPr>
          <w:rFonts w:ascii="Arial" w:hAnsi="Arial" w:cs="Arial"/>
          <w:b/>
          <w:color w:val="231F20"/>
          <w:sz w:val="24"/>
          <w:szCs w:val="24"/>
          <w:lang w:val="en-US"/>
        </w:rPr>
        <w:t xml:space="preserve">&amp; </w:t>
      </w:r>
      <w:r w:rsidRPr="005247DB">
        <w:rPr>
          <w:rFonts w:ascii="Arial" w:hAnsi="Arial" w:cs="Arial"/>
          <w:b/>
          <w:color w:val="231F20"/>
          <w:sz w:val="24"/>
          <w:szCs w:val="24"/>
          <w:lang w:val="en-US"/>
        </w:rPr>
        <w:t>Fuels</w:t>
      </w:r>
      <w:r w:rsidR="00AF37ED" w:rsidRPr="005247DB">
        <w:rPr>
          <w:rFonts w:ascii="Arial" w:hAnsi="Arial" w:cs="Arial"/>
          <w:b/>
          <w:color w:val="231F20"/>
          <w:sz w:val="24"/>
          <w:szCs w:val="24"/>
          <w:lang w:val="en-US"/>
        </w:rPr>
        <w:t>,</w:t>
      </w:r>
      <w:r w:rsidR="00AF37ED" w:rsidRPr="005247DB">
        <w:rPr>
          <w:rFonts w:ascii="Arial" w:hAnsi="Arial" w:cs="Arial"/>
          <w:color w:val="231F20"/>
          <w:sz w:val="24"/>
          <w:szCs w:val="24"/>
          <w:lang w:val="en-US"/>
        </w:rPr>
        <w:t xml:space="preserve"> United States of America,</w:t>
      </w:r>
      <w:r w:rsidRPr="005247DB">
        <w:rPr>
          <w:rFonts w:ascii="Arial" w:hAnsi="Arial" w:cs="Arial"/>
          <w:color w:val="231F20"/>
          <w:sz w:val="24"/>
          <w:szCs w:val="24"/>
          <w:lang w:val="en-US"/>
        </w:rPr>
        <w:t xml:space="preserve"> </w:t>
      </w:r>
      <w:r w:rsidR="00AF37ED" w:rsidRPr="005247DB">
        <w:rPr>
          <w:rFonts w:ascii="Arial" w:hAnsi="Arial" w:cs="Arial"/>
          <w:color w:val="231F20"/>
          <w:sz w:val="24"/>
          <w:szCs w:val="24"/>
          <w:lang w:val="en-US"/>
        </w:rPr>
        <w:t>v.</w:t>
      </w:r>
      <w:r w:rsidRPr="005247DB">
        <w:rPr>
          <w:rFonts w:ascii="Arial" w:hAnsi="Arial" w:cs="Arial"/>
          <w:color w:val="231F20"/>
          <w:sz w:val="24"/>
          <w:szCs w:val="24"/>
          <w:lang w:val="en-US"/>
        </w:rPr>
        <w:t>15,</w:t>
      </w:r>
      <w:r w:rsidR="00AF37ED" w:rsidRPr="005247DB">
        <w:rPr>
          <w:rFonts w:ascii="Arial" w:hAnsi="Arial" w:cs="Arial"/>
          <w:color w:val="231F20"/>
          <w:sz w:val="24"/>
          <w:szCs w:val="24"/>
          <w:lang w:val="en-US"/>
        </w:rPr>
        <w:t xml:space="preserve"> p.</w:t>
      </w:r>
      <w:r w:rsidRPr="005247DB">
        <w:rPr>
          <w:rFonts w:ascii="Arial" w:hAnsi="Arial" w:cs="Arial"/>
          <w:color w:val="231F20"/>
          <w:sz w:val="24"/>
          <w:szCs w:val="24"/>
          <w:lang w:val="en-US"/>
        </w:rPr>
        <w:t xml:space="preserve"> 1207</w:t>
      </w:r>
      <w:r w:rsidR="00AF37ED" w:rsidRPr="005247DB">
        <w:rPr>
          <w:rFonts w:ascii="Arial" w:hAnsi="Arial" w:cs="Arial"/>
          <w:color w:val="231F20"/>
          <w:sz w:val="24"/>
          <w:szCs w:val="24"/>
          <w:lang w:val="en-US"/>
        </w:rPr>
        <w:t>-1212</w:t>
      </w:r>
      <w:bookmarkEnd w:id="110"/>
      <w:bookmarkEnd w:id="114"/>
      <w:r w:rsidR="00AF37ED" w:rsidRPr="005247DB">
        <w:rPr>
          <w:rFonts w:ascii="Arial" w:hAnsi="Arial" w:cs="Arial"/>
          <w:color w:val="231F20"/>
          <w:sz w:val="24"/>
          <w:szCs w:val="24"/>
          <w:lang w:val="en-US"/>
        </w:rPr>
        <w:t>, 2001.</w:t>
      </w:r>
      <w:bookmarkEnd w:id="115"/>
    </w:p>
    <w:p w:rsidR="00C0120C" w:rsidRPr="005247DB" w:rsidRDefault="00C0120C"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16" w:name="_Ref401046043"/>
      <w:bookmarkStart w:id="117" w:name="_Ref404062050"/>
      <w:bookmarkStart w:id="118" w:name="_Ref400976016"/>
      <w:bookmarkStart w:id="119" w:name="_Ref401049831"/>
      <w:bookmarkEnd w:id="111"/>
      <w:bookmarkEnd w:id="112"/>
      <w:r w:rsidRPr="005247DB">
        <w:rPr>
          <w:rFonts w:ascii="Arial" w:hAnsi="Arial" w:cs="Arial"/>
          <w:color w:val="231F20"/>
          <w:sz w:val="24"/>
          <w:szCs w:val="24"/>
          <w:lang w:val="en-US"/>
        </w:rPr>
        <w:t>R</w:t>
      </w:r>
      <w:r w:rsidR="00AF37ED" w:rsidRPr="005247DB">
        <w:rPr>
          <w:rFonts w:ascii="Arial" w:hAnsi="Arial" w:cs="Arial"/>
          <w:color w:val="231F20"/>
          <w:sz w:val="24"/>
          <w:szCs w:val="24"/>
          <w:lang w:val="en-US"/>
        </w:rPr>
        <w:t>AMLI, M.;</w:t>
      </w:r>
      <w:r w:rsidRPr="005247DB">
        <w:rPr>
          <w:rFonts w:ascii="Arial" w:hAnsi="Arial" w:cs="Arial"/>
          <w:color w:val="231F20"/>
          <w:sz w:val="24"/>
          <w:szCs w:val="24"/>
          <w:lang w:val="en-US"/>
        </w:rPr>
        <w:t xml:space="preserve"> R</w:t>
      </w:r>
      <w:r w:rsidR="00AF37ED" w:rsidRPr="005247DB">
        <w:rPr>
          <w:rFonts w:ascii="Arial" w:hAnsi="Arial" w:cs="Arial"/>
          <w:color w:val="231F20"/>
          <w:sz w:val="24"/>
          <w:szCs w:val="24"/>
          <w:lang w:val="en-US"/>
        </w:rPr>
        <w:t>UBYATUL,</w:t>
      </w:r>
      <w:r w:rsidRPr="005247DB">
        <w:rPr>
          <w:rFonts w:ascii="Arial" w:hAnsi="Arial" w:cs="Arial"/>
          <w:color w:val="231F20"/>
          <w:sz w:val="24"/>
          <w:szCs w:val="24"/>
          <w:lang w:val="en-US"/>
        </w:rPr>
        <w:t xml:space="preserve"> A.</w:t>
      </w:r>
      <w:r w:rsidR="00AF37ED" w:rsidRPr="005247DB">
        <w:rPr>
          <w:rFonts w:ascii="Arial" w:hAnsi="Arial" w:cs="Arial"/>
          <w:color w:val="231F20"/>
          <w:sz w:val="24"/>
          <w:szCs w:val="24"/>
          <w:lang w:val="en-US"/>
        </w:rPr>
        <w:t xml:space="preserve"> S.;</w:t>
      </w:r>
      <w:r w:rsidRPr="005247DB">
        <w:rPr>
          <w:rFonts w:ascii="Arial" w:hAnsi="Arial" w:cs="Arial"/>
          <w:color w:val="231F20"/>
          <w:sz w:val="24"/>
          <w:szCs w:val="24"/>
          <w:lang w:val="en-US"/>
        </w:rPr>
        <w:t xml:space="preserve"> </w:t>
      </w:r>
      <w:r w:rsidR="00AF37ED" w:rsidRPr="005247DB">
        <w:rPr>
          <w:rFonts w:ascii="Arial" w:hAnsi="Arial" w:cs="Arial"/>
          <w:color w:val="231F20"/>
          <w:sz w:val="24"/>
          <w:szCs w:val="24"/>
          <w:lang w:val="en-US"/>
        </w:rPr>
        <w:t>MAHADHIR,</w:t>
      </w:r>
      <w:r w:rsidRPr="005247DB">
        <w:rPr>
          <w:rFonts w:ascii="Arial" w:hAnsi="Arial" w:cs="Arial"/>
          <w:color w:val="231F20"/>
          <w:sz w:val="24"/>
          <w:szCs w:val="24"/>
          <w:lang w:val="en-US"/>
        </w:rPr>
        <w:t xml:space="preserve"> M</w:t>
      </w:r>
      <w:r w:rsidR="00AF37ED"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A</w:t>
      </w:r>
      <w:r w:rsidR="00AF37ED" w:rsidRPr="005247DB">
        <w:rPr>
          <w:rFonts w:ascii="Arial" w:hAnsi="Arial" w:cs="Arial"/>
          <w:color w:val="231F20"/>
          <w:sz w:val="24"/>
          <w:szCs w:val="24"/>
          <w:lang w:val="en-US"/>
        </w:rPr>
        <w:t>NWAR,</w:t>
      </w:r>
      <w:r w:rsidRPr="005247DB">
        <w:rPr>
          <w:rFonts w:ascii="Arial" w:hAnsi="Arial" w:cs="Arial"/>
          <w:color w:val="231F20"/>
          <w:sz w:val="24"/>
          <w:szCs w:val="24"/>
          <w:lang w:val="en-US"/>
        </w:rPr>
        <w:t xml:space="preserve"> J</w:t>
      </w:r>
      <w:r w:rsidR="00AF37ED"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Solid Catalysts and Their Application in Biodiesel Production. </w:t>
      </w:r>
      <w:r w:rsidRPr="005247DB">
        <w:rPr>
          <w:rFonts w:ascii="Arial" w:hAnsi="Arial" w:cs="Arial"/>
          <w:b/>
          <w:color w:val="231F20"/>
          <w:sz w:val="24"/>
          <w:szCs w:val="24"/>
          <w:lang w:val="en-US"/>
        </w:rPr>
        <w:t>Bulletin of Chemical Reaction Engineering &amp; Catalysis</w:t>
      </w:r>
      <w:r w:rsidR="00AF37ED" w:rsidRPr="005247DB">
        <w:rPr>
          <w:rFonts w:ascii="Arial" w:hAnsi="Arial" w:cs="Arial"/>
          <w:color w:val="231F20"/>
          <w:sz w:val="24"/>
          <w:szCs w:val="24"/>
          <w:lang w:val="en-US"/>
        </w:rPr>
        <w:t>, Mala</w:t>
      </w:r>
      <w:r w:rsidR="0048450B" w:rsidRPr="005247DB">
        <w:rPr>
          <w:rFonts w:ascii="Arial" w:hAnsi="Arial" w:cs="Arial"/>
          <w:color w:val="231F20"/>
          <w:sz w:val="24"/>
          <w:szCs w:val="24"/>
          <w:lang w:val="en-US"/>
        </w:rPr>
        <w:t>ysi</w:t>
      </w:r>
      <w:r w:rsidR="00AF37ED" w:rsidRPr="005247DB">
        <w:rPr>
          <w:rFonts w:ascii="Arial" w:hAnsi="Arial" w:cs="Arial"/>
          <w:color w:val="231F20"/>
          <w:sz w:val="24"/>
          <w:szCs w:val="24"/>
          <w:lang w:val="en-US"/>
        </w:rPr>
        <w:t>a, p. 142-</w:t>
      </w:r>
      <w:r w:rsidRPr="005247DB">
        <w:rPr>
          <w:rFonts w:ascii="Arial" w:hAnsi="Arial" w:cs="Arial"/>
          <w:color w:val="231F20"/>
          <w:sz w:val="24"/>
          <w:szCs w:val="24"/>
          <w:lang w:val="en-US"/>
        </w:rPr>
        <w:t>149</w:t>
      </w:r>
      <w:bookmarkEnd w:id="116"/>
      <w:r w:rsidR="00AF37ED" w:rsidRPr="005247DB">
        <w:rPr>
          <w:rFonts w:ascii="Arial" w:hAnsi="Arial" w:cs="Arial"/>
          <w:color w:val="231F20"/>
          <w:sz w:val="24"/>
          <w:szCs w:val="24"/>
          <w:lang w:val="en-US"/>
        </w:rPr>
        <w:t>, 2012.</w:t>
      </w:r>
      <w:bookmarkEnd w:id="117"/>
    </w:p>
    <w:p w:rsidR="00C0120C" w:rsidRPr="005247DB" w:rsidRDefault="00C0120C"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20" w:name="_Ref402430819"/>
      <w:r w:rsidRPr="005247DB">
        <w:rPr>
          <w:rFonts w:ascii="Arial" w:hAnsi="Arial" w:cs="Arial"/>
          <w:color w:val="231F20"/>
          <w:sz w:val="24"/>
          <w:szCs w:val="24"/>
          <w:lang w:val="en-US"/>
        </w:rPr>
        <w:t>B</w:t>
      </w:r>
      <w:r w:rsidR="00AF37ED" w:rsidRPr="005247DB">
        <w:rPr>
          <w:rFonts w:ascii="Arial" w:hAnsi="Arial" w:cs="Arial"/>
          <w:color w:val="231F20"/>
          <w:sz w:val="24"/>
          <w:szCs w:val="24"/>
          <w:lang w:val="en-US"/>
        </w:rPr>
        <w:t>ALAT</w:t>
      </w:r>
      <w:r w:rsidRPr="005247DB">
        <w:rPr>
          <w:rFonts w:ascii="Arial" w:hAnsi="Arial" w:cs="Arial"/>
          <w:color w:val="231F20"/>
          <w:sz w:val="24"/>
          <w:szCs w:val="24"/>
          <w:lang w:val="en-US"/>
        </w:rPr>
        <w:t xml:space="preserve"> M.</w:t>
      </w:r>
      <w:r w:rsidR="00AF37ED"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 xml:space="preserve">Potential alternatives to edible oils for biodiesel production–A review of current work. </w:t>
      </w:r>
      <w:r w:rsidRPr="005247DB">
        <w:rPr>
          <w:rFonts w:ascii="Arial" w:hAnsi="Arial" w:cs="Arial"/>
          <w:b/>
          <w:color w:val="231F20"/>
          <w:sz w:val="24"/>
          <w:szCs w:val="24"/>
          <w:lang w:val="en-US"/>
        </w:rPr>
        <w:t>Energy Convers</w:t>
      </w:r>
      <w:r w:rsidR="00AF37ED" w:rsidRPr="005247DB">
        <w:rPr>
          <w:rFonts w:ascii="Arial" w:hAnsi="Arial" w:cs="Arial"/>
          <w:b/>
          <w:color w:val="231F20"/>
          <w:sz w:val="24"/>
          <w:szCs w:val="24"/>
          <w:lang w:val="en-US"/>
        </w:rPr>
        <w:t>ion and</w:t>
      </w:r>
      <w:r w:rsidRPr="005247DB">
        <w:rPr>
          <w:rFonts w:ascii="Arial" w:hAnsi="Arial" w:cs="Arial"/>
          <w:b/>
          <w:color w:val="231F20"/>
          <w:sz w:val="24"/>
          <w:szCs w:val="24"/>
          <w:lang w:val="en-US"/>
        </w:rPr>
        <w:t xml:space="preserve"> Manag</w:t>
      </w:r>
      <w:r w:rsidR="00AF37ED" w:rsidRPr="005247DB">
        <w:rPr>
          <w:rFonts w:ascii="Arial" w:hAnsi="Arial" w:cs="Arial"/>
          <w:b/>
          <w:color w:val="231F20"/>
          <w:sz w:val="24"/>
          <w:szCs w:val="24"/>
          <w:lang w:val="en-US"/>
        </w:rPr>
        <w:t>ement,</w:t>
      </w:r>
      <w:r w:rsidR="00AF37ED" w:rsidRPr="005247DB">
        <w:rPr>
          <w:rFonts w:ascii="Arial" w:hAnsi="Arial" w:cs="Arial"/>
          <w:color w:val="231F20"/>
          <w:sz w:val="24"/>
          <w:szCs w:val="24"/>
          <w:lang w:val="en-US"/>
        </w:rPr>
        <w:t xml:space="preserve"> Turkey, v. 52(2), p. 1479-14</w:t>
      </w:r>
      <w:r w:rsidRPr="005247DB">
        <w:rPr>
          <w:rFonts w:ascii="Arial" w:hAnsi="Arial" w:cs="Arial"/>
          <w:color w:val="231F20"/>
          <w:sz w:val="24"/>
          <w:szCs w:val="24"/>
          <w:lang w:val="en-US"/>
        </w:rPr>
        <w:t>92</w:t>
      </w:r>
      <w:bookmarkEnd w:id="120"/>
      <w:r w:rsidR="00AF37ED" w:rsidRPr="005247DB">
        <w:rPr>
          <w:rFonts w:ascii="Arial" w:hAnsi="Arial" w:cs="Arial"/>
          <w:color w:val="231F20"/>
          <w:sz w:val="24"/>
          <w:szCs w:val="24"/>
          <w:lang w:val="en-US"/>
        </w:rPr>
        <w:t>, 2010.</w:t>
      </w:r>
    </w:p>
    <w:p w:rsidR="004972CF" w:rsidRPr="005247DB" w:rsidRDefault="004972CF"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rPr>
      </w:pPr>
      <w:bookmarkStart w:id="121" w:name="_Ref402259720"/>
      <w:r w:rsidRPr="005247DB">
        <w:rPr>
          <w:rFonts w:ascii="Arial" w:hAnsi="Arial" w:cs="Arial"/>
          <w:color w:val="231F20"/>
          <w:sz w:val="24"/>
          <w:szCs w:val="24"/>
        </w:rPr>
        <w:t xml:space="preserve">FERRARI, R. A, </w:t>
      </w:r>
      <w:r w:rsidR="00167788" w:rsidRPr="005247DB">
        <w:rPr>
          <w:rFonts w:ascii="Arial" w:hAnsi="Arial" w:cs="Arial"/>
          <w:color w:val="231F20"/>
          <w:sz w:val="24"/>
          <w:szCs w:val="24"/>
        </w:rPr>
        <w:t>OLIVEIRA,</w:t>
      </w:r>
      <w:r w:rsidRPr="005247DB">
        <w:rPr>
          <w:rFonts w:ascii="Arial" w:hAnsi="Arial" w:cs="Arial"/>
          <w:color w:val="231F20"/>
          <w:sz w:val="24"/>
          <w:szCs w:val="24"/>
        </w:rPr>
        <w:t xml:space="preserve"> S. V</w:t>
      </w:r>
      <w:r w:rsidR="00167788" w:rsidRPr="005247DB">
        <w:rPr>
          <w:rFonts w:ascii="Arial" w:hAnsi="Arial" w:cs="Arial"/>
          <w:color w:val="231F20"/>
          <w:sz w:val="24"/>
          <w:szCs w:val="24"/>
        </w:rPr>
        <w:t xml:space="preserve">.; </w:t>
      </w:r>
      <w:r w:rsidRPr="005247DB">
        <w:rPr>
          <w:rFonts w:ascii="Arial" w:hAnsi="Arial" w:cs="Arial"/>
          <w:color w:val="231F20"/>
          <w:sz w:val="24"/>
          <w:szCs w:val="24"/>
        </w:rPr>
        <w:t>S</w:t>
      </w:r>
      <w:r w:rsidR="00167788" w:rsidRPr="005247DB">
        <w:rPr>
          <w:rFonts w:ascii="Arial" w:hAnsi="Arial" w:cs="Arial"/>
          <w:color w:val="231F20"/>
          <w:sz w:val="24"/>
          <w:szCs w:val="24"/>
        </w:rPr>
        <w:t>CABIO,</w:t>
      </w:r>
      <w:r w:rsidRPr="005247DB">
        <w:rPr>
          <w:rFonts w:ascii="Arial" w:hAnsi="Arial" w:cs="Arial"/>
          <w:color w:val="231F20"/>
          <w:sz w:val="24"/>
          <w:szCs w:val="24"/>
        </w:rPr>
        <w:t xml:space="preserve"> A.</w:t>
      </w:r>
      <w:r w:rsidR="00167788" w:rsidRPr="005247DB">
        <w:rPr>
          <w:rFonts w:ascii="Arial" w:hAnsi="Arial" w:cs="Arial"/>
          <w:color w:val="231F20"/>
          <w:sz w:val="24"/>
          <w:szCs w:val="24"/>
        </w:rPr>
        <w:t>; Biodiesel de soja – taxa de conversão em ésteres etílicos, caracterização físico-química e consumo em gerador de energia,</w:t>
      </w:r>
      <w:r w:rsidRPr="005247DB">
        <w:rPr>
          <w:rFonts w:ascii="Arial" w:hAnsi="Arial" w:cs="Arial"/>
          <w:color w:val="231F20"/>
          <w:sz w:val="24"/>
          <w:szCs w:val="24"/>
        </w:rPr>
        <w:t xml:space="preserve"> </w:t>
      </w:r>
      <w:r w:rsidR="00167788" w:rsidRPr="005247DB">
        <w:rPr>
          <w:rFonts w:ascii="Arial" w:hAnsi="Arial" w:cs="Arial"/>
          <w:b/>
          <w:color w:val="231F20"/>
          <w:sz w:val="24"/>
          <w:szCs w:val="24"/>
        </w:rPr>
        <w:t>Quí</w:t>
      </w:r>
      <w:r w:rsidRPr="005247DB">
        <w:rPr>
          <w:rFonts w:ascii="Arial" w:hAnsi="Arial" w:cs="Arial"/>
          <w:b/>
          <w:color w:val="231F20"/>
          <w:sz w:val="24"/>
          <w:szCs w:val="24"/>
        </w:rPr>
        <w:t>m</w:t>
      </w:r>
      <w:r w:rsidR="00167788" w:rsidRPr="005247DB">
        <w:rPr>
          <w:rFonts w:ascii="Arial" w:hAnsi="Arial" w:cs="Arial"/>
          <w:b/>
          <w:color w:val="231F20"/>
          <w:sz w:val="24"/>
          <w:szCs w:val="24"/>
        </w:rPr>
        <w:t>ica</w:t>
      </w:r>
      <w:r w:rsidRPr="005247DB">
        <w:rPr>
          <w:rFonts w:ascii="Arial" w:hAnsi="Arial" w:cs="Arial"/>
          <w:b/>
          <w:color w:val="231F20"/>
          <w:sz w:val="24"/>
          <w:szCs w:val="24"/>
        </w:rPr>
        <w:t xml:space="preserve"> Nova,</w:t>
      </w:r>
      <w:r w:rsidRPr="005247DB">
        <w:rPr>
          <w:rFonts w:ascii="Arial" w:hAnsi="Arial" w:cs="Arial"/>
          <w:color w:val="231F20"/>
          <w:sz w:val="24"/>
          <w:szCs w:val="24"/>
        </w:rPr>
        <w:t xml:space="preserve"> </w:t>
      </w:r>
      <w:r w:rsidR="00167788" w:rsidRPr="005247DB">
        <w:rPr>
          <w:rFonts w:ascii="Arial" w:hAnsi="Arial" w:cs="Arial"/>
          <w:color w:val="231F20"/>
          <w:sz w:val="24"/>
          <w:szCs w:val="24"/>
        </w:rPr>
        <w:t>Ponta Grossa, v</w:t>
      </w:r>
      <w:r w:rsidRPr="005247DB">
        <w:rPr>
          <w:rFonts w:ascii="Arial" w:hAnsi="Arial" w:cs="Arial"/>
          <w:color w:val="231F20"/>
          <w:sz w:val="24"/>
          <w:szCs w:val="24"/>
        </w:rPr>
        <w:t xml:space="preserve">. 28, </w:t>
      </w:r>
      <w:r w:rsidR="00167788" w:rsidRPr="005247DB">
        <w:rPr>
          <w:rFonts w:ascii="Arial" w:hAnsi="Arial" w:cs="Arial"/>
          <w:color w:val="231F20"/>
          <w:sz w:val="24"/>
          <w:szCs w:val="24"/>
        </w:rPr>
        <w:t xml:space="preserve">p. </w:t>
      </w:r>
      <w:r w:rsidRPr="005247DB">
        <w:rPr>
          <w:rFonts w:ascii="Arial" w:hAnsi="Arial" w:cs="Arial"/>
          <w:color w:val="231F20"/>
          <w:sz w:val="24"/>
          <w:szCs w:val="24"/>
        </w:rPr>
        <w:t>19-23, 2005</w:t>
      </w:r>
      <w:bookmarkEnd w:id="121"/>
      <w:r w:rsidR="00167788" w:rsidRPr="005247DB">
        <w:rPr>
          <w:rFonts w:ascii="Arial" w:hAnsi="Arial" w:cs="Arial"/>
          <w:color w:val="231F20"/>
          <w:sz w:val="24"/>
          <w:szCs w:val="24"/>
        </w:rPr>
        <w:t>.</w:t>
      </w:r>
    </w:p>
    <w:p w:rsidR="004972CF" w:rsidRPr="005247DB" w:rsidRDefault="0066187C"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22" w:name="_Ref402265697"/>
      <w:r w:rsidRPr="005247DB">
        <w:rPr>
          <w:rFonts w:ascii="Arial" w:hAnsi="Arial" w:cs="Arial"/>
          <w:color w:val="231F20"/>
          <w:sz w:val="24"/>
          <w:szCs w:val="24"/>
          <w:lang w:val="en-US"/>
        </w:rPr>
        <w:t xml:space="preserve">UNITED STATES ENVIRONMENTAL PROTECTION AGENCY, </w:t>
      </w:r>
      <w:r w:rsidR="004972CF" w:rsidRPr="005247DB">
        <w:rPr>
          <w:rFonts w:ascii="Arial" w:hAnsi="Arial" w:cs="Arial"/>
          <w:b/>
          <w:color w:val="231F20"/>
          <w:sz w:val="24"/>
          <w:szCs w:val="24"/>
          <w:lang w:val="en-US"/>
        </w:rPr>
        <w:t>Report</w:t>
      </w:r>
      <w:r w:rsidRPr="005247DB">
        <w:rPr>
          <w:rFonts w:ascii="Arial" w:hAnsi="Arial" w:cs="Arial"/>
          <w:b/>
          <w:color w:val="231F20"/>
          <w:sz w:val="24"/>
          <w:szCs w:val="24"/>
          <w:lang w:val="en-US"/>
        </w:rPr>
        <w:t>.</w:t>
      </w:r>
      <w:r w:rsidR="004972CF"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United States of America</w:t>
      </w:r>
      <w:r w:rsidR="004972CF" w:rsidRPr="005247DB">
        <w:rPr>
          <w:rFonts w:ascii="Arial" w:hAnsi="Arial" w:cs="Arial"/>
          <w:color w:val="231F20"/>
          <w:sz w:val="24"/>
          <w:szCs w:val="24"/>
          <w:lang w:val="en-US"/>
        </w:rPr>
        <w:t>, 2002.</w:t>
      </w:r>
      <w:bookmarkEnd w:id="122"/>
      <w:r w:rsidRPr="005247DB">
        <w:rPr>
          <w:rFonts w:ascii="Arial" w:hAnsi="Arial" w:cs="Arial"/>
          <w:color w:val="231F20"/>
          <w:sz w:val="24"/>
          <w:szCs w:val="24"/>
          <w:lang w:val="en-US"/>
        </w:rPr>
        <w:t xml:space="preserve"> Draft Technical Report.</w:t>
      </w:r>
    </w:p>
    <w:p w:rsidR="008C5A15" w:rsidRPr="005247DB" w:rsidRDefault="008C5A15"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rPr>
      </w:pPr>
      <w:bookmarkStart w:id="123" w:name="_Ref403046412"/>
      <w:bookmarkStart w:id="124" w:name="_Ref402447026"/>
      <w:r w:rsidRPr="005247DB">
        <w:rPr>
          <w:rFonts w:ascii="Arial" w:hAnsi="Arial" w:cs="Arial"/>
          <w:color w:val="231F20"/>
          <w:sz w:val="24"/>
          <w:szCs w:val="24"/>
        </w:rPr>
        <w:t>R</w:t>
      </w:r>
      <w:r w:rsidR="0066187C" w:rsidRPr="005247DB">
        <w:rPr>
          <w:rFonts w:ascii="Arial" w:hAnsi="Arial" w:cs="Arial"/>
          <w:color w:val="231F20"/>
          <w:sz w:val="24"/>
          <w:szCs w:val="24"/>
        </w:rPr>
        <w:t>AMOS</w:t>
      </w:r>
      <w:r w:rsidR="00B4084F" w:rsidRPr="005247DB">
        <w:rPr>
          <w:rFonts w:ascii="Arial" w:hAnsi="Arial" w:cs="Arial"/>
          <w:color w:val="231F20"/>
          <w:sz w:val="24"/>
          <w:szCs w:val="24"/>
        </w:rPr>
        <w:t xml:space="preserve">, L. P.; NETO, </w:t>
      </w:r>
      <w:r w:rsidRPr="005247DB">
        <w:rPr>
          <w:rFonts w:ascii="Arial" w:hAnsi="Arial" w:cs="Arial"/>
          <w:color w:val="231F20"/>
          <w:sz w:val="24"/>
          <w:szCs w:val="24"/>
        </w:rPr>
        <w:t>P. R.</w:t>
      </w:r>
      <w:r w:rsidR="00B4084F" w:rsidRPr="005247DB">
        <w:rPr>
          <w:rFonts w:ascii="Arial" w:hAnsi="Arial" w:cs="Arial"/>
          <w:color w:val="231F20"/>
          <w:sz w:val="24"/>
          <w:szCs w:val="24"/>
        </w:rPr>
        <w:t xml:space="preserve"> C.; ROSSI, L. F. S.; ZAGONEL, G. F.;</w:t>
      </w:r>
      <w:r w:rsidRPr="005247DB">
        <w:rPr>
          <w:rFonts w:ascii="Arial" w:hAnsi="Arial" w:cs="Arial"/>
          <w:color w:val="231F20"/>
          <w:sz w:val="24"/>
          <w:szCs w:val="24"/>
        </w:rPr>
        <w:t xml:space="preserve"> Produção de biocombustível alternativo ao óleo diesel at</w:t>
      </w:r>
      <w:r w:rsidR="00B4084F" w:rsidRPr="005247DB">
        <w:rPr>
          <w:rFonts w:ascii="Arial" w:hAnsi="Arial" w:cs="Arial"/>
          <w:color w:val="231F20"/>
          <w:sz w:val="24"/>
          <w:szCs w:val="24"/>
        </w:rPr>
        <w:t xml:space="preserve">ravés da transesterificação. </w:t>
      </w:r>
      <w:r w:rsidR="00B4084F" w:rsidRPr="005247DB">
        <w:rPr>
          <w:rFonts w:ascii="Arial" w:hAnsi="Arial" w:cs="Arial"/>
          <w:b/>
          <w:color w:val="231F20"/>
          <w:sz w:val="24"/>
          <w:szCs w:val="24"/>
        </w:rPr>
        <w:t>Química</w:t>
      </w:r>
      <w:r w:rsidRPr="005247DB">
        <w:rPr>
          <w:rFonts w:ascii="Arial" w:hAnsi="Arial" w:cs="Arial"/>
          <w:b/>
          <w:color w:val="231F20"/>
          <w:sz w:val="24"/>
          <w:szCs w:val="24"/>
        </w:rPr>
        <w:t xml:space="preserve"> Nova</w:t>
      </w:r>
      <w:r w:rsidR="00B4084F" w:rsidRPr="005247DB">
        <w:rPr>
          <w:rFonts w:ascii="Arial" w:hAnsi="Arial" w:cs="Arial"/>
          <w:b/>
          <w:color w:val="231F20"/>
          <w:sz w:val="24"/>
          <w:szCs w:val="24"/>
        </w:rPr>
        <w:t>,</w:t>
      </w:r>
      <w:r w:rsidRPr="005247DB">
        <w:rPr>
          <w:rFonts w:ascii="Arial" w:hAnsi="Arial" w:cs="Arial"/>
          <w:color w:val="231F20"/>
          <w:sz w:val="24"/>
          <w:szCs w:val="24"/>
        </w:rPr>
        <w:t xml:space="preserve"> </w:t>
      </w:r>
      <w:r w:rsidR="00B4084F" w:rsidRPr="005247DB">
        <w:rPr>
          <w:rFonts w:ascii="Arial" w:hAnsi="Arial" w:cs="Arial"/>
          <w:color w:val="231F20"/>
          <w:sz w:val="24"/>
          <w:szCs w:val="24"/>
        </w:rPr>
        <w:t>Curitiba, v.23, p.</w:t>
      </w:r>
      <w:r w:rsidRPr="005247DB">
        <w:rPr>
          <w:rFonts w:ascii="Arial" w:hAnsi="Arial" w:cs="Arial"/>
          <w:color w:val="231F20"/>
          <w:sz w:val="24"/>
          <w:szCs w:val="24"/>
        </w:rPr>
        <w:t>531</w:t>
      </w:r>
      <w:r w:rsidR="00B4084F" w:rsidRPr="005247DB">
        <w:rPr>
          <w:rFonts w:ascii="Arial" w:hAnsi="Arial" w:cs="Arial"/>
          <w:color w:val="231F20"/>
          <w:sz w:val="24"/>
          <w:szCs w:val="24"/>
        </w:rPr>
        <w:t>, 1999.</w:t>
      </w:r>
    </w:p>
    <w:p w:rsidR="004972CF" w:rsidRPr="005247DB" w:rsidRDefault="004972CF"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25" w:name="_Ref403397613"/>
      <w:r w:rsidRPr="005247DB">
        <w:rPr>
          <w:rFonts w:ascii="Arial" w:hAnsi="Arial" w:cs="Arial"/>
          <w:color w:val="231F20"/>
          <w:sz w:val="24"/>
          <w:szCs w:val="24"/>
          <w:lang w:val="en-US"/>
        </w:rPr>
        <w:t>K</w:t>
      </w:r>
      <w:r w:rsidR="00C333A4" w:rsidRPr="005247DB">
        <w:rPr>
          <w:rFonts w:ascii="Arial" w:hAnsi="Arial" w:cs="Arial"/>
          <w:color w:val="231F20"/>
          <w:sz w:val="24"/>
          <w:szCs w:val="24"/>
          <w:lang w:val="en-US"/>
        </w:rPr>
        <w:t>IM</w:t>
      </w:r>
      <w:r w:rsidRPr="005247DB">
        <w:rPr>
          <w:rFonts w:ascii="Arial" w:hAnsi="Arial" w:cs="Arial"/>
          <w:color w:val="231F20"/>
          <w:sz w:val="24"/>
          <w:szCs w:val="24"/>
          <w:lang w:val="en-US"/>
        </w:rPr>
        <w:t>, M. ; D</w:t>
      </w:r>
      <w:r w:rsidR="00C333A4" w:rsidRPr="005247DB">
        <w:rPr>
          <w:rFonts w:ascii="Arial" w:hAnsi="Arial" w:cs="Arial"/>
          <w:color w:val="231F20"/>
          <w:sz w:val="24"/>
          <w:szCs w:val="24"/>
          <w:lang w:val="en-US"/>
        </w:rPr>
        <w:t>IMAGGIO</w:t>
      </w:r>
      <w:r w:rsidRPr="005247DB">
        <w:rPr>
          <w:rFonts w:ascii="Arial" w:hAnsi="Arial" w:cs="Arial"/>
          <w:color w:val="231F20"/>
          <w:sz w:val="24"/>
          <w:szCs w:val="24"/>
          <w:lang w:val="en-US"/>
        </w:rPr>
        <w:t>, C. ; S</w:t>
      </w:r>
      <w:r w:rsidR="00C333A4" w:rsidRPr="005247DB">
        <w:rPr>
          <w:rFonts w:ascii="Arial" w:hAnsi="Arial" w:cs="Arial"/>
          <w:color w:val="231F20"/>
          <w:sz w:val="24"/>
          <w:szCs w:val="24"/>
          <w:lang w:val="en-US"/>
        </w:rPr>
        <w:t>ALLEY</w:t>
      </w:r>
      <w:r w:rsidRPr="005247DB">
        <w:rPr>
          <w:rFonts w:ascii="Arial" w:hAnsi="Arial" w:cs="Arial"/>
          <w:color w:val="231F20"/>
          <w:sz w:val="24"/>
          <w:szCs w:val="24"/>
          <w:lang w:val="en-US"/>
        </w:rPr>
        <w:t>, S.O. ; S</w:t>
      </w:r>
      <w:r w:rsidR="00C333A4" w:rsidRPr="005247DB">
        <w:rPr>
          <w:rFonts w:ascii="Arial" w:hAnsi="Arial" w:cs="Arial"/>
          <w:color w:val="231F20"/>
          <w:sz w:val="24"/>
          <w:szCs w:val="24"/>
          <w:lang w:val="en-US"/>
        </w:rPr>
        <w:t xml:space="preserve">IMON Ng, K. Y.; A new generation of zirconia supported metal oxide catalysts for converting low grade renewable feedstocks to biodiesel. </w:t>
      </w:r>
      <w:r w:rsidR="00C333A4" w:rsidRPr="005247DB">
        <w:rPr>
          <w:rFonts w:ascii="Arial" w:hAnsi="Arial" w:cs="Arial"/>
          <w:b/>
          <w:color w:val="231F20"/>
          <w:sz w:val="24"/>
          <w:szCs w:val="24"/>
          <w:lang w:val="en-US"/>
        </w:rPr>
        <w:t xml:space="preserve">Bioresource Technology, </w:t>
      </w:r>
      <w:r w:rsidR="00C333A4" w:rsidRPr="005247DB">
        <w:rPr>
          <w:rFonts w:ascii="Arial" w:hAnsi="Arial" w:cs="Arial"/>
          <w:color w:val="231F20"/>
          <w:sz w:val="24"/>
          <w:szCs w:val="24"/>
          <w:lang w:val="en-US"/>
        </w:rPr>
        <w:t xml:space="preserve">United States of America, v. 118, </w:t>
      </w:r>
      <w:r w:rsidRPr="005247DB">
        <w:rPr>
          <w:rFonts w:ascii="Arial" w:hAnsi="Arial" w:cs="Arial"/>
          <w:color w:val="231F20"/>
          <w:sz w:val="24"/>
          <w:szCs w:val="24"/>
          <w:lang w:val="en-US"/>
        </w:rPr>
        <w:t>p.</w:t>
      </w:r>
      <w:r w:rsidR="00C333A4" w:rsidRPr="005247DB">
        <w:rPr>
          <w:rFonts w:ascii="Arial" w:hAnsi="Arial" w:cs="Arial"/>
          <w:color w:val="231F20"/>
          <w:sz w:val="24"/>
          <w:szCs w:val="24"/>
          <w:lang w:val="en-US"/>
        </w:rPr>
        <w:t xml:space="preserve"> 37-</w:t>
      </w:r>
      <w:r w:rsidRPr="005247DB">
        <w:rPr>
          <w:rFonts w:ascii="Arial" w:hAnsi="Arial" w:cs="Arial"/>
          <w:color w:val="231F20"/>
          <w:sz w:val="24"/>
          <w:szCs w:val="24"/>
          <w:lang w:val="en-US"/>
        </w:rPr>
        <w:t>42</w:t>
      </w:r>
      <w:bookmarkEnd w:id="123"/>
      <w:bookmarkEnd w:id="125"/>
      <w:r w:rsidR="006C45B6" w:rsidRPr="005247DB">
        <w:rPr>
          <w:rFonts w:ascii="Arial" w:hAnsi="Arial" w:cs="Arial"/>
          <w:color w:val="231F20"/>
          <w:sz w:val="24"/>
          <w:szCs w:val="24"/>
          <w:lang w:val="en-US"/>
        </w:rPr>
        <w:t>, 2012.</w:t>
      </w:r>
    </w:p>
    <w:p w:rsidR="0078642E" w:rsidRPr="005247DB" w:rsidRDefault="0078642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26" w:name="_Ref402428971"/>
      <w:r w:rsidRPr="005247DB">
        <w:rPr>
          <w:rFonts w:ascii="Arial" w:hAnsi="Arial" w:cs="Arial"/>
          <w:color w:val="231F20"/>
          <w:sz w:val="24"/>
          <w:szCs w:val="24"/>
          <w:lang w:val="en-US"/>
        </w:rPr>
        <w:t>C</w:t>
      </w:r>
      <w:r w:rsidR="00D302A7" w:rsidRPr="005247DB">
        <w:rPr>
          <w:rFonts w:ascii="Arial" w:hAnsi="Arial" w:cs="Arial"/>
          <w:color w:val="231F20"/>
          <w:sz w:val="24"/>
          <w:szCs w:val="24"/>
          <w:lang w:val="en-US"/>
        </w:rPr>
        <w:t xml:space="preserve">AN, O.; </w:t>
      </w:r>
      <w:r w:rsidRPr="005247DB">
        <w:rPr>
          <w:rFonts w:ascii="Arial" w:hAnsi="Arial" w:cs="Arial"/>
          <w:color w:val="231F20"/>
          <w:sz w:val="24"/>
          <w:szCs w:val="24"/>
          <w:lang w:val="en-US"/>
        </w:rPr>
        <w:t xml:space="preserve">Combustion characteristics, performance and exhaust emissions of a diesel engine fueled with a waste cooking oil biodiesel mixture. </w:t>
      </w:r>
      <w:r w:rsidRPr="005247DB">
        <w:rPr>
          <w:rFonts w:ascii="Arial" w:hAnsi="Arial" w:cs="Arial"/>
          <w:b/>
          <w:color w:val="231F20"/>
          <w:sz w:val="24"/>
          <w:szCs w:val="24"/>
          <w:lang w:val="en-US"/>
        </w:rPr>
        <w:t>Energy Convers</w:t>
      </w:r>
      <w:r w:rsidR="00D302A7" w:rsidRPr="005247DB">
        <w:rPr>
          <w:rFonts w:ascii="Arial" w:hAnsi="Arial" w:cs="Arial"/>
          <w:b/>
          <w:color w:val="231F20"/>
          <w:sz w:val="24"/>
          <w:szCs w:val="24"/>
          <w:lang w:val="en-US"/>
        </w:rPr>
        <w:t>ion</w:t>
      </w:r>
      <w:r w:rsidRPr="005247DB">
        <w:rPr>
          <w:rFonts w:ascii="Arial" w:hAnsi="Arial" w:cs="Arial"/>
          <w:b/>
          <w:color w:val="231F20"/>
          <w:sz w:val="24"/>
          <w:szCs w:val="24"/>
          <w:lang w:val="en-US"/>
        </w:rPr>
        <w:t xml:space="preserve"> and Manag</w:t>
      </w:r>
      <w:r w:rsidR="00D302A7" w:rsidRPr="005247DB">
        <w:rPr>
          <w:rFonts w:ascii="Arial" w:hAnsi="Arial" w:cs="Arial"/>
          <w:b/>
          <w:color w:val="231F20"/>
          <w:sz w:val="24"/>
          <w:szCs w:val="24"/>
          <w:lang w:val="en-US"/>
        </w:rPr>
        <w:t>ement,</w:t>
      </w:r>
      <w:r w:rsidR="00D302A7" w:rsidRPr="005247DB">
        <w:rPr>
          <w:rFonts w:ascii="Arial" w:hAnsi="Arial" w:cs="Arial"/>
          <w:color w:val="231F20"/>
          <w:sz w:val="24"/>
          <w:szCs w:val="24"/>
          <w:lang w:val="en-US"/>
        </w:rPr>
        <w:t xml:space="preserve"> Turkey, v.</w:t>
      </w:r>
      <w:r w:rsidRPr="005247DB">
        <w:rPr>
          <w:rFonts w:ascii="Arial" w:hAnsi="Arial" w:cs="Arial"/>
          <w:color w:val="231F20"/>
          <w:sz w:val="24"/>
          <w:szCs w:val="24"/>
          <w:lang w:val="en-US"/>
        </w:rPr>
        <w:t>87</w:t>
      </w:r>
      <w:r w:rsidR="00D302A7"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w:t>
      </w:r>
      <w:r w:rsidR="00D302A7" w:rsidRPr="005247DB">
        <w:rPr>
          <w:rFonts w:ascii="Arial" w:hAnsi="Arial" w:cs="Arial"/>
          <w:color w:val="231F20"/>
          <w:sz w:val="24"/>
          <w:szCs w:val="24"/>
          <w:lang w:val="en-US"/>
        </w:rPr>
        <w:t>p. 676-</w:t>
      </w:r>
      <w:r w:rsidRPr="005247DB">
        <w:rPr>
          <w:rFonts w:ascii="Arial" w:hAnsi="Arial" w:cs="Arial"/>
          <w:color w:val="231F20"/>
          <w:sz w:val="24"/>
          <w:szCs w:val="24"/>
          <w:lang w:val="en-US"/>
        </w:rPr>
        <w:t>686</w:t>
      </w:r>
      <w:bookmarkEnd w:id="126"/>
      <w:r w:rsidR="00D302A7" w:rsidRPr="005247DB">
        <w:rPr>
          <w:rFonts w:ascii="Arial" w:hAnsi="Arial" w:cs="Arial"/>
          <w:color w:val="231F20"/>
          <w:sz w:val="24"/>
          <w:szCs w:val="24"/>
          <w:lang w:val="en-US"/>
        </w:rPr>
        <w:t>, 2014.</w:t>
      </w:r>
    </w:p>
    <w:p w:rsidR="0078642E" w:rsidRPr="005247DB" w:rsidRDefault="00315404"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rPr>
      </w:pPr>
      <w:bookmarkStart w:id="127" w:name="_Ref403395067"/>
      <w:r w:rsidRPr="005247DB">
        <w:rPr>
          <w:rFonts w:ascii="Arial" w:hAnsi="Arial" w:cs="Arial"/>
          <w:color w:val="231F20"/>
          <w:sz w:val="24"/>
          <w:szCs w:val="24"/>
        </w:rPr>
        <w:lastRenderedPageBreak/>
        <w:t xml:space="preserve">AGÊNCIA NACIONAL DO PETRÓLEO, GÁS NATURAL E BIOCOMBUSTÍVEIS (Brasil). RESOLUÇÃO ANP Nº 50, DE 23 de dezembro de 2013. </w:t>
      </w:r>
      <w:r w:rsidRPr="005247DB">
        <w:rPr>
          <w:rFonts w:ascii="Arial" w:hAnsi="Arial" w:cs="Arial"/>
          <w:b/>
          <w:color w:val="231F20"/>
          <w:sz w:val="24"/>
          <w:szCs w:val="24"/>
        </w:rPr>
        <w:t>Diário Oficial da União</w:t>
      </w:r>
      <w:r w:rsidRPr="005247DB">
        <w:rPr>
          <w:rFonts w:ascii="Arial" w:hAnsi="Arial" w:cs="Arial"/>
          <w:color w:val="231F20"/>
          <w:sz w:val="24"/>
          <w:szCs w:val="24"/>
        </w:rPr>
        <w:t>, Brasília, 23 dez. 2013</w:t>
      </w:r>
      <w:bookmarkEnd w:id="127"/>
      <w:r w:rsidRPr="005247DB">
        <w:rPr>
          <w:rFonts w:ascii="Arial" w:hAnsi="Arial" w:cs="Arial"/>
          <w:color w:val="231F20"/>
          <w:sz w:val="24"/>
          <w:szCs w:val="24"/>
        </w:rPr>
        <w:t>. Seção 1, p. 104.</w:t>
      </w:r>
    </w:p>
    <w:p w:rsidR="0078642E" w:rsidRPr="005247DB" w:rsidRDefault="0078642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28" w:name="_Ref400983513"/>
      <w:r w:rsidRPr="005247DB">
        <w:rPr>
          <w:rFonts w:ascii="Arial" w:hAnsi="Arial" w:cs="Arial"/>
          <w:color w:val="231F20"/>
          <w:sz w:val="24"/>
          <w:szCs w:val="24"/>
          <w:lang w:val="en-US"/>
        </w:rPr>
        <w:t>N</w:t>
      </w:r>
      <w:r w:rsidR="00315404" w:rsidRPr="005247DB">
        <w:rPr>
          <w:rFonts w:ascii="Arial" w:hAnsi="Arial" w:cs="Arial"/>
          <w:color w:val="231F20"/>
          <w:sz w:val="24"/>
          <w:szCs w:val="24"/>
          <w:lang w:val="en-US"/>
        </w:rPr>
        <w:t>AG</w:t>
      </w:r>
      <w:r w:rsidRPr="005247DB">
        <w:rPr>
          <w:rFonts w:ascii="Arial" w:hAnsi="Arial" w:cs="Arial"/>
          <w:color w:val="231F20"/>
          <w:sz w:val="24"/>
          <w:szCs w:val="24"/>
          <w:lang w:val="en-US"/>
        </w:rPr>
        <w:t xml:space="preserve"> A.</w:t>
      </w:r>
      <w:r w:rsidR="00315404"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w:t>
      </w:r>
      <w:r w:rsidRPr="005247DB">
        <w:rPr>
          <w:rFonts w:ascii="Arial" w:hAnsi="Arial" w:cs="Arial"/>
          <w:b/>
          <w:color w:val="231F20"/>
          <w:sz w:val="24"/>
          <w:szCs w:val="24"/>
          <w:lang w:val="en-US"/>
        </w:rPr>
        <w:t>Biofuels refining and performance</w:t>
      </w:r>
      <w:r w:rsidR="0048450B" w:rsidRPr="005247DB">
        <w:rPr>
          <w:rFonts w:ascii="Arial" w:hAnsi="Arial" w:cs="Arial"/>
          <w:b/>
          <w:color w:val="231F20"/>
          <w:sz w:val="24"/>
          <w:szCs w:val="24"/>
          <w:lang w:val="en-US"/>
        </w:rPr>
        <w:t>.</w:t>
      </w:r>
      <w:r w:rsidRPr="005247DB">
        <w:rPr>
          <w:rFonts w:ascii="Arial" w:hAnsi="Arial" w:cs="Arial"/>
          <w:color w:val="231F20"/>
          <w:sz w:val="24"/>
          <w:szCs w:val="24"/>
          <w:lang w:val="en-US"/>
        </w:rPr>
        <w:t xml:space="preserve"> </w:t>
      </w:r>
      <w:r w:rsidR="0048450B" w:rsidRPr="005247DB">
        <w:rPr>
          <w:rFonts w:ascii="Arial" w:hAnsi="Arial" w:cs="Arial"/>
          <w:color w:val="231F20"/>
          <w:sz w:val="24"/>
          <w:szCs w:val="24"/>
          <w:lang w:val="en-US"/>
        </w:rPr>
        <w:t xml:space="preserve">United States of America: McGraw Hill, </w:t>
      </w:r>
      <w:r w:rsidRPr="005247DB">
        <w:rPr>
          <w:rFonts w:ascii="Arial" w:hAnsi="Arial" w:cs="Arial"/>
          <w:color w:val="231F20"/>
          <w:sz w:val="24"/>
          <w:szCs w:val="24"/>
          <w:lang w:val="en-US"/>
        </w:rPr>
        <w:t>2008.</w:t>
      </w:r>
      <w:bookmarkEnd w:id="128"/>
    </w:p>
    <w:p w:rsidR="00281A8E" w:rsidRPr="005247DB" w:rsidRDefault="00281A8E" w:rsidP="00BC18A5">
      <w:pPr>
        <w:pStyle w:val="PargrafodaLista"/>
        <w:numPr>
          <w:ilvl w:val="0"/>
          <w:numId w:val="2"/>
        </w:numPr>
        <w:spacing w:after="0" w:line="180" w:lineRule="atLeast"/>
        <w:ind w:left="284" w:hanging="284"/>
        <w:contextualSpacing w:val="0"/>
        <w:jc w:val="both"/>
        <w:rPr>
          <w:rFonts w:ascii="Arial" w:hAnsi="Arial" w:cs="Arial"/>
          <w:color w:val="231F20"/>
          <w:sz w:val="24"/>
          <w:szCs w:val="24"/>
          <w:lang w:val="en-US"/>
        </w:rPr>
      </w:pPr>
      <w:bookmarkStart w:id="129" w:name="_Ref403395511"/>
      <w:bookmarkStart w:id="130" w:name="_Ref404062057"/>
      <w:r w:rsidRPr="005247DB">
        <w:rPr>
          <w:rFonts w:ascii="Arial" w:hAnsi="Arial" w:cs="Arial"/>
          <w:color w:val="231F20"/>
          <w:sz w:val="24"/>
          <w:szCs w:val="24"/>
          <w:lang w:val="en-US"/>
        </w:rPr>
        <w:t>L</w:t>
      </w:r>
      <w:r w:rsidR="0048450B" w:rsidRPr="005247DB">
        <w:rPr>
          <w:rFonts w:ascii="Arial" w:hAnsi="Arial" w:cs="Arial"/>
          <w:color w:val="231F20"/>
          <w:sz w:val="24"/>
          <w:szCs w:val="24"/>
          <w:lang w:val="en-US"/>
        </w:rPr>
        <w:t>AM, M. K.; LEE, K. T.; MOHAMED, A. R.;</w:t>
      </w:r>
      <w:r w:rsidRPr="005247DB">
        <w:rPr>
          <w:rFonts w:ascii="Arial" w:hAnsi="Arial" w:cs="Arial"/>
          <w:color w:val="231F20"/>
          <w:sz w:val="24"/>
          <w:szCs w:val="24"/>
          <w:lang w:val="en-US"/>
        </w:rPr>
        <w:t xml:space="preserve"> </w:t>
      </w:r>
      <w:r w:rsidR="0048450B" w:rsidRPr="005247DB">
        <w:rPr>
          <w:rFonts w:ascii="Arial" w:hAnsi="Arial" w:cs="Arial"/>
          <w:color w:val="231F20"/>
          <w:sz w:val="24"/>
          <w:szCs w:val="24"/>
          <w:lang w:val="en-US"/>
        </w:rPr>
        <w:t>Homogeneous, heterogeneous and enzymatic catalysis for transesterification of high free fatty acid oil (waste cooking oil) to biodiesel: A review.</w:t>
      </w:r>
      <w:r w:rsidRPr="005247DB">
        <w:rPr>
          <w:rFonts w:ascii="Arial" w:hAnsi="Arial" w:cs="Arial"/>
          <w:color w:val="231F20"/>
          <w:sz w:val="24"/>
          <w:szCs w:val="24"/>
          <w:lang w:val="en-US"/>
        </w:rPr>
        <w:t xml:space="preserve"> </w:t>
      </w:r>
      <w:r w:rsidRPr="005247DB">
        <w:rPr>
          <w:rFonts w:ascii="Arial" w:hAnsi="Arial" w:cs="Arial"/>
          <w:b/>
          <w:color w:val="231F20"/>
          <w:sz w:val="24"/>
          <w:szCs w:val="24"/>
          <w:lang w:val="en-US"/>
        </w:rPr>
        <w:t>Biotechnology Advances</w:t>
      </w:r>
      <w:r w:rsidR="0048450B" w:rsidRPr="005247DB">
        <w:rPr>
          <w:rFonts w:ascii="Arial" w:hAnsi="Arial" w:cs="Arial"/>
          <w:b/>
          <w:color w:val="231F20"/>
          <w:sz w:val="24"/>
          <w:szCs w:val="24"/>
          <w:lang w:val="en-US"/>
        </w:rPr>
        <w:t>,</w:t>
      </w:r>
      <w:r w:rsidRPr="005247DB">
        <w:rPr>
          <w:rFonts w:ascii="Arial" w:hAnsi="Arial" w:cs="Arial"/>
          <w:color w:val="231F20"/>
          <w:sz w:val="24"/>
          <w:szCs w:val="24"/>
          <w:lang w:val="en-US"/>
        </w:rPr>
        <w:t xml:space="preserve"> </w:t>
      </w:r>
      <w:r w:rsidR="0048450B" w:rsidRPr="005247DB">
        <w:rPr>
          <w:rFonts w:ascii="Arial" w:hAnsi="Arial" w:cs="Arial"/>
          <w:color w:val="231F20"/>
          <w:sz w:val="24"/>
          <w:szCs w:val="24"/>
          <w:lang w:val="en-US"/>
        </w:rPr>
        <w:t>Malaysia, v.28 p. 500-</w:t>
      </w:r>
      <w:r w:rsidRPr="005247DB">
        <w:rPr>
          <w:rFonts w:ascii="Arial" w:hAnsi="Arial" w:cs="Arial"/>
          <w:color w:val="231F20"/>
          <w:sz w:val="24"/>
          <w:szCs w:val="24"/>
          <w:lang w:val="en-US"/>
        </w:rPr>
        <w:t>518</w:t>
      </w:r>
      <w:bookmarkEnd w:id="129"/>
      <w:r w:rsidR="0048450B" w:rsidRPr="005247DB">
        <w:rPr>
          <w:rFonts w:ascii="Arial" w:hAnsi="Arial" w:cs="Arial"/>
          <w:color w:val="231F20"/>
          <w:sz w:val="24"/>
          <w:szCs w:val="24"/>
          <w:lang w:val="en-US"/>
        </w:rPr>
        <w:t>, 2010.</w:t>
      </w:r>
      <w:bookmarkEnd w:id="130"/>
    </w:p>
    <w:p w:rsidR="00281A8E" w:rsidRPr="005247DB" w:rsidRDefault="00281A8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31" w:name="_Ref400976061"/>
      <w:bookmarkStart w:id="132" w:name="_Ref404061922"/>
      <w:r w:rsidRPr="005247DB">
        <w:rPr>
          <w:rFonts w:ascii="Arial" w:hAnsi="Arial" w:cs="Arial"/>
          <w:color w:val="231F20"/>
          <w:sz w:val="24"/>
          <w:szCs w:val="24"/>
          <w:lang w:val="en-US"/>
        </w:rPr>
        <w:t>K</w:t>
      </w:r>
      <w:r w:rsidR="0048450B" w:rsidRPr="005247DB">
        <w:rPr>
          <w:rFonts w:ascii="Arial" w:hAnsi="Arial" w:cs="Arial"/>
          <w:color w:val="231F20"/>
          <w:sz w:val="24"/>
          <w:szCs w:val="24"/>
          <w:lang w:val="en-US"/>
        </w:rPr>
        <w:t>ULKARNI</w:t>
      </w:r>
      <w:r w:rsidRPr="005247DB">
        <w:rPr>
          <w:rFonts w:ascii="Arial" w:hAnsi="Arial" w:cs="Arial"/>
          <w:color w:val="231F20"/>
          <w:sz w:val="24"/>
          <w:szCs w:val="24"/>
          <w:lang w:val="en-US"/>
        </w:rPr>
        <w:t xml:space="preserve"> M</w:t>
      </w:r>
      <w:r w:rsidR="0048450B"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G</w:t>
      </w:r>
      <w:r w:rsidR="0048450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D</w:t>
      </w:r>
      <w:r w:rsidR="0048450B" w:rsidRPr="005247DB">
        <w:rPr>
          <w:rFonts w:ascii="Arial" w:hAnsi="Arial" w:cs="Arial"/>
          <w:color w:val="231F20"/>
          <w:sz w:val="24"/>
          <w:szCs w:val="24"/>
          <w:lang w:val="en-US"/>
        </w:rPr>
        <w:t>ALAI</w:t>
      </w:r>
      <w:r w:rsidRPr="005247DB">
        <w:rPr>
          <w:rFonts w:ascii="Arial" w:hAnsi="Arial" w:cs="Arial"/>
          <w:color w:val="231F20"/>
          <w:sz w:val="24"/>
          <w:szCs w:val="24"/>
          <w:lang w:val="en-US"/>
        </w:rPr>
        <w:t xml:space="preserve"> A</w:t>
      </w:r>
      <w:r w:rsidR="0048450B"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K.</w:t>
      </w:r>
      <w:r w:rsidR="0048450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Waste cooking oil — an economical source for biodiesel: a review. </w:t>
      </w:r>
      <w:r w:rsidRPr="005247DB">
        <w:rPr>
          <w:rFonts w:ascii="Arial" w:hAnsi="Arial" w:cs="Arial"/>
          <w:b/>
          <w:color w:val="231F20"/>
          <w:sz w:val="24"/>
          <w:szCs w:val="24"/>
          <w:lang w:val="en-US"/>
        </w:rPr>
        <w:t>Ind</w:t>
      </w:r>
      <w:r w:rsidR="00F8608A" w:rsidRPr="005247DB">
        <w:rPr>
          <w:rFonts w:ascii="Arial" w:hAnsi="Arial" w:cs="Arial"/>
          <w:b/>
          <w:color w:val="231F20"/>
          <w:sz w:val="24"/>
          <w:szCs w:val="24"/>
          <w:lang w:val="en-US"/>
        </w:rPr>
        <w:t>ustrial and</w:t>
      </w:r>
      <w:r w:rsidRPr="005247DB">
        <w:rPr>
          <w:rFonts w:ascii="Arial" w:hAnsi="Arial" w:cs="Arial"/>
          <w:b/>
          <w:color w:val="231F20"/>
          <w:sz w:val="24"/>
          <w:szCs w:val="24"/>
          <w:lang w:val="en-US"/>
        </w:rPr>
        <w:t xml:space="preserve"> Eng</w:t>
      </w:r>
      <w:r w:rsidR="00F8608A" w:rsidRPr="005247DB">
        <w:rPr>
          <w:rFonts w:ascii="Arial" w:hAnsi="Arial" w:cs="Arial"/>
          <w:b/>
          <w:color w:val="231F20"/>
          <w:sz w:val="24"/>
          <w:szCs w:val="24"/>
          <w:lang w:val="en-US"/>
        </w:rPr>
        <w:t>ineering Chemistry</w:t>
      </w:r>
      <w:r w:rsidRPr="005247DB">
        <w:rPr>
          <w:rFonts w:ascii="Arial" w:hAnsi="Arial" w:cs="Arial"/>
          <w:b/>
          <w:color w:val="231F20"/>
          <w:sz w:val="24"/>
          <w:szCs w:val="24"/>
          <w:lang w:val="en-US"/>
        </w:rPr>
        <w:t xml:space="preserve"> Res</w:t>
      </w:r>
      <w:r w:rsidR="00F8608A" w:rsidRPr="005247DB">
        <w:rPr>
          <w:rFonts w:ascii="Arial" w:hAnsi="Arial" w:cs="Arial"/>
          <w:b/>
          <w:color w:val="231F20"/>
          <w:sz w:val="24"/>
          <w:szCs w:val="24"/>
          <w:lang w:val="en-US"/>
        </w:rPr>
        <w:t>earch,</w:t>
      </w:r>
      <w:r w:rsidR="0048450B" w:rsidRPr="005247DB">
        <w:rPr>
          <w:rFonts w:ascii="Arial" w:hAnsi="Arial" w:cs="Arial"/>
          <w:color w:val="231F20"/>
          <w:sz w:val="24"/>
          <w:szCs w:val="24"/>
          <w:lang w:val="en-US"/>
        </w:rPr>
        <w:t xml:space="preserve"> v. 45, p. 2901-29</w:t>
      </w:r>
      <w:r w:rsidRPr="005247DB">
        <w:rPr>
          <w:rFonts w:ascii="Arial" w:hAnsi="Arial" w:cs="Arial"/>
          <w:color w:val="231F20"/>
          <w:sz w:val="24"/>
          <w:szCs w:val="24"/>
          <w:lang w:val="en-US"/>
        </w:rPr>
        <w:t>13</w:t>
      </w:r>
      <w:bookmarkEnd w:id="131"/>
      <w:r w:rsidR="0048450B" w:rsidRPr="005247DB">
        <w:rPr>
          <w:rFonts w:ascii="Arial" w:hAnsi="Arial" w:cs="Arial"/>
          <w:color w:val="231F20"/>
          <w:sz w:val="24"/>
          <w:szCs w:val="24"/>
          <w:lang w:val="en-US"/>
        </w:rPr>
        <w:t>, 2006.</w:t>
      </w:r>
      <w:bookmarkEnd w:id="132"/>
    </w:p>
    <w:p w:rsidR="00281A8E" w:rsidRPr="005247DB" w:rsidRDefault="00281A8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33" w:name="_Ref400976776"/>
      <w:bookmarkStart w:id="134" w:name="_Ref421462759"/>
      <w:r w:rsidRPr="005247DB">
        <w:rPr>
          <w:rFonts w:ascii="Arial" w:hAnsi="Arial" w:cs="Arial"/>
          <w:color w:val="231F20"/>
          <w:sz w:val="24"/>
          <w:szCs w:val="24"/>
          <w:lang w:val="en-US"/>
        </w:rPr>
        <w:t>B</w:t>
      </w:r>
      <w:r w:rsidR="0048450B" w:rsidRPr="005247DB">
        <w:rPr>
          <w:rFonts w:ascii="Arial" w:hAnsi="Arial" w:cs="Arial"/>
          <w:color w:val="231F20"/>
          <w:sz w:val="24"/>
          <w:szCs w:val="24"/>
          <w:lang w:val="en-US"/>
        </w:rPr>
        <w:t>AJAJ, A;</w:t>
      </w:r>
      <w:r w:rsidRPr="005247DB">
        <w:rPr>
          <w:rFonts w:ascii="Arial" w:hAnsi="Arial" w:cs="Arial"/>
          <w:color w:val="231F20"/>
          <w:sz w:val="24"/>
          <w:szCs w:val="24"/>
          <w:lang w:val="en-US"/>
        </w:rPr>
        <w:t xml:space="preserve"> L</w:t>
      </w:r>
      <w:r w:rsidR="0048450B" w:rsidRPr="005247DB">
        <w:rPr>
          <w:rFonts w:ascii="Arial" w:hAnsi="Arial" w:cs="Arial"/>
          <w:color w:val="231F20"/>
          <w:sz w:val="24"/>
          <w:szCs w:val="24"/>
          <w:lang w:val="en-US"/>
        </w:rPr>
        <w:t>OHAN,</w:t>
      </w:r>
      <w:r w:rsidRPr="005247DB">
        <w:rPr>
          <w:rFonts w:ascii="Arial" w:hAnsi="Arial" w:cs="Arial"/>
          <w:color w:val="231F20"/>
          <w:sz w:val="24"/>
          <w:szCs w:val="24"/>
          <w:lang w:val="en-US"/>
        </w:rPr>
        <w:t xml:space="preserve"> P</w:t>
      </w:r>
      <w:r w:rsidR="0048450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J</w:t>
      </w:r>
      <w:r w:rsidR="0048450B" w:rsidRPr="005247DB">
        <w:rPr>
          <w:rFonts w:ascii="Arial" w:hAnsi="Arial" w:cs="Arial"/>
          <w:color w:val="231F20"/>
          <w:sz w:val="24"/>
          <w:szCs w:val="24"/>
          <w:lang w:val="en-US"/>
        </w:rPr>
        <w:t>HA,</w:t>
      </w:r>
      <w:r w:rsidRPr="005247DB">
        <w:rPr>
          <w:rFonts w:ascii="Arial" w:hAnsi="Arial" w:cs="Arial"/>
          <w:color w:val="231F20"/>
          <w:sz w:val="24"/>
          <w:szCs w:val="24"/>
          <w:lang w:val="en-US"/>
        </w:rPr>
        <w:t xml:space="preserve"> P</w:t>
      </w:r>
      <w:r w:rsidR="0048450B"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N</w:t>
      </w:r>
      <w:r w:rsidR="0048450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M</w:t>
      </w:r>
      <w:r w:rsidR="0048450B" w:rsidRPr="005247DB">
        <w:rPr>
          <w:rFonts w:ascii="Arial" w:hAnsi="Arial" w:cs="Arial"/>
          <w:color w:val="231F20"/>
          <w:sz w:val="24"/>
          <w:szCs w:val="24"/>
          <w:lang w:val="en-US"/>
        </w:rPr>
        <w:t xml:space="preserve">EHROTRA, </w:t>
      </w:r>
      <w:r w:rsidRPr="005247DB">
        <w:rPr>
          <w:rFonts w:ascii="Arial" w:hAnsi="Arial" w:cs="Arial"/>
          <w:color w:val="231F20"/>
          <w:sz w:val="24"/>
          <w:szCs w:val="24"/>
          <w:lang w:val="en-US"/>
        </w:rPr>
        <w:t>R.</w:t>
      </w:r>
      <w:r w:rsidR="0048450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Biodiesel production through lipase catalyzed transesterification: an overview. </w:t>
      </w:r>
      <w:r w:rsidRPr="005247DB">
        <w:rPr>
          <w:rFonts w:ascii="Arial" w:hAnsi="Arial" w:cs="Arial"/>
          <w:b/>
          <w:color w:val="231F20"/>
          <w:sz w:val="24"/>
          <w:szCs w:val="24"/>
          <w:lang w:val="en-US"/>
        </w:rPr>
        <w:t>J</w:t>
      </w:r>
      <w:r w:rsidR="0048450B" w:rsidRPr="005247DB">
        <w:rPr>
          <w:rFonts w:ascii="Arial" w:hAnsi="Arial" w:cs="Arial"/>
          <w:b/>
          <w:color w:val="231F20"/>
          <w:sz w:val="24"/>
          <w:szCs w:val="24"/>
          <w:lang w:val="en-US"/>
        </w:rPr>
        <w:t>ournal of</w:t>
      </w:r>
      <w:r w:rsidRPr="005247DB">
        <w:rPr>
          <w:rFonts w:ascii="Arial" w:hAnsi="Arial" w:cs="Arial"/>
          <w:b/>
          <w:color w:val="231F20"/>
          <w:sz w:val="24"/>
          <w:szCs w:val="24"/>
          <w:lang w:val="en-US"/>
        </w:rPr>
        <w:t xml:space="preserve"> Mol</w:t>
      </w:r>
      <w:r w:rsidR="0048450B" w:rsidRPr="005247DB">
        <w:rPr>
          <w:rFonts w:ascii="Arial" w:hAnsi="Arial" w:cs="Arial"/>
          <w:b/>
          <w:color w:val="231F20"/>
          <w:sz w:val="24"/>
          <w:szCs w:val="24"/>
          <w:lang w:val="en-US"/>
        </w:rPr>
        <w:t>ecular</w:t>
      </w:r>
      <w:r w:rsidRPr="005247DB">
        <w:rPr>
          <w:rFonts w:ascii="Arial" w:hAnsi="Arial" w:cs="Arial"/>
          <w:b/>
          <w:color w:val="231F20"/>
          <w:sz w:val="24"/>
          <w:szCs w:val="24"/>
          <w:lang w:val="en-US"/>
        </w:rPr>
        <w:t xml:space="preserve"> Catal</w:t>
      </w:r>
      <w:r w:rsidR="0048450B" w:rsidRPr="005247DB">
        <w:rPr>
          <w:rFonts w:ascii="Arial" w:hAnsi="Arial" w:cs="Arial"/>
          <w:b/>
          <w:color w:val="231F20"/>
          <w:sz w:val="24"/>
          <w:szCs w:val="24"/>
          <w:lang w:val="en-US"/>
        </w:rPr>
        <w:t xml:space="preserve">ysis </w:t>
      </w:r>
      <w:r w:rsidRPr="005247DB">
        <w:rPr>
          <w:rFonts w:ascii="Arial" w:hAnsi="Arial" w:cs="Arial"/>
          <w:b/>
          <w:color w:val="231F20"/>
          <w:sz w:val="24"/>
          <w:szCs w:val="24"/>
          <w:lang w:val="en-US"/>
        </w:rPr>
        <w:t>B</w:t>
      </w:r>
      <w:r w:rsidR="0048450B" w:rsidRPr="005247DB">
        <w:rPr>
          <w:rFonts w:ascii="Arial" w:hAnsi="Arial" w:cs="Arial"/>
          <w:b/>
          <w:color w:val="231F20"/>
          <w:sz w:val="24"/>
          <w:szCs w:val="24"/>
          <w:lang w:val="en-US"/>
        </w:rPr>
        <w:t>:</w:t>
      </w:r>
      <w:r w:rsidRPr="005247DB">
        <w:rPr>
          <w:rFonts w:ascii="Arial" w:hAnsi="Arial" w:cs="Arial"/>
          <w:b/>
          <w:color w:val="231F20"/>
          <w:sz w:val="24"/>
          <w:szCs w:val="24"/>
          <w:lang w:val="en-US"/>
        </w:rPr>
        <w:t xml:space="preserve"> Enzym</w:t>
      </w:r>
      <w:r w:rsidR="0048450B" w:rsidRPr="005247DB">
        <w:rPr>
          <w:rFonts w:ascii="Arial" w:hAnsi="Arial" w:cs="Arial"/>
          <w:b/>
          <w:color w:val="231F20"/>
          <w:sz w:val="24"/>
          <w:szCs w:val="24"/>
          <w:lang w:val="en-US"/>
        </w:rPr>
        <w:t>atic</w:t>
      </w:r>
      <w:r w:rsidR="0048450B" w:rsidRPr="005247DB">
        <w:rPr>
          <w:rFonts w:ascii="Arial" w:hAnsi="Arial" w:cs="Arial"/>
          <w:color w:val="231F20"/>
          <w:sz w:val="24"/>
          <w:szCs w:val="24"/>
          <w:lang w:val="en-US"/>
        </w:rPr>
        <w:t xml:space="preserve">, India v. 62, p. </w:t>
      </w:r>
      <w:r w:rsidRPr="005247DB">
        <w:rPr>
          <w:rFonts w:ascii="Arial" w:hAnsi="Arial" w:cs="Arial"/>
          <w:color w:val="231F20"/>
          <w:sz w:val="24"/>
          <w:szCs w:val="24"/>
          <w:lang w:val="en-US"/>
        </w:rPr>
        <w:t>9-14</w:t>
      </w:r>
      <w:bookmarkEnd w:id="133"/>
      <w:r w:rsidR="0048450B" w:rsidRPr="005247DB">
        <w:rPr>
          <w:rFonts w:ascii="Arial" w:hAnsi="Arial" w:cs="Arial"/>
          <w:color w:val="231F20"/>
          <w:sz w:val="24"/>
          <w:szCs w:val="24"/>
          <w:lang w:val="en-US"/>
        </w:rPr>
        <w:t>, 2009.</w:t>
      </w:r>
      <w:bookmarkEnd w:id="134"/>
    </w:p>
    <w:p w:rsidR="00281A8E" w:rsidRPr="005247DB" w:rsidRDefault="00281A8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35" w:name="_Ref400981115"/>
      <w:bookmarkStart w:id="136" w:name="_Ref404062142"/>
      <w:r w:rsidRPr="005247DB">
        <w:rPr>
          <w:rFonts w:ascii="Arial" w:hAnsi="Arial" w:cs="Arial"/>
          <w:color w:val="231F20"/>
          <w:sz w:val="24"/>
          <w:szCs w:val="24"/>
          <w:lang w:val="en-US"/>
        </w:rPr>
        <w:t>L</w:t>
      </w:r>
      <w:r w:rsidR="0048450B" w:rsidRPr="005247DB">
        <w:rPr>
          <w:rFonts w:ascii="Arial" w:hAnsi="Arial" w:cs="Arial"/>
          <w:color w:val="231F20"/>
          <w:sz w:val="24"/>
          <w:szCs w:val="24"/>
          <w:lang w:val="en-US"/>
        </w:rPr>
        <w:t>OTERO</w:t>
      </w:r>
      <w:r w:rsidR="00F8608A"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E</w:t>
      </w:r>
      <w:r w:rsidR="0048450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L</w:t>
      </w:r>
      <w:r w:rsidR="0048450B" w:rsidRPr="005247DB">
        <w:rPr>
          <w:rFonts w:ascii="Arial" w:hAnsi="Arial" w:cs="Arial"/>
          <w:color w:val="231F20"/>
          <w:sz w:val="24"/>
          <w:szCs w:val="24"/>
          <w:lang w:val="en-US"/>
        </w:rPr>
        <w:t>IU, Y.;</w:t>
      </w:r>
      <w:r w:rsidRPr="005247DB">
        <w:rPr>
          <w:rFonts w:ascii="Arial" w:hAnsi="Arial" w:cs="Arial"/>
          <w:color w:val="231F20"/>
          <w:sz w:val="24"/>
          <w:szCs w:val="24"/>
          <w:lang w:val="en-US"/>
        </w:rPr>
        <w:t xml:space="preserve"> L</w:t>
      </w:r>
      <w:r w:rsidR="0048450B" w:rsidRPr="005247DB">
        <w:rPr>
          <w:rFonts w:ascii="Arial" w:hAnsi="Arial" w:cs="Arial"/>
          <w:color w:val="231F20"/>
          <w:sz w:val="24"/>
          <w:szCs w:val="24"/>
          <w:lang w:val="en-US"/>
        </w:rPr>
        <w:t>OPEZ,</w:t>
      </w:r>
      <w:r w:rsidRPr="005247DB">
        <w:rPr>
          <w:rFonts w:ascii="Arial" w:hAnsi="Arial" w:cs="Arial"/>
          <w:color w:val="231F20"/>
          <w:sz w:val="24"/>
          <w:szCs w:val="24"/>
          <w:lang w:val="en-US"/>
        </w:rPr>
        <w:t xml:space="preserve"> D</w:t>
      </w:r>
      <w:r w:rsidR="0048450B"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E</w:t>
      </w:r>
      <w:r w:rsidR="0048450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S</w:t>
      </w:r>
      <w:r w:rsidR="0048450B" w:rsidRPr="005247DB">
        <w:rPr>
          <w:rFonts w:ascii="Arial" w:hAnsi="Arial" w:cs="Arial"/>
          <w:color w:val="231F20"/>
          <w:sz w:val="24"/>
          <w:szCs w:val="24"/>
          <w:lang w:val="en-US"/>
        </w:rPr>
        <w:t>UWANNAKARN, K.;</w:t>
      </w:r>
      <w:r w:rsidRPr="005247DB">
        <w:rPr>
          <w:rFonts w:ascii="Arial" w:hAnsi="Arial" w:cs="Arial"/>
          <w:color w:val="231F20"/>
          <w:sz w:val="24"/>
          <w:szCs w:val="24"/>
          <w:lang w:val="en-US"/>
        </w:rPr>
        <w:t xml:space="preserve"> B</w:t>
      </w:r>
      <w:r w:rsidR="0048450B" w:rsidRPr="005247DB">
        <w:rPr>
          <w:rFonts w:ascii="Arial" w:hAnsi="Arial" w:cs="Arial"/>
          <w:color w:val="231F20"/>
          <w:sz w:val="24"/>
          <w:szCs w:val="24"/>
          <w:lang w:val="en-US"/>
        </w:rPr>
        <w:t>RUCE,</w:t>
      </w:r>
      <w:r w:rsidRPr="005247DB">
        <w:rPr>
          <w:rFonts w:ascii="Arial" w:hAnsi="Arial" w:cs="Arial"/>
          <w:color w:val="231F20"/>
          <w:sz w:val="24"/>
          <w:szCs w:val="24"/>
          <w:lang w:val="en-US"/>
        </w:rPr>
        <w:t xml:space="preserve"> D</w:t>
      </w:r>
      <w:r w:rsidR="0048450B"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A</w:t>
      </w:r>
      <w:r w:rsidR="0048450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w:t>
      </w:r>
      <w:r w:rsidR="00F8608A" w:rsidRPr="005247DB">
        <w:rPr>
          <w:rFonts w:ascii="Arial" w:hAnsi="Arial" w:cs="Arial"/>
          <w:color w:val="231F20"/>
          <w:sz w:val="24"/>
          <w:szCs w:val="24"/>
          <w:lang w:val="en-US"/>
        </w:rPr>
        <w:t>GOODWIN Jr.,</w:t>
      </w:r>
      <w:r w:rsidRPr="005247DB">
        <w:rPr>
          <w:rFonts w:ascii="Arial" w:hAnsi="Arial" w:cs="Arial"/>
          <w:color w:val="231F20"/>
          <w:sz w:val="24"/>
          <w:szCs w:val="24"/>
          <w:lang w:val="en-US"/>
        </w:rPr>
        <w:t xml:space="preserve"> J</w:t>
      </w:r>
      <w:r w:rsidR="00F8608A"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G.</w:t>
      </w:r>
      <w:r w:rsidR="00F8608A"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Synthesis of</w:t>
      </w:r>
      <w:bookmarkEnd w:id="135"/>
      <w:r w:rsidR="00343E51"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 xml:space="preserve">biodiesel via acid catalysis. </w:t>
      </w:r>
      <w:r w:rsidR="00F8608A" w:rsidRPr="005247DB">
        <w:rPr>
          <w:rFonts w:ascii="Arial" w:hAnsi="Arial" w:cs="Arial"/>
          <w:b/>
          <w:color w:val="231F20"/>
          <w:sz w:val="24"/>
          <w:szCs w:val="24"/>
          <w:lang w:val="en-US"/>
        </w:rPr>
        <w:t xml:space="preserve">Industrial and Engineering Chemistry Research, </w:t>
      </w:r>
      <w:r w:rsidR="00AC31EA" w:rsidRPr="005247DB">
        <w:rPr>
          <w:rFonts w:ascii="Arial" w:hAnsi="Arial" w:cs="Arial"/>
          <w:color w:val="231F20"/>
          <w:sz w:val="24"/>
          <w:szCs w:val="24"/>
          <w:lang w:val="en-US"/>
        </w:rPr>
        <w:t xml:space="preserve">United States of America, </w:t>
      </w:r>
      <w:r w:rsidR="00F8608A" w:rsidRPr="005247DB">
        <w:rPr>
          <w:rFonts w:ascii="Arial" w:hAnsi="Arial" w:cs="Arial"/>
          <w:color w:val="231F20"/>
          <w:sz w:val="24"/>
          <w:szCs w:val="24"/>
          <w:lang w:val="en-US"/>
        </w:rPr>
        <w:t>v. 44, p. 5353-5363, 2005.</w:t>
      </w:r>
      <w:bookmarkEnd w:id="136"/>
    </w:p>
    <w:p w:rsidR="00281A8E" w:rsidRPr="005247DB" w:rsidRDefault="00281A8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37" w:name="_Ref400981126"/>
      <w:bookmarkStart w:id="138" w:name="_Ref422920140"/>
      <w:r w:rsidRPr="005247DB">
        <w:rPr>
          <w:rFonts w:ascii="Arial" w:hAnsi="Arial" w:cs="Arial"/>
          <w:color w:val="231F20"/>
          <w:sz w:val="24"/>
          <w:szCs w:val="24"/>
          <w:lang w:val="en-US"/>
        </w:rPr>
        <w:t>F</w:t>
      </w:r>
      <w:r w:rsidR="00AC31EA" w:rsidRPr="005247DB">
        <w:rPr>
          <w:rFonts w:ascii="Arial" w:hAnsi="Arial" w:cs="Arial"/>
          <w:color w:val="231F20"/>
          <w:sz w:val="24"/>
          <w:szCs w:val="24"/>
          <w:lang w:val="en-US"/>
        </w:rPr>
        <w:t>ELIZARDO,</w:t>
      </w:r>
      <w:r w:rsidRPr="005247DB">
        <w:rPr>
          <w:rFonts w:ascii="Arial" w:hAnsi="Arial" w:cs="Arial"/>
          <w:color w:val="231F20"/>
          <w:sz w:val="24"/>
          <w:szCs w:val="24"/>
          <w:lang w:val="en-US"/>
        </w:rPr>
        <w:t xml:space="preserve"> P</w:t>
      </w:r>
      <w:r w:rsidR="00AC31EA" w:rsidRPr="005247DB">
        <w:rPr>
          <w:rFonts w:ascii="Arial" w:hAnsi="Arial" w:cs="Arial"/>
          <w:color w:val="231F20"/>
          <w:sz w:val="24"/>
          <w:szCs w:val="24"/>
          <w:lang w:val="en-US"/>
        </w:rPr>
        <w:t xml:space="preserve">.; CORREIA, </w:t>
      </w:r>
      <w:r w:rsidRPr="005247DB">
        <w:rPr>
          <w:rFonts w:ascii="Arial" w:hAnsi="Arial" w:cs="Arial"/>
          <w:color w:val="231F20"/>
          <w:sz w:val="24"/>
          <w:szCs w:val="24"/>
          <w:lang w:val="en-US"/>
        </w:rPr>
        <w:t>M</w:t>
      </w:r>
      <w:r w:rsidR="00AC31EA"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J</w:t>
      </w:r>
      <w:r w:rsidR="00AC31EA" w:rsidRPr="005247DB">
        <w:rPr>
          <w:rFonts w:ascii="Arial" w:hAnsi="Arial" w:cs="Arial"/>
          <w:color w:val="231F20"/>
          <w:sz w:val="24"/>
          <w:szCs w:val="24"/>
          <w:lang w:val="en-US"/>
        </w:rPr>
        <w:t>. N.;</w:t>
      </w:r>
      <w:r w:rsidRPr="005247DB">
        <w:rPr>
          <w:rFonts w:ascii="Arial" w:hAnsi="Arial" w:cs="Arial"/>
          <w:color w:val="231F20"/>
          <w:sz w:val="24"/>
          <w:szCs w:val="24"/>
          <w:lang w:val="en-US"/>
        </w:rPr>
        <w:t xml:space="preserve"> R</w:t>
      </w:r>
      <w:r w:rsidR="00AC31EA" w:rsidRPr="005247DB">
        <w:rPr>
          <w:rFonts w:ascii="Arial" w:hAnsi="Arial" w:cs="Arial"/>
          <w:color w:val="231F20"/>
          <w:sz w:val="24"/>
          <w:szCs w:val="24"/>
          <w:lang w:val="en-US"/>
        </w:rPr>
        <w:t>APOSO,</w:t>
      </w:r>
      <w:r w:rsidRPr="005247DB">
        <w:rPr>
          <w:rFonts w:ascii="Arial" w:hAnsi="Arial" w:cs="Arial"/>
          <w:color w:val="231F20"/>
          <w:sz w:val="24"/>
          <w:szCs w:val="24"/>
          <w:lang w:val="en-US"/>
        </w:rPr>
        <w:t xml:space="preserve"> I</w:t>
      </w:r>
      <w:r w:rsidR="00AC31EA"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M</w:t>
      </w:r>
      <w:r w:rsidR="00AC31EA" w:rsidRPr="005247DB">
        <w:rPr>
          <w:rFonts w:ascii="Arial" w:hAnsi="Arial" w:cs="Arial"/>
          <w:color w:val="231F20"/>
          <w:sz w:val="24"/>
          <w:szCs w:val="24"/>
          <w:lang w:val="en-US"/>
        </w:rPr>
        <w:t>ENDES,</w:t>
      </w:r>
      <w:r w:rsidRPr="005247DB">
        <w:rPr>
          <w:rFonts w:ascii="Arial" w:hAnsi="Arial" w:cs="Arial"/>
          <w:color w:val="231F20"/>
          <w:sz w:val="24"/>
          <w:szCs w:val="24"/>
          <w:lang w:val="en-US"/>
        </w:rPr>
        <w:t xml:space="preserve"> J</w:t>
      </w:r>
      <w:r w:rsidR="00AC31EA"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F</w:t>
      </w:r>
      <w:r w:rsidR="00AC31EA"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B</w:t>
      </w:r>
      <w:r w:rsidR="00AC31EA" w:rsidRPr="005247DB">
        <w:rPr>
          <w:rFonts w:ascii="Arial" w:hAnsi="Arial" w:cs="Arial"/>
          <w:color w:val="231F20"/>
          <w:sz w:val="24"/>
          <w:szCs w:val="24"/>
          <w:lang w:val="en-US"/>
        </w:rPr>
        <w:t xml:space="preserve">ERKEMEIER, </w:t>
      </w:r>
      <w:r w:rsidRPr="005247DB">
        <w:rPr>
          <w:rFonts w:ascii="Arial" w:hAnsi="Arial" w:cs="Arial"/>
          <w:color w:val="231F20"/>
          <w:sz w:val="24"/>
          <w:szCs w:val="24"/>
          <w:lang w:val="en-US"/>
        </w:rPr>
        <w:t>R</w:t>
      </w:r>
      <w:r w:rsidR="00AC31EA"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B</w:t>
      </w:r>
      <w:r w:rsidR="00AC31EA" w:rsidRPr="005247DB">
        <w:rPr>
          <w:rFonts w:ascii="Arial" w:hAnsi="Arial" w:cs="Arial"/>
          <w:color w:val="231F20"/>
          <w:sz w:val="24"/>
          <w:szCs w:val="24"/>
          <w:lang w:val="en-US"/>
        </w:rPr>
        <w:t>ORDADO,</w:t>
      </w:r>
      <w:r w:rsidRPr="005247DB">
        <w:rPr>
          <w:rFonts w:ascii="Arial" w:hAnsi="Arial" w:cs="Arial"/>
          <w:color w:val="231F20"/>
          <w:sz w:val="24"/>
          <w:szCs w:val="24"/>
          <w:lang w:val="en-US"/>
        </w:rPr>
        <w:t xml:space="preserve"> J</w:t>
      </w:r>
      <w:r w:rsidR="00AC31EA"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M.</w:t>
      </w:r>
      <w:bookmarkEnd w:id="137"/>
      <w:r w:rsidR="00AC31EA" w:rsidRPr="005247DB">
        <w:rPr>
          <w:rFonts w:ascii="Arial" w:hAnsi="Arial" w:cs="Arial"/>
          <w:color w:val="231F20"/>
          <w:sz w:val="24"/>
          <w:szCs w:val="24"/>
          <w:lang w:val="en-US"/>
        </w:rPr>
        <w:t>;</w:t>
      </w:r>
      <w:r w:rsidR="008C5A15" w:rsidRPr="005247DB">
        <w:rPr>
          <w:rFonts w:ascii="Arial" w:hAnsi="Arial" w:cs="Arial"/>
          <w:color w:val="231F20"/>
          <w:sz w:val="24"/>
          <w:szCs w:val="24"/>
          <w:lang w:val="en-US"/>
        </w:rPr>
        <w:t xml:space="preserve"> Production of biodiesel from waste frying oils. </w:t>
      </w:r>
      <w:r w:rsidR="008C5A15" w:rsidRPr="005247DB">
        <w:rPr>
          <w:rFonts w:ascii="Arial" w:hAnsi="Arial" w:cs="Arial"/>
          <w:b/>
          <w:color w:val="231F20"/>
          <w:sz w:val="24"/>
          <w:szCs w:val="24"/>
          <w:lang w:val="en-US"/>
        </w:rPr>
        <w:t>Waste Manage</w:t>
      </w:r>
      <w:r w:rsidR="00AC31EA" w:rsidRPr="005247DB">
        <w:rPr>
          <w:rFonts w:ascii="Arial" w:hAnsi="Arial" w:cs="Arial"/>
          <w:b/>
          <w:color w:val="231F20"/>
          <w:sz w:val="24"/>
          <w:szCs w:val="24"/>
          <w:lang w:val="en-US"/>
        </w:rPr>
        <w:t xml:space="preserve">ment, </w:t>
      </w:r>
      <w:r w:rsidR="00AC31EA" w:rsidRPr="005247DB">
        <w:rPr>
          <w:rFonts w:ascii="Arial" w:hAnsi="Arial" w:cs="Arial"/>
          <w:color w:val="231F20"/>
          <w:sz w:val="24"/>
          <w:szCs w:val="24"/>
          <w:lang w:val="en-US"/>
        </w:rPr>
        <w:t xml:space="preserve">Portugal, v. </w:t>
      </w:r>
      <w:r w:rsidR="008C5A15" w:rsidRPr="005247DB">
        <w:rPr>
          <w:rFonts w:ascii="Arial" w:hAnsi="Arial" w:cs="Arial"/>
          <w:color w:val="231F20"/>
          <w:sz w:val="24"/>
          <w:szCs w:val="24"/>
          <w:lang w:val="en-US"/>
        </w:rPr>
        <w:t>2</w:t>
      </w:r>
      <w:r w:rsidR="00AC31EA" w:rsidRPr="005247DB">
        <w:rPr>
          <w:rFonts w:ascii="Arial" w:hAnsi="Arial" w:cs="Arial"/>
          <w:color w:val="231F20"/>
          <w:sz w:val="24"/>
          <w:szCs w:val="24"/>
          <w:lang w:val="en-US"/>
        </w:rPr>
        <w:t>6, p. 487-4</w:t>
      </w:r>
      <w:r w:rsidR="008C5A15" w:rsidRPr="005247DB">
        <w:rPr>
          <w:rFonts w:ascii="Arial" w:hAnsi="Arial" w:cs="Arial"/>
          <w:color w:val="231F20"/>
          <w:sz w:val="24"/>
          <w:szCs w:val="24"/>
          <w:lang w:val="en-US"/>
        </w:rPr>
        <w:t>94</w:t>
      </w:r>
      <w:r w:rsidR="00AC31EA" w:rsidRPr="005247DB">
        <w:rPr>
          <w:rFonts w:ascii="Arial" w:hAnsi="Arial" w:cs="Arial"/>
          <w:color w:val="231F20"/>
          <w:sz w:val="24"/>
          <w:szCs w:val="24"/>
          <w:lang w:val="en-US"/>
        </w:rPr>
        <w:t>, 2005.</w:t>
      </w:r>
      <w:bookmarkEnd w:id="138"/>
    </w:p>
    <w:p w:rsidR="00281A8E" w:rsidRPr="005247DB" w:rsidRDefault="00281A8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39" w:name="_Ref400982500"/>
      <w:r w:rsidRPr="005247DB">
        <w:rPr>
          <w:rFonts w:ascii="Arial" w:hAnsi="Arial" w:cs="Arial"/>
          <w:color w:val="231F20"/>
          <w:sz w:val="24"/>
          <w:szCs w:val="24"/>
          <w:lang w:val="en-US"/>
        </w:rPr>
        <w:t>F</w:t>
      </w:r>
      <w:r w:rsidR="005F67FE" w:rsidRPr="005247DB">
        <w:rPr>
          <w:rFonts w:ascii="Arial" w:hAnsi="Arial" w:cs="Arial"/>
          <w:color w:val="231F20"/>
          <w:sz w:val="24"/>
          <w:szCs w:val="24"/>
          <w:lang w:val="en-US"/>
        </w:rPr>
        <w:t>UKUDA,</w:t>
      </w:r>
      <w:r w:rsidRPr="005247DB">
        <w:rPr>
          <w:rFonts w:ascii="Arial" w:hAnsi="Arial" w:cs="Arial"/>
          <w:color w:val="231F20"/>
          <w:sz w:val="24"/>
          <w:szCs w:val="24"/>
          <w:lang w:val="en-US"/>
        </w:rPr>
        <w:t xml:space="preserve"> H</w:t>
      </w:r>
      <w:r w:rsidR="005F67FE"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K</w:t>
      </w:r>
      <w:r w:rsidR="005F67FE" w:rsidRPr="005247DB">
        <w:rPr>
          <w:rFonts w:ascii="Arial" w:hAnsi="Arial" w:cs="Arial"/>
          <w:color w:val="231F20"/>
          <w:sz w:val="24"/>
          <w:szCs w:val="24"/>
          <w:lang w:val="en-US"/>
        </w:rPr>
        <w:t>ONDO,</w:t>
      </w:r>
      <w:r w:rsidRPr="005247DB">
        <w:rPr>
          <w:rFonts w:ascii="Arial" w:hAnsi="Arial" w:cs="Arial"/>
          <w:color w:val="231F20"/>
          <w:sz w:val="24"/>
          <w:szCs w:val="24"/>
          <w:lang w:val="en-US"/>
        </w:rPr>
        <w:t xml:space="preserve"> A</w:t>
      </w:r>
      <w:r w:rsidR="005F67FE"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N</w:t>
      </w:r>
      <w:r w:rsidR="005F67FE" w:rsidRPr="005247DB">
        <w:rPr>
          <w:rFonts w:ascii="Arial" w:hAnsi="Arial" w:cs="Arial"/>
          <w:color w:val="231F20"/>
          <w:sz w:val="24"/>
          <w:szCs w:val="24"/>
          <w:lang w:val="en-US"/>
        </w:rPr>
        <w:t>ODA,</w:t>
      </w:r>
      <w:r w:rsidRPr="005247DB">
        <w:rPr>
          <w:rFonts w:ascii="Arial" w:hAnsi="Arial" w:cs="Arial"/>
          <w:color w:val="231F20"/>
          <w:sz w:val="24"/>
          <w:szCs w:val="24"/>
          <w:lang w:val="en-US"/>
        </w:rPr>
        <w:t xml:space="preserve"> H.</w:t>
      </w:r>
      <w:r w:rsidR="005F67FE"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Biodiesel fuel production by transesterification of oils. </w:t>
      </w:r>
      <w:r w:rsidRPr="005247DB">
        <w:rPr>
          <w:rFonts w:ascii="Arial" w:hAnsi="Arial" w:cs="Arial"/>
          <w:b/>
          <w:color w:val="231F20"/>
          <w:sz w:val="24"/>
          <w:szCs w:val="24"/>
          <w:lang w:val="en-US"/>
        </w:rPr>
        <w:t>J</w:t>
      </w:r>
      <w:r w:rsidR="005F67FE" w:rsidRPr="005247DB">
        <w:rPr>
          <w:rFonts w:ascii="Arial" w:hAnsi="Arial" w:cs="Arial"/>
          <w:b/>
          <w:color w:val="231F20"/>
          <w:sz w:val="24"/>
          <w:szCs w:val="24"/>
          <w:lang w:val="en-US"/>
        </w:rPr>
        <w:t>ournal of</w:t>
      </w:r>
      <w:r w:rsidRPr="005247DB">
        <w:rPr>
          <w:rFonts w:ascii="Arial" w:hAnsi="Arial" w:cs="Arial"/>
          <w:b/>
          <w:color w:val="231F20"/>
          <w:sz w:val="24"/>
          <w:szCs w:val="24"/>
          <w:lang w:val="en-US"/>
        </w:rPr>
        <w:t xml:space="preserve"> Biosci</w:t>
      </w:r>
      <w:r w:rsidR="005F67FE" w:rsidRPr="005247DB">
        <w:rPr>
          <w:rFonts w:ascii="Arial" w:hAnsi="Arial" w:cs="Arial"/>
          <w:b/>
          <w:color w:val="231F20"/>
          <w:sz w:val="24"/>
          <w:szCs w:val="24"/>
          <w:lang w:val="en-US"/>
        </w:rPr>
        <w:t>ence</w:t>
      </w:r>
      <w:r w:rsidRPr="005247DB">
        <w:rPr>
          <w:rFonts w:ascii="Arial" w:hAnsi="Arial" w:cs="Arial"/>
          <w:b/>
          <w:color w:val="231F20"/>
          <w:sz w:val="24"/>
          <w:szCs w:val="24"/>
          <w:lang w:val="en-US"/>
        </w:rPr>
        <w:t xml:space="preserve"> </w:t>
      </w:r>
      <w:r w:rsidR="005F67FE" w:rsidRPr="005247DB">
        <w:rPr>
          <w:rFonts w:ascii="Arial" w:hAnsi="Arial" w:cs="Arial"/>
          <w:b/>
          <w:color w:val="231F20"/>
          <w:sz w:val="24"/>
          <w:szCs w:val="24"/>
          <w:lang w:val="en-US"/>
        </w:rPr>
        <w:t xml:space="preserve">and </w:t>
      </w:r>
      <w:r w:rsidRPr="005247DB">
        <w:rPr>
          <w:rFonts w:ascii="Arial" w:hAnsi="Arial" w:cs="Arial"/>
          <w:b/>
          <w:color w:val="231F20"/>
          <w:sz w:val="24"/>
          <w:szCs w:val="24"/>
          <w:lang w:val="en-US"/>
        </w:rPr>
        <w:t>Bioeng</w:t>
      </w:r>
      <w:r w:rsidR="005F67FE" w:rsidRPr="005247DB">
        <w:rPr>
          <w:rFonts w:ascii="Arial" w:hAnsi="Arial" w:cs="Arial"/>
          <w:b/>
          <w:color w:val="231F20"/>
          <w:sz w:val="24"/>
          <w:szCs w:val="24"/>
          <w:lang w:val="en-US"/>
        </w:rPr>
        <w:t xml:space="preserve">ineering, </w:t>
      </w:r>
      <w:r w:rsidR="005F67FE" w:rsidRPr="005247DB">
        <w:rPr>
          <w:rFonts w:ascii="Arial" w:hAnsi="Arial" w:cs="Arial"/>
          <w:color w:val="231F20"/>
          <w:sz w:val="24"/>
          <w:szCs w:val="24"/>
          <w:lang w:val="en-US"/>
        </w:rPr>
        <w:t>Japan, v. 92, p. 405-4</w:t>
      </w:r>
      <w:r w:rsidRPr="005247DB">
        <w:rPr>
          <w:rFonts w:ascii="Arial" w:hAnsi="Arial" w:cs="Arial"/>
          <w:color w:val="231F20"/>
          <w:sz w:val="24"/>
          <w:szCs w:val="24"/>
          <w:lang w:val="en-US"/>
        </w:rPr>
        <w:t>16</w:t>
      </w:r>
      <w:bookmarkEnd w:id="139"/>
      <w:r w:rsidR="005F67FE" w:rsidRPr="005247DB">
        <w:rPr>
          <w:rFonts w:ascii="Arial" w:hAnsi="Arial" w:cs="Arial"/>
          <w:color w:val="231F20"/>
          <w:sz w:val="24"/>
          <w:szCs w:val="24"/>
          <w:lang w:val="en-US"/>
        </w:rPr>
        <w:t>, 2001.</w:t>
      </w:r>
    </w:p>
    <w:p w:rsidR="00281A8E" w:rsidRPr="005247DB" w:rsidRDefault="00281A8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40" w:name="_Ref401002841"/>
      <w:bookmarkStart w:id="141" w:name="_Ref404061859"/>
      <w:r w:rsidRPr="005247DB">
        <w:rPr>
          <w:rFonts w:ascii="Arial" w:hAnsi="Arial" w:cs="Arial"/>
          <w:color w:val="231F20"/>
          <w:sz w:val="24"/>
          <w:szCs w:val="24"/>
          <w:lang w:val="en-US"/>
        </w:rPr>
        <w:t>W</w:t>
      </w:r>
      <w:r w:rsidR="0086798E" w:rsidRPr="005247DB">
        <w:rPr>
          <w:rFonts w:ascii="Arial" w:hAnsi="Arial" w:cs="Arial"/>
          <w:color w:val="231F20"/>
          <w:sz w:val="24"/>
          <w:szCs w:val="24"/>
          <w:lang w:val="en-US"/>
        </w:rPr>
        <w:t>ANG,</w:t>
      </w:r>
      <w:r w:rsidRPr="005247DB">
        <w:rPr>
          <w:rFonts w:ascii="Arial" w:hAnsi="Arial" w:cs="Arial"/>
          <w:color w:val="231F20"/>
          <w:sz w:val="24"/>
          <w:szCs w:val="24"/>
          <w:lang w:val="en-US"/>
        </w:rPr>
        <w:t xml:space="preserve"> Y</w:t>
      </w:r>
      <w:r w:rsidR="0086798E"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O</w:t>
      </w:r>
      <w:r w:rsidR="0086798E" w:rsidRPr="005247DB">
        <w:rPr>
          <w:rFonts w:ascii="Arial" w:hAnsi="Arial" w:cs="Arial"/>
          <w:color w:val="231F20"/>
          <w:sz w:val="24"/>
          <w:szCs w:val="24"/>
          <w:lang w:val="en-US"/>
        </w:rPr>
        <w:t>U,</w:t>
      </w:r>
      <w:r w:rsidRPr="005247DB">
        <w:rPr>
          <w:rFonts w:ascii="Arial" w:hAnsi="Arial" w:cs="Arial"/>
          <w:color w:val="231F20"/>
          <w:sz w:val="24"/>
          <w:szCs w:val="24"/>
          <w:lang w:val="en-US"/>
        </w:rPr>
        <w:t xml:space="preserve"> S</w:t>
      </w:r>
      <w:r w:rsidR="0086798E"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L</w:t>
      </w:r>
      <w:r w:rsidR="0086798E" w:rsidRPr="005247DB">
        <w:rPr>
          <w:rFonts w:ascii="Arial" w:hAnsi="Arial" w:cs="Arial"/>
          <w:color w:val="231F20"/>
          <w:sz w:val="24"/>
          <w:szCs w:val="24"/>
          <w:lang w:val="en-US"/>
        </w:rPr>
        <w:t>IU,</w:t>
      </w:r>
      <w:r w:rsidRPr="005247DB">
        <w:rPr>
          <w:rFonts w:ascii="Arial" w:hAnsi="Arial" w:cs="Arial"/>
          <w:color w:val="231F20"/>
          <w:sz w:val="24"/>
          <w:szCs w:val="24"/>
          <w:lang w:val="en-US"/>
        </w:rPr>
        <w:t xml:space="preserve"> P</w:t>
      </w:r>
      <w:r w:rsidR="0086798E"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X</w:t>
      </w:r>
      <w:r w:rsidR="0086798E" w:rsidRPr="005247DB">
        <w:rPr>
          <w:rFonts w:ascii="Arial" w:hAnsi="Arial" w:cs="Arial"/>
          <w:color w:val="231F20"/>
          <w:sz w:val="24"/>
          <w:szCs w:val="24"/>
          <w:lang w:val="en-US"/>
        </w:rPr>
        <w:t>UE,</w:t>
      </w:r>
      <w:r w:rsidRPr="005247DB">
        <w:rPr>
          <w:rFonts w:ascii="Arial" w:hAnsi="Arial" w:cs="Arial"/>
          <w:color w:val="231F20"/>
          <w:sz w:val="24"/>
          <w:szCs w:val="24"/>
          <w:lang w:val="en-US"/>
        </w:rPr>
        <w:t xml:space="preserve"> F</w:t>
      </w:r>
      <w:r w:rsidR="0086798E"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T</w:t>
      </w:r>
      <w:r w:rsidR="0086798E" w:rsidRPr="005247DB">
        <w:rPr>
          <w:rFonts w:ascii="Arial" w:hAnsi="Arial" w:cs="Arial"/>
          <w:color w:val="231F20"/>
          <w:sz w:val="24"/>
          <w:szCs w:val="24"/>
          <w:lang w:val="en-US"/>
        </w:rPr>
        <w:t>ANG,</w:t>
      </w:r>
      <w:r w:rsidRPr="005247DB">
        <w:rPr>
          <w:rFonts w:ascii="Arial" w:hAnsi="Arial" w:cs="Arial"/>
          <w:color w:val="231F20"/>
          <w:sz w:val="24"/>
          <w:szCs w:val="24"/>
          <w:lang w:val="en-US"/>
        </w:rPr>
        <w:t xml:space="preserve"> S.</w:t>
      </w:r>
      <w:r w:rsidR="0086798E"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Comparison of two different processes to synthesize b</w:t>
      </w:r>
      <w:r w:rsidR="0086798E" w:rsidRPr="005247DB">
        <w:rPr>
          <w:rFonts w:ascii="Arial" w:hAnsi="Arial" w:cs="Arial"/>
          <w:color w:val="231F20"/>
          <w:sz w:val="24"/>
          <w:szCs w:val="24"/>
          <w:lang w:val="en-US"/>
        </w:rPr>
        <w:t xml:space="preserve">iodiesel by waste cooking oil. </w:t>
      </w:r>
      <w:r w:rsidR="0086798E" w:rsidRPr="005247DB">
        <w:rPr>
          <w:rFonts w:ascii="Arial" w:hAnsi="Arial" w:cs="Arial"/>
          <w:b/>
          <w:color w:val="231F20"/>
          <w:sz w:val="24"/>
          <w:szCs w:val="24"/>
          <w:lang w:val="en-US"/>
        </w:rPr>
        <w:t>Journal of</w:t>
      </w:r>
      <w:r w:rsidR="0086798E" w:rsidRPr="005247DB">
        <w:rPr>
          <w:rFonts w:ascii="Arial" w:hAnsi="Arial" w:cs="Arial"/>
          <w:color w:val="231F20"/>
          <w:sz w:val="24"/>
          <w:szCs w:val="24"/>
          <w:lang w:val="en-US"/>
        </w:rPr>
        <w:t xml:space="preserve"> </w:t>
      </w:r>
      <w:r w:rsidR="0086798E" w:rsidRPr="005247DB">
        <w:rPr>
          <w:rFonts w:ascii="Arial" w:hAnsi="Arial" w:cs="Arial"/>
          <w:b/>
          <w:color w:val="231F20"/>
          <w:sz w:val="24"/>
          <w:szCs w:val="24"/>
          <w:lang w:val="en-US"/>
        </w:rPr>
        <w:t>Molecular Catalysis A: Chemical,</w:t>
      </w:r>
      <w:r w:rsidR="0086798E" w:rsidRPr="005247DB">
        <w:rPr>
          <w:rFonts w:ascii="Arial" w:hAnsi="Arial" w:cs="Arial"/>
          <w:color w:val="231F20"/>
          <w:sz w:val="24"/>
          <w:szCs w:val="24"/>
          <w:lang w:val="en-US"/>
        </w:rPr>
        <w:t xml:space="preserve"> China, v. </w:t>
      </w:r>
      <w:r w:rsidRPr="005247DB">
        <w:rPr>
          <w:rFonts w:ascii="Arial" w:hAnsi="Arial" w:cs="Arial"/>
          <w:color w:val="231F20"/>
          <w:sz w:val="24"/>
          <w:szCs w:val="24"/>
          <w:lang w:val="en-US"/>
        </w:rPr>
        <w:t>252</w:t>
      </w:r>
      <w:r w:rsidR="0086798E" w:rsidRPr="005247DB">
        <w:rPr>
          <w:rFonts w:ascii="Arial" w:hAnsi="Arial" w:cs="Arial"/>
          <w:color w:val="231F20"/>
          <w:sz w:val="24"/>
          <w:szCs w:val="24"/>
          <w:lang w:val="en-US"/>
        </w:rPr>
        <w:t>, p. 107-1</w:t>
      </w:r>
      <w:r w:rsidRPr="005247DB">
        <w:rPr>
          <w:rFonts w:ascii="Arial" w:hAnsi="Arial" w:cs="Arial"/>
          <w:color w:val="231F20"/>
          <w:sz w:val="24"/>
          <w:szCs w:val="24"/>
          <w:lang w:val="en-US"/>
        </w:rPr>
        <w:t>12</w:t>
      </w:r>
      <w:bookmarkEnd w:id="140"/>
      <w:r w:rsidR="0086798E" w:rsidRPr="005247DB">
        <w:rPr>
          <w:rFonts w:ascii="Arial" w:hAnsi="Arial" w:cs="Arial"/>
          <w:color w:val="231F20"/>
          <w:sz w:val="24"/>
          <w:szCs w:val="24"/>
          <w:lang w:val="en-US"/>
        </w:rPr>
        <w:t>, 2006.</w:t>
      </w:r>
      <w:bookmarkEnd w:id="141"/>
    </w:p>
    <w:p w:rsidR="00281A8E" w:rsidRPr="005247DB" w:rsidRDefault="00281A8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42" w:name="_Ref401002054"/>
      <w:bookmarkStart w:id="143" w:name="_Ref404061942"/>
      <w:r w:rsidRPr="005247DB">
        <w:rPr>
          <w:rFonts w:ascii="Arial" w:hAnsi="Arial" w:cs="Arial"/>
          <w:color w:val="231F20"/>
          <w:sz w:val="24"/>
          <w:szCs w:val="24"/>
          <w:lang w:val="en-US"/>
        </w:rPr>
        <w:t>Z</w:t>
      </w:r>
      <w:r w:rsidR="00773B8F" w:rsidRPr="005247DB">
        <w:rPr>
          <w:rFonts w:ascii="Arial" w:hAnsi="Arial" w:cs="Arial"/>
          <w:color w:val="231F20"/>
          <w:sz w:val="24"/>
          <w:szCs w:val="24"/>
          <w:lang w:val="en-US"/>
        </w:rPr>
        <w:t>HANG,</w:t>
      </w:r>
      <w:r w:rsidRPr="005247DB">
        <w:rPr>
          <w:rFonts w:ascii="Arial" w:hAnsi="Arial" w:cs="Arial"/>
          <w:color w:val="231F20"/>
          <w:sz w:val="24"/>
          <w:szCs w:val="24"/>
          <w:lang w:val="en-US"/>
        </w:rPr>
        <w:t xml:space="preserve"> Y</w:t>
      </w:r>
      <w:r w:rsidR="00773B8F"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D</w:t>
      </w:r>
      <w:r w:rsidR="00773B8F" w:rsidRPr="005247DB">
        <w:rPr>
          <w:rFonts w:ascii="Arial" w:hAnsi="Arial" w:cs="Arial"/>
          <w:color w:val="231F20"/>
          <w:sz w:val="24"/>
          <w:szCs w:val="24"/>
          <w:lang w:val="en-US"/>
        </w:rPr>
        <w:t>UBE,</w:t>
      </w:r>
      <w:r w:rsidRPr="005247DB">
        <w:rPr>
          <w:rFonts w:ascii="Arial" w:hAnsi="Arial" w:cs="Arial"/>
          <w:color w:val="231F20"/>
          <w:sz w:val="24"/>
          <w:szCs w:val="24"/>
          <w:lang w:val="en-US"/>
        </w:rPr>
        <w:t xml:space="preserve"> M</w:t>
      </w:r>
      <w:r w:rsidR="00773B8F" w:rsidRPr="005247DB">
        <w:rPr>
          <w:rFonts w:ascii="Arial" w:hAnsi="Arial" w:cs="Arial"/>
          <w:color w:val="231F20"/>
          <w:sz w:val="24"/>
          <w:szCs w:val="24"/>
          <w:lang w:val="en-US"/>
        </w:rPr>
        <w:t>.</w:t>
      </w:r>
      <w:r w:rsidR="00DD24B7" w:rsidRPr="005247DB">
        <w:rPr>
          <w:rFonts w:ascii="Arial" w:hAnsi="Arial" w:cs="Arial"/>
          <w:color w:val="231F20"/>
          <w:sz w:val="24"/>
          <w:szCs w:val="24"/>
          <w:lang w:val="en-US"/>
        </w:rPr>
        <w:t xml:space="preserve"> </w:t>
      </w:r>
      <w:r w:rsidR="00773B8F" w:rsidRPr="005247DB">
        <w:rPr>
          <w:rFonts w:ascii="Arial" w:hAnsi="Arial" w:cs="Arial"/>
          <w:color w:val="231F20"/>
          <w:sz w:val="24"/>
          <w:szCs w:val="24"/>
          <w:lang w:val="en-US"/>
        </w:rPr>
        <w:t>A.;</w:t>
      </w:r>
      <w:r w:rsidRPr="005247DB">
        <w:rPr>
          <w:rFonts w:ascii="Arial" w:hAnsi="Arial" w:cs="Arial"/>
          <w:color w:val="231F20"/>
          <w:sz w:val="24"/>
          <w:szCs w:val="24"/>
          <w:lang w:val="en-US"/>
        </w:rPr>
        <w:t xml:space="preserve"> M</w:t>
      </w:r>
      <w:r w:rsidR="00773B8F" w:rsidRPr="005247DB">
        <w:rPr>
          <w:rFonts w:ascii="Arial" w:hAnsi="Arial" w:cs="Arial"/>
          <w:color w:val="231F20"/>
          <w:sz w:val="24"/>
          <w:szCs w:val="24"/>
          <w:lang w:val="en-US"/>
        </w:rPr>
        <w:t>CLEAN,</w:t>
      </w:r>
      <w:r w:rsidRPr="005247DB">
        <w:rPr>
          <w:rFonts w:ascii="Arial" w:hAnsi="Arial" w:cs="Arial"/>
          <w:color w:val="231F20"/>
          <w:sz w:val="24"/>
          <w:szCs w:val="24"/>
          <w:lang w:val="en-US"/>
        </w:rPr>
        <w:t xml:space="preserve"> D</w:t>
      </w:r>
      <w:r w:rsidR="00773B8F"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D</w:t>
      </w:r>
      <w:r w:rsidR="00773B8F"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K</w:t>
      </w:r>
      <w:r w:rsidR="00773B8F" w:rsidRPr="005247DB">
        <w:rPr>
          <w:rFonts w:ascii="Arial" w:hAnsi="Arial" w:cs="Arial"/>
          <w:color w:val="231F20"/>
          <w:sz w:val="24"/>
          <w:szCs w:val="24"/>
          <w:lang w:val="en-US"/>
        </w:rPr>
        <w:t>ATES,</w:t>
      </w:r>
      <w:r w:rsidRPr="005247DB">
        <w:rPr>
          <w:rFonts w:ascii="Arial" w:hAnsi="Arial" w:cs="Arial"/>
          <w:color w:val="231F20"/>
          <w:sz w:val="24"/>
          <w:szCs w:val="24"/>
          <w:lang w:val="en-US"/>
        </w:rPr>
        <w:t xml:space="preserve"> M.</w:t>
      </w:r>
      <w:r w:rsidR="00773B8F"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Biodiesel production from waste cooking oil: Process design and technological assessment. </w:t>
      </w:r>
      <w:r w:rsidRPr="005247DB">
        <w:rPr>
          <w:rFonts w:ascii="Arial" w:hAnsi="Arial" w:cs="Arial"/>
          <w:b/>
          <w:color w:val="231F20"/>
          <w:sz w:val="24"/>
          <w:szCs w:val="24"/>
          <w:lang w:val="en-US"/>
        </w:rPr>
        <w:t>Bioresour</w:t>
      </w:r>
      <w:r w:rsidR="00773B8F" w:rsidRPr="005247DB">
        <w:rPr>
          <w:rFonts w:ascii="Arial" w:hAnsi="Arial" w:cs="Arial"/>
          <w:b/>
          <w:color w:val="231F20"/>
          <w:sz w:val="24"/>
          <w:szCs w:val="24"/>
          <w:lang w:val="en-US"/>
        </w:rPr>
        <w:t>ce</w:t>
      </w:r>
      <w:r w:rsidRPr="005247DB">
        <w:rPr>
          <w:rFonts w:ascii="Arial" w:hAnsi="Arial" w:cs="Arial"/>
          <w:b/>
          <w:color w:val="231F20"/>
          <w:sz w:val="24"/>
          <w:szCs w:val="24"/>
          <w:lang w:val="en-US"/>
        </w:rPr>
        <w:t xml:space="preserve"> Technol</w:t>
      </w:r>
      <w:r w:rsidR="00773B8F" w:rsidRPr="005247DB">
        <w:rPr>
          <w:rFonts w:ascii="Arial" w:hAnsi="Arial" w:cs="Arial"/>
          <w:b/>
          <w:color w:val="231F20"/>
          <w:sz w:val="24"/>
          <w:szCs w:val="24"/>
          <w:lang w:val="en-US"/>
        </w:rPr>
        <w:t>ogy,</w:t>
      </w:r>
      <w:r w:rsidR="00773B8F" w:rsidRPr="005247DB">
        <w:rPr>
          <w:rFonts w:ascii="Arial" w:hAnsi="Arial" w:cs="Arial"/>
          <w:color w:val="231F20"/>
          <w:sz w:val="24"/>
          <w:szCs w:val="24"/>
          <w:lang w:val="en-US"/>
        </w:rPr>
        <w:t xml:space="preserve"> Canada, v. 89, p. </w:t>
      </w:r>
      <w:r w:rsidRPr="005247DB">
        <w:rPr>
          <w:rFonts w:ascii="Arial" w:hAnsi="Arial" w:cs="Arial"/>
          <w:color w:val="231F20"/>
          <w:sz w:val="24"/>
          <w:szCs w:val="24"/>
          <w:lang w:val="en-US"/>
        </w:rPr>
        <w:t>1-16</w:t>
      </w:r>
      <w:bookmarkEnd w:id="142"/>
      <w:r w:rsidR="00773B8F" w:rsidRPr="005247DB">
        <w:rPr>
          <w:rFonts w:ascii="Arial" w:hAnsi="Arial" w:cs="Arial"/>
          <w:color w:val="231F20"/>
          <w:sz w:val="24"/>
          <w:szCs w:val="24"/>
          <w:lang w:val="en-US"/>
        </w:rPr>
        <w:t>, 2003.</w:t>
      </w:r>
      <w:bookmarkEnd w:id="143"/>
    </w:p>
    <w:p w:rsidR="00281A8E" w:rsidRPr="005247DB" w:rsidRDefault="00281A8E"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44" w:name="_Ref401045736"/>
      <w:bookmarkStart w:id="145" w:name="_Ref404061949"/>
      <w:r w:rsidRPr="005247DB">
        <w:rPr>
          <w:rFonts w:ascii="Arial" w:hAnsi="Arial" w:cs="Arial"/>
          <w:color w:val="231F20"/>
          <w:sz w:val="24"/>
          <w:szCs w:val="24"/>
          <w:lang w:val="en-US"/>
        </w:rPr>
        <w:t>F</w:t>
      </w:r>
      <w:r w:rsidR="00DD24B7" w:rsidRPr="005247DB">
        <w:rPr>
          <w:rFonts w:ascii="Arial" w:hAnsi="Arial" w:cs="Arial"/>
          <w:color w:val="231F20"/>
          <w:sz w:val="24"/>
          <w:szCs w:val="24"/>
          <w:lang w:val="en-US"/>
        </w:rPr>
        <w:t>REEDMAN, B.;</w:t>
      </w:r>
      <w:r w:rsidRPr="005247DB">
        <w:rPr>
          <w:rFonts w:ascii="Arial" w:hAnsi="Arial" w:cs="Arial"/>
          <w:color w:val="231F20"/>
          <w:sz w:val="24"/>
          <w:szCs w:val="24"/>
          <w:lang w:val="en-US"/>
        </w:rPr>
        <w:t xml:space="preserve"> P</w:t>
      </w:r>
      <w:r w:rsidR="00DD24B7" w:rsidRPr="005247DB">
        <w:rPr>
          <w:rFonts w:ascii="Arial" w:hAnsi="Arial" w:cs="Arial"/>
          <w:color w:val="231F20"/>
          <w:sz w:val="24"/>
          <w:szCs w:val="24"/>
          <w:lang w:val="en-US"/>
        </w:rPr>
        <w:t>RYDE,</w:t>
      </w:r>
      <w:r w:rsidRPr="005247DB">
        <w:rPr>
          <w:rFonts w:ascii="Arial" w:hAnsi="Arial" w:cs="Arial"/>
          <w:color w:val="231F20"/>
          <w:sz w:val="24"/>
          <w:szCs w:val="24"/>
          <w:lang w:val="en-US"/>
        </w:rPr>
        <w:t xml:space="preserve"> E</w:t>
      </w:r>
      <w:r w:rsidR="00DD24B7"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H</w:t>
      </w:r>
      <w:r w:rsidR="00DD24B7"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M</w:t>
      </w:r>
      <w:r w:rsidR="00DD24B7" w:rsidRPr="005247DB">
        <w:rPr>
          <w:rFonts w:ascii="Arial" w:hAnsi="Arial" w:cs="Arial"/>
          <w:color w:val="231F20"/>
          <w:sz w:val="24"/>
          <w:szCs w:val="24"/>
          <w:lang w:val="en-US"/>
        </w:rPr>
        <w:t>OUNTS,</w:t>
      </w:r>
      <w:r w:rsidRPr="005247DB">
        <w:rPr>
          <w:rFonts w:ascii="Arial" w:hAnsi="Arial" w:cs="Arial"/>
          <w:color w:val="231F20"/>
          <w:sz w:val="24"/>
          <w:szCs w:val="24"/>
          <w:lang w:val="en-US"/>
        </w:rPr>
        <w:t xml:space="preserve"> T</w:t>
      </w:r>
      <w:r w:rsidR="00DD24B7"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L.</w:t>
      </w:r>
      <w:r w:rsidR="00DD24B7"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Variables affecting the yields of fatty esters from transesterified vegetable oils. </w:t>
      </w:r>
      <w:r w:rsidRPr="005247DB">
        <w:rPr>
          <w:rFonts w:ascii="Arial" w:hAnsi="Arial" w:cs="Arial"/>
          <w:b/>
          <w:color w:val="231F20"/>
          <w:sz w:val="24"/>
          <w:szCs w:val="24"/>
          <w:lang w:val="en-US"/>
        </w:rPr>
        <w:t>J</w:t>
      </w:r>
      <w:r w:rsidR="00DD24B7" w:rsidRPr="005247DB">
        <w:rPr>
          <w:rFonts w:ascii="Arial" w:hAnsi="Arial" w:cs="Arial"/>
          <w:b/>
          <w:color w:val="231F20"/>
          <w:sz w:val="24"/>
          <w:szCs w:val="24"/>
          <w:lang w:val="en-US"/>
        </w:rPr>
        <w:t>ournal</w:t>
      </w:r>
      <w:r w:rsidRPr="005247DB">
        <w:rPr>
          <w:rFonts w:ascii="Arial" w:hAnsi="Arial" w:cs="Arial"/>
          <w:b/>
          <w:color w:val="231F20"/>
          <w:sz w:val="24"/>
          <w:szCs w:val="24"/>
          <w:lang w:val="en-US"/>
        </w:rPr>
        <w:t xml:space="preserve"> Am</w:t>
      </w:r>
      <w:r w:rsidR="00DD24B7" w:rsidRPr="005247DB">
        <w:rPr>
          <w:rFonts w:ascii="Arial" w:hAnsi="Arial" w:cs="Arial"/>
          <w:b/>
          <w:color w:val="231F20"/>
          <w:sz w:val="24"/>
          <w:szCs w:val="24"/>
          <w:lang w:val="en-US"/>
        </w:rPr>
        <w:t>erican</w:t>
      </w:r>
      <w:r w:rsidRPr="005247DB">
        <w:rPr>
          <w:rFonts w:ascii="Arial" w:hAnsi="Arial" w:cs="Arial"/>
          <w:b/>
          <w:color w:val="231F20"/>
          <w:sz w:val="24"/>
          <w:szCs w:val="24"/>
          <w:lang w:val="en-US"/>
        </w:rPr>
        <w:t xml:space="preserve"> Oil Chem</w:t>
      </w:r>
      <w:r w:rsidR="00B46F1B" w:rsidRPr="005247DB">
        <w:rPr>
          <w:rFonts w:ascii="Arial" w:hAnsi="Arial" w:cs="Arial"/>
          <w:b/>
          <w:color w:val="231F20"/>
          <w:sz w:val="24"/>
          <w:szCs w:val="24"/>
          <w:lang w:val="en-US"/>
        </w:rPr>
        <w:t>ists</w:t>
      </w:r>
      <w:r w:rsidRPr="005247DB">
        <w:rPr>
          <w:rFonts w:ascii="Arial" w:hAnsi="Arial" w:cs="Arial"/>
          <w:b/>
          <w:color w:val="231F20"/>
          <w:sz w:val="24"/>
          <w:szCs w:val="24"/>
          <w:lang w:val="en-US"/>
        </w:rPr>
        <w:t xml:space="preserve"> Soc</w:t>
      </w:r>
      <w:r w:rsidR="00DD24B7" w:rsidRPr="005247DB">
        <w:rPr>
          <w:rFonts w:ascii="Arial" w:hAnsi="Arial" w:cs="Arial"/>
          <w:b/>
          <w:color w:val="231F20"/>
          <w:sz w:val="24"/>
          <w:szCs w:val="24"/>
          <w:lang w:val="en-US"/>
        </w:rPr>
        <w:t>iety,</w:t>
      </w:r>
      <w:r w:rsidRPr="005247DB">
        <w:rPr>
          <w:rFonts w:ascii="Arial" w:hAnsi="Arial" w:cs="Arial"/>
          <w:color w:val="231F20"/>
          <w:sz w:val="24"/>
          <w:szCs w:val="24"/>
          <w:lang w:val="en-US"/>
        </w:rPr>
        <w:t xml:space="preserve"> </w:t>
      </w:r>
      <w:r w:rsidR="00DD24B7" w:rsidRPr="005247DB">
        <w:rPr>
          <w:rFonts w:ascii="Arial" w:hAnsi="Arial" w:cs="Arial"/>
          <w:color w:val="231F20"/>
          <w:sz w:val="24"/>
          <w:szCs w:val="24"/>
          <w:lang w:val="en-US"/>
        </w:rPr>
        <w:t>United States of America, v. 61, p. 1638-16</w:t>
      </w:r>
      <w:r w:rsidRPr="005247DB">
        <w:rPr>
          <w:rFonts w:ascii="Arial" w:hAnsi="Arial" w:cs="Arial"/>
          <w:color w:val="231F20"/>
          <w:sz w:val="24"/>
          <w:szCs w:val="24"/>
          <w:lang w:val="en-US"/>
        </w:rPr>
        <w:t>43</w:t>
      </w:r>
      <w:bookmarkEnd w:id="144"/>
      <w:r w:rsidR="00DD24B7" w:rsidRPr="005247DB">
        <w:rPr>
          <w:rFonts w:ascii="Arial" w:hAnsi="Arial" w:cs="Arial"/>
          <w:color w:val="231F20"/>
          <w:sz w:val="24"/>
          <w:szCs w:val="24"/>
          <w:lang w:val="en-US"/>
        </w:rPr>
        <w:t>, 1984.</w:t>
      </w:r>
      <w:bookmarkEnd w:id="145"/>
    </w:p>
    <w:p w:rsidR="00DB3A06" w:rsidRPr="005247DB" w:rsidRDefault="00DB3A06"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46" w:name="_Ref401002740"/>
      <w:bookmarkStart w:id="147" w:name="_Ref404062026"/>
      <w:r w:rsidRPr="005247DB">
        <w:rPr>
          <w:rFonts w:ascii="Arial" w:hAnsi="Arial" w:cs="Arial"/>
          <w:color w:val="231F20"/>
          <w:sz w:val="24"/>
          <w:szCs w:val="24"/>
          <w:lang w:val="en-US"/>
        </w:rPr>
        <w:t>J</w:t>
      </w:r>
      <w:r w:rsidR="00B46F1B" w:rsidRPr="005247DB">
        <w:rPr>
          <w:rFonts w:ascii="Arial" w:hAnsi="Arial" w:cs="Arial"/>
          <w:color w:val="231F20"/>
          <w:sz w:val="24"/>
          <w:szCs w:val="24"/>
          <w:lang w:val="en-US"/>
        </w:rPr>
        <w:t>ACOBSON, K.;</w:t>
      </w:r>
      <w:r w:rsidRPr="005247DB">
        <w:rPr>
          <w:rFonts w:ascii="Arial" w:hAnsi="Arial" w:cs="Arial"/>
          <w:color w:val="231F20"/>
          <w:sz w:val="24"/>
          <w:szCs w:val="24"/>
          <w:lang w:val="en-US"/>
        </w:rPr>
        <w:t xml:space="preserve"> G</w:t>
      </w:r>
      <w:r w:rsidR="00B46F1B" w:rsidRPr="005247DB">
        <w:rPr>
          <w:rFonts w:ascii="Arial" w:hAnsi="Arial" w:cs="Arial"/>
          <w:color w:val="231F20"/>
          <w:sz w:val="24"/>
          <w:szCs w:val="24"/>
          <w:lang w:val="en-US"/>
        </w:rPr>
        <w:t>OPINATH, R.;</w:t>
      </w:r>
      <w:r w:rsidRPr="005247DB">
        <w:rPr>
          <w:rFonts w:ascii="Arial" w:hAnsi="Arial" w:cs="Arial"/>
          <w:color w:val="231F20"/>
          <w:sz w:val="24"/>
          <w:szCs w:val="24"/>
          <w:lang w:val="en-US"/>
        </w:rPr>
        <w:t xml:space="preserve"> M</w:t>
      </w:r>
      <w:r w:rsidR="00B46F1B" w:rsidRPr="005247DB">
        <w:rPr>
          <w:rFonts w:ascii="Arial" w:hAnsi="Arial" w:cs="Arial"/>
          <w:color w:val="231F20"/>
          <w:sz w:val="24"/>
          <w:szCs w:val="24"/>
          <w:lang w:val="en-US"/>
        </w:rPr>
        <w:t>EHER,</w:t>
      </w:r>
      <w:r w:rsidRPr="005247DB">
        <w:rPr>
          <w:rFonts w:ascii="Arial" w:hAnsi="Arial" w:cs="Arial"/>
          <w:color w:val="231F20"/>
          <w:sz w:val="24"/>
          <w:szCs w:val="24"/>
          <w:lang w:val="en-US"/>
        </w:rPr>
        <w:t xml:space="preserve"> L</w:t>
      </w:r>
      <w:r w:rsidR="00B46F1B"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C</w:t>
      </w:r>
      <w:r w:rsidR="00B46F1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D</w:t>
      </w:r>
      <w:r w:rsidR="00B46F1B" w:rsidRPr="005247DB">
        <w:rPr>
          <w:rFonts w:ascii="Arial" w:hAnsi="Arial" w:cs="Arial"/>
          <w:color w:val="231F20"/>
          <w:sz w:val="24"/>
          <w:szCs w:val="24"/>
          <w:lang w:val="en-US"/>
        </w:rPr>
        <w:t>ALAI,</w:t>
      </w:r>
      <w:r w:rsidRPr="005247DB">
        <w:rPr>
          <w:rFonts w:ascii="Arial" w:hAnsi="Arial" w:cs="Arial"/>
          <w:color w:val="231F20"/>
          <w:sz w:val="24"/>
          <w:szCs w:val="24"/>
          <w:lang w:val="en-US"/>
        </w:rPr>
        <w:t xml:space="preserve"> A</w:t>
      </w:r>
      <w:r w:rsidR="00B46F1B"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K.</w:t>
      </w:r>
      <w:r w:rsidR="00B46F1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Solid acid catalyzed biodiesel production from waste cooking oil. </w:t>
      </w:r>
      <w:r w:rsidRPr="005247DB">
        <w:rPr>
          <w:rFonts w:ascii="Arial" w:hAnsi="Arial" w:cs="Arial"/>
          <w:b/>
          <w:color w:val="231F20"/>
          <w:sz w:val="24"/>
          <w:szCs w:val="24"/>
          <w:lang w:val="en-US"/>
        </w:rPr>
        <w:t>Appl</w:t>
      </w:r>
      <w:r w:rsidR="00B46F1B" w:rsidRPr="005247DB">
        <w:rPr>
          <w:rFonts w:ascii="Arial" w:hAnsi="Arial" w:cs="Arial"/>
          <w:b/>
          <w:color w:val="231F20"/>
          <w:sz w:val="24"/>
          <w:szCs w:val="24"/>
          <w:lang w:val="en-US"/>
        </w:rPr>
        <w:t>ied</w:t>
      </w:r>
      <w:r w:rsidRPr="005247DB">
        <w:rPr>
          <w:rFonts w:ascii="Arial" w:hAnsi="Arial" w:cs="Arial"/>
          <w:b/>
          <w:color w:val="231F20"/>
          <w:sz w:val="24"/>
          <w:szCs w:val="24"/>
          <w:lang w:val="en-US"/>
        </w:rPr>
        <w:t xml:space="preserve"> Catal</w:t>
      </w:r>
      <w:r w:rsidR="00B46F1B" w:rsidRPr="005247DB">
        <w:rPr>
          <w:rFonts w:ascii="Arial" w:hAnsi="Arial" w:cs="Arial"/>
          <w:b/>
          <w:color w:val="231F20"/>
          <w:sz w:val="24"/>
          <w:szCs w:val="24"/>
          <w:lang w:val="en-US"/>
        </w:rPr>
        <w:t>ysis</w:t>
      </w:r>
      <w:r w:rsidRPr="005247DB">
        <w:rPr>
          <w:rFonts w:ascii="Arial" w:hAnsi="Arial" w:cs="Arial"/>
          <w:b/>
          <w:color w:val="231F20"/>
          <w:sz w:val="24"/>
          <w:szCs w:val="24"/>
          <w:lang w:val="en-US"/>
        </w:rPr>
        <w:t xml:space="preserve"> B</w:t>
      </w:r>
      <w:r w:rsidR="00B46F1B" w:rsidRPr="005247DB">
        <w:rPr>
          <w:rFonts w:ascii="Arial" w:hAnsi="Arial" w:cs="Arial"/>
          <w:b/>
          <w:color w:val="231F20"/>
          <w:sz w:val="24"/>
          <w:szCs w:val="24"/>
          <w:lang w:val="en-US"/>
        </w:rPr>
        <w:t>: Environmental,</w:t>
      </w:r>
      <w:r w:rsidR="00B46F1B" w:rsidRPr="005247DB">
        <w:rPr>
          <w:rFonts w:ascii="Arial" w:hAnsi="Arial" w:cs="Arial"/>
          <w:color w:val="231F20"/>
          <w:sz w:val="24"/>
          <w:szCs w:val="24"/>
          <w:lang w:val="en-US"/>
        </w:rPr>
        <w:t xml:space="preserve"> Canada, v. 85, p. 86-</w:t>
      </w:r>
      <w:r w:rsidRPr="005247DB">
        <w:rPr>
          <w:rFonts w:ascii="Arial" w:hAnsi="Arial" w:cs="Arial"/>
          <w:color w:val="231F20"/>
          <w:sz w:val="24"/>
          <w:szCs w:val="24"/>
          <w:lang w:val="en-US"/>
        </w:rPr>
        <w:t>91</w:t>
      </w:r>
      <w:bookmarkEnd w:id="146"/>
      <w:r w:rsidR="00B46F1B" w:rsidRPr="005247DB">
        <w:rPr>
          <w:rFonts w:ascii="Arial" w:hAnsi="Arial" w:cs="Arial"/>
          <w:color w:val="231F20"/>
          <w:sz w:val="24"/>
          <w:szCs w:val="24"/>
          <w:lang w:val="en-US"/>
        </w:rPr>
        <w:t>, 2008.</w:t>
      </w:r>
      <w:bookmarkEnd w:id="147"/>
    </w:p>
    <w:p w:rsidR="00DB3A06" w:rsidRPr="005247DB" w:rsidRDefault="00DB3A06"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48" w:name="_Ref401047230"/>
      <w:bookmarkStart w:id="149" w:name="_Ref404062085"/>
      <w:r w:rsidRPr="005247DB">
        <w:rPr>
          <w:rFonts w:ascii="Arial" w:hAnsi="Arial" w:cs="Arial"/>
          <w:color w:val="231F20"/>
          <w:sz w:val="24"/>
          <w:szCs w:val="24"/>
          <w:lang w:val="en-US"/>
        </w:rPr>
        <w:t>L</w:t>
      </w:r>
      <w:r w:rsidR="00B46F1B" w:rsidRPr="005247DB">
        <w:rPr>
          <w:rFonts w:ascii="Arial" w:hAnsi="Arial" w:cs="Arial"/>
          <w:color w:val="231F20"/>
          <w:sz w:val="24"/>
          <w:szCs w:val="24"/>
          <w:lang w:val="en-US"/>
        </w:rPr>
        <w:t>ECLERCQ, E.;</w:t>
      </w:r>
      <w:r w:rsidRPr="005247DB">
        <w:rPr>
          <w:rFonts w:ascii="Arial" w:hAnsi="Arial" w:cs="Arial"/>
          <w:color w:val="231F20"/>
          <w:sz w:val="24"/>
          <w:szCs w:val="24"/>
          <w:lang w:val="en-US"/>
        </w:rPr>
        <w:t xml:space="preserve"> F</w:t>
      </w:r>
      <w:r w:rsidR="00B46F1B" w:rsidRPr="005247DB">
        <w:rPr>
          <w:rFonts w:ascii="Arial" w:hAnsi="Arial" w:cs="Arial"/>
          <w:color w:val="231F20"/>
          <w:sz w:val="24"/>
          <w:szCs w:val="24"/>
          <w:lang w:val="en-US"/>
        </w:rPr>
        <w:t>INIELS</w:t>
      </w:r>
      <w:r w:rsidRPr="005247DB">
        <w:rPr>
          <w:rFonts w:ascii="Arial" w:hAnsi="Arial" w:cs="Arial"/>
          <w:color w:val="231F20"/>
          <w:sz w:val="24"/>
          <w:szCs w:val="24"/>
          <w:lang w:val="en-US"/>
        </w:rPr>
        <w:t>, A.</w:t>
      </w:r>
      <w:r w:rsidR="00B46F1B"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w:t>
      </w:r>
      <w:r w:rsidR="00B46F1B" w:rsidRPr="005247DB">
        <w:rPr>
          <w:rFonts w:ascii="Arial" w:hAnsi="Arial" w:cs="Arial"/>
          <w:color w:val="231F20"/>
          <w:sz w:val="24"/>
          <w:szCs w:val="24"/>
          <w:lang w:val="en-US"/>
        </w:rPr>
        <w:t>MOREAU</w:t>
      </w:r>
      <w:r w:rsidRPr="005247DB">
        <w:rPr>
          <w:rFonts w:ascii="Arial" w:hAnsi="Arial" w:cs="Arial"/>
          <w:color w:val="231F20"/>
          <w:sz w:val="24"/>
          <w:szCs w:val="24"/>
          <w:lang w:val="en-US"/>
        </w:rPr>
        <w:t>, C.</w:t>
      </w:r>
      <w:r w:rsidR="00B46F1B"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 xml:space="preserve">Transesterification of rapeseed oil in the presence of basic zeolites and related solid catalysts. </w:t>
      </w:r>
      <w:r w:rsidRPr="005247DB">
        <w:rPr>
          <w:rFonts w:ascii="Arial" w:hAnsi="Arial" w:cs="Arial"/>
          <w:b/>
          <w:color w:val="231F20"/>
          <w:sz w:val="24"/>
          <w:szCs w:val="24"/>
          <w:lang w:val="en-US"/>
        </w:rPr>
        <w:t>Journal of the Amer</w:t>
      </w:r>
      <w:r w:rsidR="00B46F1B" w:rsidRPr="005247DB">
        <w:rPr>
          <w:rFonts w:ascii="Arial" w:hAnsi="Arial" w:cs="Arial"/>
          <w:b/>
          <w:color w:val="231F20"/>
          <w:sz w:val="24"/>
          <w:szCs w:val="24"/>
          <w:lang w:val="en-US"/>
        </w:rPr>
        <w:t>ican Oil Chemists</w:t>
      </w:r>
      <w:r w:rsidRPr="005247DB">
        <w:rPr>
          <w:rFonts w:ascii="Arial" w:hAnsi="Arial" w:cs="Arial"/>
          <w:b/>
          <w:color w:val="231F20"/>
          <w:sz w:val="24"/>
          <w:szCs w:val="24"/>
          <w:lang w:val="en-US"/>
        </w:rPr>
        <w:t xml:space="preserve"> Society</w:t>
      </w:r>
      <w:r w:rsidR="00B46F1B" w:rsidRPr="005247DB">
        <w:rPr>
          <w:rFonts w:ascii="Arial" w:hAnsi="Arial" w:cs="Arial"/>
          <w:b/>
          <w:color w:val="231F20"/>
          <w:sz w:val="24"/>
          <w:szCs w:val="24"/>
          <w:lang w:val="en-US"/>
        </w:rPr>
        <w:t>,</w:t>
      </w:r>
      <w:r w:rsidRPr="005247DB">
        <w:rPr>
          <w:rFonts w:ascii="Arial" w:hAnsi="Arial" w:cs="Arial"/>
          <w:color w:val="231F20"/>
          <w:sz w:val="24"/>
          <w:szCs w:val="24"/>
          <w:lang w:val="en-US"/>
        </w:rPr>
        <w:t xml:space="preserve"> </w:t>
      </w:r>
      <w:r w:rsidR="00B46F1B" w:rsidRPr="005247DB">
        <w:rPr>
          <w:rFonts w:ascii="Arial" w:hAnsi="Arial" w:cs="Arial"/>
          <w:color w:val="231F20"/>
          <w:sz w:val="24"/>
          <w:szCs w:val="24"/>
          <w:lang w:val="en-US"/>
        </w:rPr>
        <w:t>v. 78(11), p.</w:t>
      </w:r>
      <w:r w:rsidRPr="005247DB">
        <w:rPr>
          <w:rFonts w:ascii="Arial" w:hAnsi="Arial" w:cs="Arial"/>
          <w:color w:val="231F20"/>
          <w:sz w:val="24"/>
          <w:szCs w:val="24"/>
          <w:lang w:val="en-US"/>
        </w:rPr>
        <w:t xml:space="preserve"> 1161-1165</w:t>
      </w:r>
      <w:bookmarkEnd w:id="148"/>
      <w:r w:rsidR="00B46F1B" w:rsidRPr="005247DB">
        <w:rPr>
          <w:rFonts w:ascii="Arial" w:hAnsi="Arial" w:cs="Arial"/>
          <w:color w:val="231F20"/>
          <w:sz w:val="24"/>
          <w:szCs w:val="24"/>
          <w:lang w:val="en-US"/>
        </w:rPr>
        <w:t>, 2001.</w:t>
      </w:r>
      <w:bookmarkEnd w:id="149"/>
    </w:p>
    <w:p w:rsidR="00DB3A06" w:rsidRPr="005247DB" w:rsidRDefault="00DB3A06" w:rsidP="00BC18A5">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50" w:name="_Ref401047282"/>
      <w:bookmarkStart w:id="151" w:name="_Ref404062094"/>
      <w:r w:rsidRPr="005247DB">
        <w:rPr>
          <w:rFonts w:ascii="Arial" w:hAnsi="Arial" w:cs="Arial"/>
          <w:color w:val="231F20"/>
          <w:sz w:val="24"/>
          <w:szCs w:val="24"/>
          <w:lang w:val="en-US"/>
        </w:rPr>
        <w:t>M</w:t>
      </w:r>
      <w:r w:rsidR="00217B1C" w:rsidRPr="005247DB">
        <w:rPr>
          <w:rFonts w:ascii="Arial" w:hAnsi="Arial" w:cs="Arial"/>
          <w:color w:val="231F20"/>
          <w:sz w:val="24"/>
          <w:szCs w:val="24"/>
          <w:lang w:val="en-US"/>
        </w:rPr>
        <w:t>AZZOCCHIA, C.;</w:t>
      </w:r>
      <w:r w:rsidRPr="005247DB">
        <w:rPr>
          <w:rFonts w:ascii="Arial" w:hAnsi="Arial" w:cs="Arial"/>
          <w:color w:val="231F20"/>
          <w:sz w:val="24"/>
          <w:szCs w:val="24"/>
          <w:lang w:val="en-US"/>
        </w:rPr>
        <w:t xml:space="preserve"> M</w:t>
      </w:r>
      <w:r w:rsidR="00217B1C" w:rsidRPr="005247DB">
        <w:rPr>
          <w:rFonts w:ascii="Arial" w:hAnsi="Arial" w:cs="Arial"/>
          <w:color w:val="231F20"/>
          <w:sz w:val="24"/>
          <w:szCs w:val="24"/>
          <w:lang w:val="en-US"/>
        </w:rPr>
        <w:t>ODICA, G.;</w:t>
      </w:r>
      <w:r w:rsidRPr="005247DB">
        <w:rPr>
          <w:rFonts w:ascii="Arial" w:hAnsi="Arial" w:cs="Arial"/>
          <w:color w:val="231F20"/>
          <w:sz w:val="24"/>
          <w:szCs w:val="24"/>
          <w:lang w:val="en-US"/>
        </w:rPr>
        <w:t xml:space="preserve"> K</w:t>
      </w:r>
      <w:r w:rsidR="00217B1C" w:rsidRPr="005247DB">
        <w:rPr>
          <w:rFonts w:ascii="Arial" w:hAnsi="Arial" w:cs="Arial"/>
          <w:color w:val="231F20"/>
          <w:sz w:val="24"/>
          <w:szCs w:val="24"/>
          <w:lang w:val="en-US"/>
        </w:rPr>
        <w:t>ADDOURI</w:t>
      </w:r>
      <w:r w:rsidRPr="005247DB">
        <w:rPr>
          <w:rFonts w:ascii="Arial" w:hAnsi="Arial" w:cs="Arial"/>
          <w:color w:val="231F20"/>
          <w:sz w:val="24"/>
          <w:szCs w:val="24"/>
          <w:lang w:val="en-US"/>
        </w:rPr>
        <w:t>, A.</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N</w:t>
      </w:r>
      <w:r w:rsidR="00217B1C" w:rsidRPr="005247DB">
        <w:rPr>
          <w:rFonts w:ascii="Arial" w:hAnsi="Arial" w:cs="Arial"/>
          <w:color w:val="231F20"/>
          <w:sz w:val="24"/>
          <w:szCs w:val="24"/>
          <w:lang w:val="en-US"/>
        </w:rPr>
        <w:t>ANNICINI</w:t>
      </w:r>
      <w:r w:rsidRPr="005247DB">
        <w:rPr>
          <w:rFonts w:ascii="Arial" w:hAnsi="Arial" w:cs="Arial"/>
          <w:color w:val="231F20"/>
          <w:sz w:val="24"/>
          <w:szCs w:val="24"/>
          <w:lang w:val="en-US"/>
        </w:rPr>
        <w:t>, R.</w:t>
      </w:r>
      <w:r w:rsidR="00217B1C"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 xml:space="preserve">Fatty acid methyl esters synthesis from triglycerides over heterogeneous catalysts in the presence of microwaves. </w:t>
      </w:r>
      <w:r w:rsidRPr="005247DB">
        <w:rPr>
          <w:rFonts w:ascii="Arial" w:hAnsi="Arial" w:cs="Arial"/>
          <w:b/>
          <w:color w:val="231F20"/>
          <w:sz w:val="24"/>
          <w:szCs w:val="24"/>
          <w:lang w:val="en-US"/>
        </w:rPr>
        <w:t>Comptes Rendus Chimie</w:t>
      </w:r>
      <w:r w:rsidR="00217B1C" w:rsidRPr="005247DB">
        <w:rPr>
          <w:rFonts w:ascii="Arial" w:hAnsi="Arial" w:cs="Arial"/>
          <w:b/>
          <w:color w:val="231F20"/>
          <w:sz w:val="24"/>
          <w:szCs w:val="24"/>
          <w:lang w:val="en-US"/>
        </w:rPr>
        <w:t xml:space="preserve">, </w:t>
      </w:r>
      <w:r w:rsidR="00217B1C" w:rsidRPr="005247DB">
        <w:rPr>
          <w:rFonts w:ascii="Arial" w:hAnsi="Arial" w:cs="Arial"/>
          <w:color w:val="231F20"/>
          <w:sz w:val="24"/>
          <w:szCs w:val="24"/>
          <w:lang w:val="en-US"/>
        </w:rPr>
        <w:t>Italy,</w:t>
      </w:r>
      <w:r w:rsidRPr="005247DB">
        <w:rPr>
          <w:rFonts w:ascii="Arial" w:hAnsi="Arial" w:cs="Arial"/>
          <w:color w:val="231F20"/>
          <w:sz w:val="24"/>
          <w:szCs w:val="24"/>
          <w:lang w:val="en-US"/>
        </w:rPr>
        <w:t xml:space="preserve"> </w:t>
      </w:r>
      <w:r w:rsidR="00217B1C" w:rsidRPr="005247DB">
        <w:rPr>
          <w:rFonts w:ascii="Arial" w:hAnsi="Arial" w:cs="Arial"/>
          <w:color w:val="231F20"/>
          <w:sz w:val="24"/>
          <w:szCs w:val="24"/>
          <w:lang w:val="en-US"/>
        </w:rPr>
        <w:t xml:space="preserve">v. </w:t>
      </w:r>
      <w:r w:rsidRPr="005247DB">
        <w:rPr>
          <w:rFonts w:ascii="Arial" w:hAnsi="Arial" w:cs="Arial"/>
          <w:color w:val="231F20"/>
          <w:sz w:val="24"/>
          <w:szCs w:val="24"/>
          <w:lang w:val="en-US"/>
        </w:rPr>
        <w:t>7(6-7</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w:t>
      </w:r>
      <w:r w:rsidR="00217B1C" w:rsidRPr="005247DB">
        <w:rPr>
          <w:rFonts w:ascii="Arial" w:hAnsi="Arial" w:cs="Arial"/>
          <w:color w:val="231F20"/>
          <w:sz w:val="24"/>
          <w:szCs w:val="24"/>
          <w:lang w:val="en-US"/>
        </w:rPr>
        <w:t xml:space="preserve">p. </w:t>
      </w:r>
      <w:r w:rsidRPr="005247DB">
        <w:rPr>
          <w:rFonts w:ascii="Arial" w:hAnsi="Arial" w:cs="Arial"/>
          <w:color w:val="231F20"/>
          <w:sz w:val="24"/>
          <w:szCs w:val="24"/>
          <w:lang w:val="en-US"/>
        </w:rPr>
        <w:t>601-605</w:t>
      </w:r>
      <w:bookmarkEnd w:id="150"/>
      <w:r w:rsidR="00217B1C" w:rsidRPr="005247DB">
        <w:rPr>
          <w:rFonts w:ascii="Arial" w:hAnsi="Arial" w:cs="Arial"/>
          <w:color w:val="231F20"/>
          <w:sz w:val="24"/>
          <w:szCs w:val="24"/>
          <w:lang w:val="en-US"/>
        </w:rPr>
        <w:t>, 2004.</w:t>
      </w:r>
      <w:bookmarkEnd w:id="151"/>
    </w:p>
    <w:p w:rsidR="00DB3A06" w:rsidRPr="005247DB" w:rsidRDefault="00DB3A06"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52" w:name="_Ref403083342"/>
      <w:bookmarkStart w:id="153" w:name="_Ref404062114"/>
      <w:r w:rsidRPr="005247DB">
        <w:rPr>
          <w:rFonts w:ascii="Arial" w:hAnsi="Arial" w:cs="Arial"/>
          <w:color w:val="231F20"/>
          <w:sz w:val="24"/>
          <w:szCs w:val="24"/>
          <w:lang w:val="en-US"/>
        </w:rPr>
        <w:t>S</w:t>
      </w:r>
      <w:r w:rsidR="00217B1C" w:rsidRPr="005247DB">
        <w:rPr>
          <w:rFonts w:ascii="Arial" w:hAnsi="Arial" w:cs="Arial"/>
          <w:color w:val="231F20"/>
          <w:sz w:val="24"/>
          <w:szCs w:val="24"/>
          <w:lang w:val="en-US"/>
        </w:rPr>
        <w:t>UPPES</w:t>
      </w:r>
      <w:r w:rsidRPr="005247DB">
        <w:rPr>
          <w:rFonts w:ascii="Arial" w:hAnsi="Arial" w:cs="Arial"/>
          <w:color w:val="231F20"/>
          <w:sz w:val="24"/>
          <w:szCs w:val="24"/>
          <w:lang w:val="en-US"/>
        </w:rPr>
        <w:t>, G</w:t>
      </w:r>
      <w:r w:rsidR="00217B1C"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J</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 D</w:t>
      </w:r>
      <w:r w:rsidR="00217B1C" w:rsidRPr="005247DB">
        <w:rPr>
          <w:rFonts w:ascii="Arial" w:hAnsi="Arial" w:cs="Arial"/>
          <w:color w:val="231F20"/>
          <w:sz w:val="24"/>
          <w:szCs w:val="24"/>
          <w:lang w:val="en-US"/>
        </w:rPr>
        <w:t>ASARI</w:t>
      </w:r>
      <w:r w:rsidRPr="005247DB">
        <w:rPr>
          <w:rFonts w:ascii="Arial" w:hAnsi="Arial" w:cs="Arial"/>
          <w:color w:val="231F20"/>
          <w:sz w:val="24"/>
          <w:szCs w:val="24"/>
          <w:lang w:val="en-US"/>
        </w:rPr>
        <w:t>, M</w:t>
      </w:r>
      <w:r w:rsidR="00217B1C"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A</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D</w:t>
      </w:r>
      <w:r w:rsidR="00217B1C" w:rsidRPr="005247DB">
        <w:rPr>
          <w:rFonts w:ascii="Arial" w:hAnsi="Arial" w:cs="Arial"/>
          <w:color w:val="231F20"/>
          <w:sz w:val="24"/>
          <w:szCs w:val="24"/>
          <w:lang w:val="en-US"/>
        </w:rPr>
        <w:t>OSKOCIL,</w:t>
      </w:r>
      <w:r w:rsidRPr="005247DB">
        <w:rPr>
          <w:rFonts w:ascii="Arial" w:hAnsi="Arial" w:cs="Arial"/>
          <w:color w:val="231F20"/>
          <w:sz w:val="24"/>
          <w:szCs w:val="24"/>
          <w:lang w:val="en-US"/>
        </w:rPr>
        <w:t xml:space="preserve"> E</w:t>
      </w:r>
      <w:r w:rsidR="00217B1C"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J</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 M</w:t>
      </w:r>
      <w:r w:rsidR="00217B1C" w:rsidRPr="005247DB">
        <w:rPr>
          <w:rFonts w:ascii="Arial" w:hAnsi="Arial" w:cs="Arial"/>
          <w:color w:val="231F20"/>
          <w:sz w:val="24"/>
          <w:szCs w:val="24"/>
          <w:lang w:val="en-US"/>
        </w:rPr>
        <w:t>ANKIDY</w:t>
      </w:r>
      <w:r w:rsidRPr="005247DB">
        <w:rPr>
          <w:rFonts w:ascii="Arial" w:hAnsi="Arial" w:cs="Arial"/>
          <w:color w:val="231F20"/>
          <w:sz w:val="24"/>
          <w:szCs w:val="24"/>
          <w:lang w:val="en-US"/>
        </w:rPr>
        <w:t>, P</w:t>
      </w:r>
      <w:r w:rsidR="00217B1C"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J</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 G</w:t>
      </w:r>
      <w:r w:rsidR="00217B1C" w:rsidRPr="005247DB">
        <w:rPr>
          <w:rFonts w:ascii="Arial" w:hAnsi="Arial" w:cs="Arial"/>
          <w:color w:val="231F20"/>
          <w:sz w:val="24"/>
          <w:szCs w:val="24"/>
          <w:lang w:val="en-US"/>
        </w:rPr>
        <w:t>OFF,</w:t>
      </w:r>
      <w:r w:rsidRPr="005247DB">
        <w:rPr>
          <w:rFonts w:ascii="Arial" w:hAnsi="Arial" w:cs="Arial"/>
          <w:color w:val="231F20"/>
          <w:sz w:val="24"/>
          <w:szCs w:val="24"/>
          <w:lang w:val="en-US"/>
        </w:rPr>
        <w:t xml:space="preserve"> M</w:t>
      </w:r>
      <w:r w:rsidR="00217B1C"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J</w:t>
      </w:r>
      <w:r w:rsidR="00217B1C" w:rsidRPr="005247DB">
        <w:rPr>
          <w:rFonts w:ascii="Arial" w:hAnsi="Arial" w:cs="Arial"/>
          <w:color w:val="231F20"/>
          <w:sz w:val="24"/>
          <w:szCs w:val="24"/>
          <w:lang w:val="en-US"/>
        </w:rPr>
        <w:t>.; Transesterification of soybean oil with zeolite and metal catalysts.</w:t>
      </w:r>
      <w:r w:rsidRPr="005247DB">
        <w:rPr>
          <w:rFonts w:ascii="Arial" w:hAnsi="Arial" w:cs="Arial"/>
          <w:color w:val="231F20"/>
          <w:sz w:val="24"/>
          <w:szCs w:val="24"/>
          <w:lang w:val="en-US"/>
        </w:rPr>
        <w:t xml:space="preserve"> </w:t>
      </w:r>
      <w:r w:rsidRPr="005247DB">
        <w:rPr>
          <w:rFonts w:ascii="Arial" w:hAnsi="Arial" w:cs="Arial"/>
          <w:b/>
          <w:color w:val="231F20"/>
          <w:sz w:val="24"/>
          <w:szCs w:val="24"/>
          <w:lang w:val="en-US"/>
        </w:rPr>
        <w:t>Applied Catalysis A-general</w:t>
      </w:r>
      <w:r w:rsidR="00217B1C" w:rsidRPr="005247DB">
        <w:rPr>
          <w:rFonts w:ascii="Arial" w:hAnsi="Arial" w:cs="Arial"/>
          <w:b/>
          <w:color w:val="231F20"/>
          <w:sz w:val="24"/>
          <w:szCs w:val="24"/>
          <w:lang w:val="en-US"/>
        </w:rPr>
        <w:t xml:space="preserve">, </w:t>
      </w:r>
      <w:r w:rsidR="00217B1C" w:rsidRPr="005247DB">
        <w:rPr>
          <w:rFonts w:ascii="Arial" w:hAnsi="Arial" w:cs="Arial"/>
          <w:color w:val="231F20"/>
          <w:sz w:val="24"/>
          <w:szCs w:val="24"/>
          <w:lang w:val="en-US"/>
        </w:rPr>
        <w:t xml:space="preserve">United States of America, v. 257(2), p. </w:t>
      </w:r>
      <w:r w:rsidRPr="005247DB">
        <w:rPr>
          <w:rFonts w:ascii="Arial" w:hAnsi="Arial" w:cs="Arial"/>
          <w:color w:val="231F20"/>
          <w:sz w:val="24"/>
          <w:szCs w:val="24"/>
          <w:lang w:val="en-US"/>
        </w:rPr>
        <w:t>213-223</w:t>
      </w:r>
      <w:bookmarkEnd w:id="152"/>
      <w:r w:rsidR="00217B1C" w:rsidRPr="005247DB">
        <w:rPr>
          <w:rFonts w:ascii="Arial" w:hAnsi="Arial" w:cs="Arial"/>
          <w:color w:val="231F20"/>
          <w:sz w:val="24"/>
          <w:szCs w:val="24"/>
          <w:lang w:val="en-US"/>
        </w:rPr>
        <w:t>, 2004.</w:t>
      </w:r>
      <w:bookmarkEnd w:id="153"/>
    </w:p>
    <w:p w:rsidR="00FC6472" w:rsidRPr="005247DB" w:rsidRDefault="00FC6472">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54" w:name="_Ref401227369"/>
      <w:bookmarkStart w:id="155" w:name="_Ref404062173"/>
      <w:r w:rsidRPr="005247DB">
        <w:rPr>
          <w:rFonts w:ascii="Arial" w:hAnsi="Arial" w:cs="Arial"/>
          <w:color w:val="231F20"/>
          <w:sz w:val="24"/>
          <w:szCs w:val="24"/>
          <w:lang w:val="en-US"/>
        </w:rPr>
        <w:t>J</w:t>
      </w:r>
      <w:r w:rsidR="00217B1C" w:rsidRPr="005247DB">
        <w:rPr>
          <w:rFonts w:ascii="Arial" w:hAnsi="Arial" w:cs="Arial"/>
          <w:color w:val="231F20"/>
          <w:sz w:val="24"/>
          <w:szCs w:val="24"/>
          <w:lang w:val="en-US"/>
        </w:rPr>
        <w:t>ITPUTTI, J.;</w:t>
      </w:r>
      <w:r w:rsidRPr="005247DB">
        <w:rPr>
          <w:rFonts w:ascii="Arial" w:hAnsi="Arial" w:cs="Arial"/>
          <w:color w:val="231F20"/>
          <w:sz w:val="24"/>
          <w:szCs w:val="24"/>
          <w:lang w:val="en-US"/>
        </w:rPr>
        <w:t xml:space="preserve"> K</w:t>
      </w:r>
      <w:r w:rsidR="00217B1C" w:rsidRPr="005247DB">
        <w:rPr>
          <w:rFonts w:ascii="Arial" w:hAnsi="Arial" w:cs="Arial"/>
          <w:color w:val="231F20"/>
          <w:sz w:val="24"/>
          <w:szCs w:val="24"/>
          <w:lang w:val="en-US"/>
        </w:rPr>
        <w:t xml:space="preserve">ITIYANAN, </w:t>
      </w:r>
      <w:r w:rsidRPr="005247DB">
        <w:rPr>
          <w:rFonts w:ascii="Arial" w:hAnsi="Arial" w:cs="Arial"/>
          <w:color w:val="231F20"/>
          <w:sz w:val="24"/>
          <w:szCs w:val="24"/>
          <w:lang w:val="en-US"/>
        </w:rPr>
        <w:t>B</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R</w:t>
      </w:r>
      <w:r w:rsidR="00217B1C" w:rsidRPr="005247DB">
        <w:rPr>
          <w:rFonts w:ascii="Arial" w:hAnsi="Arial" w:cs="Arial"/>
          <w:color w:val="231F20"/>
          <w:sz w:val="24"/>
          <w:szCs w:val="24"/>
          <w:lang w:val="en-US"/>
        </w:rPr>
        <w:t>ANGSUNVIGIT,</w:t>
      </w:r>
      <w:r w:rsidRPr="005247DB">
        <w:rPr>
          <w:rFonts w:ascii="Arial" w:hAnsi="Arial" w:cs="Arial"/>
          <w:color w:val="231F20"/>
          <w:sz w:val="24"/>
          <w:szCs w:val="24"/>
          <w:lang w:val="en-US"/>
        </w:rPr>
        <w:t xml:space="preserve"> P</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B</w:t>
      </w:r>
      <w:r w:rsidR="00217B1C" w:rsidRPr="005247DB">
        <w:rPr>
          <w:rFonts w:ascii="Arial" w:hAnsi="Arial" w:cs="Arial"/>
          <w:color w:val="231F20"/>
          <w:sz w:val="24"/>
          <w:szCs w:val="24"/>
          <w:lang w:val="en-US"/>
        </w:rPr>
        <w:t>UNYAKIAT,</w:t>
      </w:r>
      <w:r w:rsidRPr="005247DB">
        <w:rPr>
          <w:rFonts w:ascii="Arial" w:hAnsi="Arial" w:cs="Arial"/>
          <w:color w:val="231F20"/>
          <w:sz w:val="24"/>
          <w:szCs w:val="24"/>
          <w:lang w:val="en-US"/>
        </w:rPr>
        <w:t xml:space="preserve"> K</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A</w:t>
      </w:r>
      <w:r w:rsidR="00217B1C" w:rsidRPr="005247DB">
        <w:rPr>
          <w:rFonts w:ascii="Arial" w:hAnsi="Arial" w:cs="Arial"/>
          <w:color w:val="231F20"/>
          <w:sz w:val="24"/>
          <w:szCs w:val="24"/>
          <w:lang w:val="en-US"/>
        </w:rPr>
        <w:t>TTANATHO,</w:t>
      </w:r>
      <w:r w:rsidRPr="005247DB">
        <w:rPr>
          <w:rFonts w:ascii="Arial" w:hAnsi="Arial" w:cs="Arial"/>
          <w:color w:val="231F20"/>
          <w:sz w:val="24"/>
          <w:szCs w:val="24"/>
          <w:lang w:val="en-US"/>
        </w:rPr>
        <w:t xml:space="preserve"> L</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J</w:t>
      </w:r>
      <w:r w:rsidR="00217B1C" w:rsidRPr="005247DB">
        <w:rPr>
          <w:rFonts w:ascii="Arial" w:hAnsi="Arial" w:cs="Arial"/>
          <w:color w:val="231F20"/>
          <w:sz w:val="24"/>
          <w:szCs w:val="24"/>
          <w:lang w:val="en-US"/>
        </w:rPr>
        <w:t>ENVANITPANJAKUL,</w:t>
      </w:r>
      <w:r w:rsidRPr="005247DB">
        <w:rPr>
          <w:rFonts w:ascii="Arial" w:hAnsi="Arial" w:cs="Arial"/>
          <w:color w:val="231F20"/>
          <w:sz w:val="24"/>
          <w:szCs w:val="24"/>
          <w:lang w:val="en-US"/>
        </w:rPr>
        <w:t xml:space="preserve"> P.</w:t>
      </w:r>
      <w:r w:rsidR="00217B1C"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Transesterification of crude palm </w:t>
      </w:r>
      <w:r w:rsidRPr="005247DB">
        <w:rPr>
          <w:rFonts w:ascii="Arial" w:hAnsi="Arial" w:cs="Arial"/>
          <w:color w:val="231F20"/>
          <w:sz w:val="24"/>
          <w:szCs w:val="24"/>
          <w:lang w:val="en-US"/>
        </w:rPr>
        <w:lastRenderedPageBreak/>
        <w:t xml:space="preserve">kernel oil and crude coconut oil by different solid catalysts. </w:t>
      </w:r>
      <w:r w:rsidR="002703E6" w:rsidRPr="005247DB">
        <w:rPr>
          <w:rFonts w:ascii="Arial" w:hAnsi="Arial" w:cs="Arial"/>
          <w:b/>
          <w:color w:val="231F20"/>
          <w:sz w:val="24"/>
          <w:szCs w:val="24"/>
          <w:lang w:val="en-US"/>
        </w:rPr>
        <w:t>Chemical Engineering Journal,</w:t>
      </w:r>
      <w:r w:rsidR="002703E6" w:rsidRPr="005247DB">
        <w:rPr>
          <w:rFonts w:ascii="Arial" w:hAnsi="Arial" w:cs="Arial"/>
          <w:color w:val="231F20"/>
          <w:sz w:val="24"/>
          <w:szCs w:val="24"/>
          <w:lang w:val="en-US"/>
        </w:rPr>
        <w:t xml:space="preserve"> Thailand, v.116, p. 61-6</w:t>
      </w:r>
      <w:r w:rsidRPr="005247DB">
        <w:rPr>
          <w:rFonts w:ascii="Arial" w:hAnsi="Arial" w:cs="Arial"/>
          <w:color w:val="231F20"/>
          <w:sz w:val="24"/>
          <w:szCs w:val="24"/>
          <w:lang w:val="en-US"/>
        </w:rPr>
        <w:t>6</w:t>
      </w:r>
      <w:bookmarkEnd w:id="154"/>
      <w:r w:rsidR="002703E6" w:rsidRPr="005247DB">
        <w:rPr>
          <w:rFonts w:ascii="Arial" w:hAnsi="Arial" w:cs="Arial"/>
          <w:color w:val="231F20"/>
          <w:sz w:val="24"/>
          <w:szCs w:val="24"/>
          <w:lang w:val="en-US"/>
        </w:rPr>
        <w:t>, 2006.</w:t>
      </w:r>
      <w:bookmarkEnd w:id="155"/>
    </w:p>
    <w:p w:rsidR="00FC6472" w:rsidRPr="005247DB" w:rsidRDefault="00FC6472"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56" w:name="_Ref403082808"/>
      <w:bookmarkStart w:id="157" w:name="_Ref404062204"/>
      <w:r w:rsidRPr="005247DB">
        <w:rPr>
          <w:rFonts w:ascii="Arial" w:hAnsi="Arial" w:cs="Arial"/>
          <w:color w:val="231F20"/>
          <w:sz w:val="24"/>
          <w:szCs w:val="24"/>
          <w:lang w:val="en-US"/>
        </w:rPr>
        <w:t>M</w:t>
      </w:r>
      <w:r w:rsidR="002703E6" w:rsidRPr="005247DB">
        <w:rPr>
          <w:rFonts w:ascii="Arial" w:hAnsi="Arial" w:cs="Arial"/>
          <w:color w:val="231F20"/>
          <w:sz w:val="24"/>
          <w:szCs w:val="24"/>
          <w:lang w:val="en-US"/>
        </w:rPr>
        <w:t xml:space="preserve">ELERO A. J.; </w:t>
      </w:r>
      <w:r w:rsidRPr="005247DB">
        <w:rPr>
          <w:rFonts w:ascii="Arial" w:hAnsi="Arial" w:cs="Arial"/>
          <w:color w:val="231F20"/>
          <w:sz w:val="24"/>
          <w:szCs w:val="24"/>
          <w:lang w:val="en-US"/>
        </w:rPr>
        <w:t>I</w:t>
      </w:r>
      <w:r w:rsidR="002703E6" w:rsidRPr="005247DB">
        <w:rPr>
          <w:rFonts w:ascii="Arial" w:hAnsi="Arial" w:cs="Arial"/>
          <w:color w:val="231F20"/>
          <w:sz w:val="24"/>
          <w:szCs w:val="24"/>
          <w:lang w:val="en-US"/>
        </w:rPr>
        <w:t>GLESIAS,</w:t>
      </w:r>
      <w:r w:rsidRPr="005247DB">
        <w:rPr>
          <w:rFonts w:ascii="Arial" w:hAnsi="Arial" w:cs="Arial"/>
          <w:color w:val="231F20"/>
          <w:sz w:val="24"/>
          <w:szCs w:val="24"/>
          <w:lang w:val="en-US"/>
        </w:rPr>
        <w:t xml:space="preserve"> J.; M</w:t>
      </w:r>
      <w:r w:rsidR="002703E6" w:rsidRPr="005247DB">
        <w:rPr>
          <w:rFonts w:ascii="Arial" w:hAnsi="Arial" w:cs="Arial"/>
          <w:color w:val="231F20"/>
          <w:sz w:val="24"/>
          <w:szCs w:val="24"/>
          <w:lang w:val="en-US"/>
        </w:rPr>
        <w:t>ORALES,</w:t>
      </w:r>
      <w:r w:rsidRPr="005247DB">
        <w:rPr>
          <w:rFonts w:ascii="Arial" w:hAnsi="Arial" w:cs="Arial"/>
          <w:color w:val="231F20"/>
          <w:sz w:val="24"/>
          <w:szCs w:val="24"/>
          <w:lang w:val="en-US"/>
        </w:rPr>
        <w:t xml:space="preserve"> G.</w:t>
      </w:r>
      <w:r w:rsidR="002703E6"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Heterogeneous acid catalysts for biodiesel production: current status and future challenges</w:t>
      </w:r>
      <w:r w:rsidR="002703E6" w:rsidRPr="005247DB">
        <w:rPr>
          <w:rFonts w:ascii="Arial" w:hAnsi="Arial" w:cs="Arial"/>
          <w:color w:val="231F20"/>
          <w:sz w:val="24"/>
          <w:szCs w:val="24"/>
          <w:lang w:val="en-US"/>
        </w:rPr>
        <w:t>.</w:t>
      </w:r>
      <w:r w:rsidR="002703E6" w:rsidRPr="005247DB">
        <w:rPr>
          <w:rFonts w:ascii="Arial" w:hAnsi="Arial" w:cs="Arial"/>
          <w:b/>
          <w:color w:val="231F20"/>
          <w:sz w:val="24"/>
          <w:szCs w:val="24"/>
          <w:lang w:val="en-US"/>
        </w:rPr>
        <w:t xml:space="preserve"> </w:t>
      </w:r>
      <w:r w:rsidRPr="005247DB">
        <w:rPr>
          <w:rFonts w:ascii="Arial" w:hAnsi="Arial" w:cs="Arial"/>
          <w:b/>
          <w:color w:val="231F20"/>
          <w:sz w:val="24"/>
          <w:szCs w:val="24"/>
          <w:lang w:val="en-US"/>
        </w:rPr>
        <w:t>Green Chem</w:t>
      </w:r>
      <w:r w:rsidR="002703E6" w:rsidRPr="005247DB">
        <w:rPr>
          <w:rFonts w:ascii="Arial" w:hAnsi="Arial" w:cs="Arial"/>
          <w:b/>
          <w:color w:val="231F20"/>
          <w:sz w:val="24"/>
          <w:szCs w:val="24"/>
          <w:lang w:val="en-US"/>
        </w:rPr>
        <w:t>estry,</w:t>
      </w:r>
      <w:r w:rsidR="002703E6" w:rsidRPr="005247DB">
        <w:rPr>
          <w:rFonts w:ascii="Arial" w:hAnsi="Arial" w:cs="Arial"/>
          <w:color w:val="231F20"/>
          <w:sz w:val="24"/>
          <w:szCs w:val="24"/>
          <w:lang w:val="en-US"/>
        </w:rPr>
        <w:t xml:space="preserve"> Spain</w:t>
      </w:r>
      <w:r w:rsidRPr="005247DB">
        <w:rPr>
          <w:rFonts w:ascii="Arial" w:hAnsi="Arial" w:cs="Arial"/>
          <w:color w:val="231F20"/>
          <w:sz w:val="24"/>
          <w:szCs w:val="24"/>
          <w:lang w:val="en-US"/>
        </w:rPr>
        <w:t xml:space="preserve">, </w:t>
      </w:r>
      <w:r w:rsidR="002703E6" w:rsidRPr="005247DB">
        <w:rPr>
          <w:rFonts w:ascii="Arial" w:hAnsi="Arial" w:cs="Arial"/>
          <w:color w:val="231F20"/>
          <w:sz w:val="24"/>
          <w:szCs w:val="24"/>
          <w:lang w:val="en-US"/>
        </w:rPr>
        <w:t xml:space="preserve">v. </w:t>
      </w:r>
      <w:r w:rsidRPr="005247DB">
        <w:rPr>
          <w:rFonts w:ascii="Arial" w:hAnsi="Arial" w:cs="Arial"/>
          <w:color w:val="231F20"/>
          <w:sz w:val="24"/>
          <w:szCs w:val="24"/>
          <w:lang w:val="en-US"/>
        </w:rPr>
        <w:t xml:space="preserve">11, </w:t>
      </w:r>
      <w:r w:rsidR="002703E6" w:rsidRPr="005247DB">
        <w:rPr>
          <w:rFonts w:ascii="Arial" w:hAnsi="Arial" w:cs="Arial"/>
          <w:color w:val="231F20"/>
          <w:sz w:val="24"/>
          <w:szCs w:val="24"/>
          <w:lang w:val="en-US"/>
        </w:rPr>
        <w:t>p.1285-</w:t>
      </w:r>
      <w:r w:rsidRPr="005247DB">
        <w:rPr>
          <w:rFonts w:ascii="Arial" w:hAnsi="Arial" w:cs="Arial"/>
          <w:color w:val="231F20"/>
          <w:sz w:val="24"/>
          <w:szCs w:val="24"/>
          <w:lang w:val="en-US"/>
        </w:rPr>
        <w:t>1308</w:t>
      </w:r>
      <w:bookmarkEnd w:id="156"/>
      <w:r w:rsidR="002703E6" w:rsidRPr="005247DB">
        <w:rPr>
          <w:rFonts w:ascii="Arial" w:hAnsi="Arial" w:cs="Arial"/>
          <w:color w:val="231F20"/>
          <w:sz w:val="24"/>
          <w:szCs w:val="24"/>
          <w:lang w:val="en-US"/>
        </w:rPr>
        <w:t>, 2009.</w:t>
      </w:r>
      <w:bookmarkEnd w:id="157"/>
    </w:p>
    <w:p w:rsidR="00FC6472" w:rsidRPr="005247DB" w:rsidRDefault="00FC6472"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58" w:name="_Ref403123839"/>
      <w:bookmarkStart w:id="159" w:name="_Ref404062247"/>
      <w:r w:rsidRPr="005247DB">
        <w:rPr>
          <w:rFonts w:ascii="Arial" w:hAnsi="Arial" w:cs="Arial"/>
          <w:color w:val="231F20"/>
          <w:sz w:val="24"/>
          <w:szCs w:val="24"/>
          <w:lang w:val="en-US"/>
        </w:rPr>
        <w:t>C</w:t>
      </w:r>
      <w:r w:rsidR="002703E6" w:rsidRPr="005247DB">
        <w:rPr>
          <w:rFonts w:ascii="Arial" w:hAnsi="Arial" w:cs="Arial"/>
          <w:color w:val="231F20"/>
          <w:sz w:val="24"/>
          <w:szCs w:val="24"/>
          <w:lang w:val="en-US"/>
        </w:rPr>
        <w:t>HUNG, K. H.</w:t>
      </w:r>
      <w:r w:rsidRPr="005247DB">
        <w:rPr>
          <w:rFonts w:ascii="Arial" w:hAnsi="Arial" w:cs="Arial"/>
          <w:color w:val="231F20"/>
          <w:sz w:val="24"/>
          <w:szCs w:val="24"/>
          <w:lang w:val="en-US"/>
        </w:rPr>
        <w:t>; C</w:t>
      </w:r>
      <w:r w:rsidR="002703E6" w:rsidRPr="005247DB">
        <w:rPr>
          <w:rFonts w:ascii="Arial" w:hAnsi="Arial" w:cs="Arial"/>
          <w:color w:val="231F20"/>
          <w:sz w:val="24"/>
          <w:szCs w:val="24"/>
          <w:lang w:val="en-US"/>
        </w:rPr>
        <w:t>HANG, D. R.</w:t>
      </w:r>
      <w:r w:rsidRPr="005247DB">
        <w:rPr>
          <w:rFonts w:ascii="Arial" w:hAnsi="Arial" w:cs="Arial"/>
          <w:color w:val="231F20"/>
          <w:sz w:val="24"/>
          <w:szCs w:val="24"/>
          <w:lang w:val="en-US"/>
        </w:rPr>
        <w:t>; P</w:t>
      </w:r>
      <w:r w:rsidR="002703E6" w:rsidRPr="005247DB">
        <w:rPr>
          <w:rFonts w:ascii="Arial" w:hAnsi="Arial" w:cs="Arial"/>
          <w:color w:val="231F20"/>
          <w:sz w:val="24"/>
          <w:szCs w:val="24"/>
          <w:lang w:val="en-US"/>
        </w:rPr>
        <w:t>ARK</w:t>
      </w:r>
      <w:r w:rsidRPr="005247DB">
        <w:rPr>
          <w:rFonts w:ascii="Arial" w:hAnsi="Arial" w:cs="Arial"/>
          <w:color w:val="231F20"/>
          <w:sz w:val="24"/>
          <w:szCs w:val="24"/>
          <w:lang w:val="en-US"/>
        </w:rPr>
        <w:t>, B.</w:t>
      </w:r>
      <w:r w:rsidR="002703E6"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G.</w:t>
      </w:r>
      <w:r w:rsidR="002703E6"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w:t>
      </w:r>
      <w:r w:rsidRPr="005247DB">
        <w:rPr>
          <w:rFonts w:ascii="Arial" w:hAnsi="Arial" w:cs="Arial"/>
          <w:b/>
          <w:color w:val="231F20"/>
          <w:sz w:val="24"/>
          <w:szCs w:val="24"/>
          <w:lang w:val="en-US"/>
        </w:rPr>
        <w:t>Bioresource Technology</w:t>
      </w:r>
      <w:r w:rsidR="002703E6" w:rsidRPr="005247DB">
        <w:rPr>
          <w:rFonts w:ascii="Arial" w:hAnsi="Arial" w:cs="Arial"/>
          <w:b/>
          <w:color w:val="231F20"/>
          <w:sz w:val="24"/>
          <w:szCs w:val="24"/>
          <w:lang w:val="en-US"/>
        </w:rPr>
        <w:t>,</w:t>
      </w:r>
      <w:r w:rsidR="00F31AC9" w:rsidRPr="005247DB">
        <w:rPr>
          <w:rFonts w:ascii="Arial" w:hAnsi="Arial" w:cs="Arial"/>
          <w:color w:val="231F20"/>
          <w:sz w:val="24"/>
          <w:szCs w:val="24"/>
          <w:lang w:val="en-US"/>
        </w:rPr>
        <w:t xml:space="preserve"> </w:t>
      </w:r>
      <w:r w:rsidR="002703E6" w:rsidRPr="005247DB">
        <w:rPr>
          <w:rFonts w:ascii="Arial" w:hAnsi="Arial" w:cs="Arial"/>
          <w:color w:val="231F20"/>
          <w:sz w:val="24"/>
          <w:szCs w:val="24"/>
          <w:lang w:val="en-US"/>
        </w:rPr>
        <w:t>v. 99(16), p</w:t>
      </w:r>
      <w:r w:rsidRPr="005247DB">
        <w:rPr>
          <w:rFonts w:ascii="Arial" w:hAnsi="Arial" w:cs="Arial"/>
          <w:color w:val="231F20"/>
          <w:sz w:val="24"/>
          <w:szCs w:val="24"/>
          <w:lang w:val="en-US"/>
        </w:rPr>
        <w:t>.7438-7443</w:t>
      </w:r>
      <w:bookmarkEnd w:id="158"/>
      <w:r w:rsidR="002703E6" w:rsidRPr="005247DB">
        <w:rPr>
          <w:rFonts w:ascii="Arial" w:hAnsi="Arial" w:cs="Arial"/>
          <w:color w:val="231F20"/>
          <w:sz w:val="24"/>
          <w:szCs w:val="24"/>
          <w:lang w:val="en-US"/>
        </w:rPr>
        <w:t>, 2008.</w:t>
      </w:r>
      <w:bookmarkEnd w:id="159"/>
    </w:p>
    <w:p w:rsidR="00FC6472" w:rsidRPr="005247DB" w:rsidRDefault="00F31AC9"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rPr>
      </w:pPr>
      <w:bookmarkStart w:id="160" w:name="_Ref403129108"/>
      <w:bookmarkStart w:id="161" w:name="_Ref404062258"/>
      <w:r w:rsidRPr="005247DB">
        <w:rPr>
          <w:rFonts w:ascii="Arial" w:hAnsi="Arial" w:cs="Arial"/>
          <w:color w:val="231F20"/>
          <w:sz w:val="24"/>
          <w:szCs w:val="24"/>
          <w:lang w:val="en-US"/>
        </w:rPr>
        <w:t>BAROI, C.</w:t>
      </w:r>
      <w:r w:rsidR="00FC6472" w:rsidRPr="005247DB">
        <w:rPr>
          <w:rFonts w:ascii="Arial" w:hAnsi="Arial" w:cs="Arial"/>
          <w:color w:val="231F20"/>
          <w:sz w:val="24"/>
          <w:szCs w:val="24"/>
          <w:lang w:val="en-US"/>
        </w:rPr>
        <w:t>; M</w:t>
      </w:r>
      <w:r w:rsidRPr="005247DB">
        <w:rPr>
          <w:rFonts w:ascii="Arial" w:hAnsi="Arial" w:cs="Arial"/>
          <w:color w:val="231F20"/>
          <w:sz w:val="24"/>
          <w:szCs w:val="24"/>
          <w:lang w:val="en-US"/>
        </w:rPr>
        <w:t>AHTO, S.</w:t>
      </w:r>
      <w:r w:rsidR="00FC6472" w:rsidRPr="005247DB">
        <w:rPr>
          <w:rFonts w:ascii="Arial" w:hAnsi="Arial" w:cs="Arial"/>
          <w:color w:val="231F20"/>
          <w:sz w:val="24"/>
          <w:szCs w:val="24"/>
          <w:lang w:val="en-US"/>
        </w:rPr>
        <w:t>; N</w:t>
      </w:r>
      <w:r w:rsidRPr="005247DB">
        <w:rPr>
          <w:rFonts w:ascii="Arial" w:hAnsi="Arial" w:cs="Arial"/>
          <w:color w:val="231F20"/>
          <w:sz w:val="24"/>
          <w:szCs w:val="24"/>
          <w:lang w:val="en-US"/>
        </w:rPr>
        <w:t>IU, C.</w:t>
      </w:r>
      <w:r w:rsidR="00FC6472"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DALAI,</w:t>
      </w:r>
      <w:r w:rsidR="00FC6472" w:rsidRPr="005247DB">
        <w:rPr>
          <w:rFonts w:ascii="Arial" w:hAnsi="Arial" w:cs="Arial"/>
          <w:color w:val="231F20"/>
          <w:sz w:val="24"/>
          <w:szCs w:val="24"/>
          <w:lang w:val="en-US"/>
        </w:rPr>
        <w:t xml:space="preserve"> A.</w:t>
      </w:r>
      <w:r w:rsidRPr="005247DB">
        <w:rPr>
          <w:rFonts w:ascii="Arial" w:hAnsi="Arial" w:cs="Arial"/>
          <w:color w:val="231F20"/>
          <w:sz w:val="24"/>
          <w:szCs w:val="24"/>
          <w:lang w:val="en-US"/>
        </w:rPr>
        <w:t xml:space="preserve"> </w:t>
      </w:r>
      <w:r w:rsidR="00FC6472" w:rsidRPr="005247DB">
        <w:rPr>
          <w:rFonts w:ascii="Arial" w:hAnsi="Arial" w:cs="Arial"/>
          <w:color w:val="231F20"/>
          <w:sz w:val="24"/>
          <w:szCs w:val="24"/>
          <w:lang w:val="en-US"/>
        </w:rPr>
        <w:t>K.</w:t>
      </w:r>
      <w:r w:rsidRPr="005247DB">
        <w:rPr>
          <w:rFonts w:ascii="Arial" w:hAnsi="Arial" w:cs="Arial"/>
          <w:color w:val="231F20"/>
          <w:sz w:val="24"/>
          <w:szCs w:val="24"/>
          <w:lang w:val="en-US"/>
        </w:rPr>
        <w:t>;</w:t>
      </w:r>
      <w:r w:rsidR="00FC6472" w:rsidRPr="005247DB">
        <w:rPr>
          <w:rFonts w:ascii="Arial" w:hAnsi="Arial" w:cs="Arial"/>
          <w:color w:val="231F20"/>
          <w:sz w:val="24"/>
          <w:szCs w:val="24"/>
          <w:lang w:val="en-US"/>
        </w:rPr>
        <w:t xml:space="preserve"> </w:t>
      </w:r>
      <w:r w:rsidRPr="005247DB">
        <w:rPr>
          <w:rFonts w:ascii="Arial" w:hAnsi="Arial" w:cs="Arial"/>
          <w:color w:val="231F20"/>
          <w:sz w:val="24"/>
          <w:szCs w:val="24"/>
          <w:lang w:val="en-US"/>
        </w:rPr>
        <w:t xml:space="preserve">Biofuel production from green seed canola oil using zeolites. </w:t>
      </w:r>
      <w:r w:rsidR="00FC6472" w:rsidRPr="005247DB">
        <w:rPr>
          <w:rFonts w:ascii="Arial" w:hAnsi="Arial" w:cs="Arial"/>
          <w:b/>
          <w:color w:val="231F20"/>
          <w:sz w:val="24"/>
          <w:szCs w:val="24"/>
        </w:rPr>
        <w:t>Applied Catalysis A: General</w:t>
      </w:r>
      <w:r w:rsidRPr="005247DB">
        <w:rPr>
          <w:rFonts w:ascii="Arial" w:hAnsi="Arial" w:cs="Arial"/>
          <w:b/>
          <w:color w:val="231F20"/>
          <w:sz w:val="24"/>
          <w:szCs w:val="24"/>
        </w:rPr>
        <w:t>,</w:t>
      </w:r>
      <w:r w:rsidR="00FC6472" w:rsidRPr="005247DB">
        <w:rPr>
          <w:rFonts w:ascii="Arial" w:hAnsi="Arial" w:cs="Arial"/>
          <w:color w:val="231F20"/>
          <w:sz w:val="24"/>
          <w:szCs w:val="24"/>
        </w:rPr>
        <w:t xml:space="preserve"> </w:t>
      </w:r>
      <w:r w:rsidRPr="005247DB">
        <w:rPr>
          <w:rFonts w:ascii="Arial" w:hAnsi="Arial" w:cs="Arial"/>
          <w:color w:val="231F20"/>
          <w:sz w:val="24"/>
          <w:szCs w:val="24"/>
        </w:rPr>
        <w:t>Canada, v</w:t>
      </w:r>
      <w:r w:rsidR="00FC6472" w:rsidRPr="005247DB">
        <w:rPr>
          <w:rFonts w:ascii="Arial" w:hAnsi="Arial" w:cs="Arial"/>
          <w:color w:val="231F20"/>
          <w:sz w:val="24"/>
          <w:szCs w:val="24"/>
        </w:rPr>
        <w:t>.</w:t>
      </w:r>
      <w:r w:rsidRPr="005247DB">
        <w:rPr>
          <w:rFonts w:ascii="Arial" w:hAnsi="Arial" w:cs="Arial"/>
          <w:color w:val="231F20"/>
          <w:sz w:val="24"/>
          <w:szCs w:val="24"/>
        </w:rPr>
        <w:t xml:space="preserve"> 469, p</w:t>
      </w:r>
      <w:r w:rsidR="00FC6472" w:rsidRPr="005247DB">
        <w:rPr>
          <w:rFonts w:ascii="Arial" w:hAnsi="Arial" w:cs="Arial"/>
          <w:color w:val="231F20"/>
          <w:sz w:val="24"/>
          <w:szCs w:val="24"/>
        </w:rPr>
        <w:t>.18-32</w:t>
      </w:r>
      <w:bookmarkEnd w:id="160"/>
      <w:r w:rsidRPr="005247DB">
        <w:rPr>
          <w:rFonts w:ascii="Arial" w:hAnsi="Arial" w:cs="Arial"/>
          <w:color w:val="231F20"/>
          <w:sz w:val="24"/>
          <w:szCs w:val="24"/>
        </w:rPr>
        <w:t>, 2013.</w:t>
      </w:r>
      <w:bookmarkEnd w:id="161"/>
    </w:p>
    <w:p w:rsidR="008E13ED" w:rsidRPr="005247DB" w:rsidRDefault="008E13ED">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rPr>
      </w:pPr>
      <w:bookmarkStart w:id="162" w:name="_Ref423266037"/>
      <w:bookmarkStart w:id="163" w:name="_Ref403126263"/>
      <w:bookmarkStart w:id="164" w:name="_Ref404062276"/>
      <w:r w:rsidRPr="005247DB">
        <w:rPr>
          <w:rFonts w:ascii="Arial" w:hAnsi="Arial" w:cs="Arial"/>
          <w:color w:val="231F20"/>
          <w:sz w:val="24"/>
          <w:szCs w:val="24"/>
        </w:rPr>
        <w:t>COSTA, A. A.; Tese de doutorado, Modificação de zeólitas com trióxido de tungstênio para aplicações em catálise e adsorção, Universidade de Brasília, Brasil, 2011.</w:t>
      </w:r>
      <w:bookmarkEnd w:id="162"/>
    </w:p>
    <w:bookmarkStart w:id="165" w:name="_Ref423266690"/>
    <w:p w:rsidR="00FC6472" w:rsidRPr="005247DB" w:rsidRDefault="00DC1E7E"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rPr>
      </w:pPr>
      <w:r w:rsidRPr="005247DB">
        <w:rPr>
          <w:rFonts w:ascii="Arial" w:hAnsi="Arial" w:cs="Arial"/>
          <w:color w:val="231F20"/>
          <w:sz w:val="24"/>
          <w:szCs w:val="24"/>
          <w:lang w:val="en-US"/>
        </w:rPr>
        <w:fldChar w:fldCharType="begin"/>
      </w:r>
      <w:r w:rsidR="00FC6472" w:rsidRPr="005247DB">
        <w:rPr>
          <w:rFonts w:ascii="Arial" w:hAnsi="Arial" w:cs="Arial"/>
          <w:color w:val="231F20"/>
          <w:sz w:val="24"/>
          <w:szCs w:val="24"/>
        </w:rPr>
        <w:instrText xml:space="preserve"> HYPERLINK "http://www.iza-online.org/" </w:instrText>
      </w:r>
      <w:r w:rsidRPr="005247DB">
        <w:rPr>
          <w:rFonts w:ascii="Arial" w:hAnsi="Arial" w:cs="Arial"/>
          <w:color w:val="231F20"/>
          <w:sz w:val="24"/>
          <w:szCs w:val="24"/>
          <w:lang w:val="en-US"/>
        </w:rPr>
        <w:fldChar w:fldCharType="separate"/>
      </w:r>
      <w:r w:rsidR="00FC6472" w:rsidRPr="005247DB">
        <w:rPr>
          <w:rFonts w:ascii="Arial" w:hAnsi="Arial" w:cs="Arial"/>
          <w:color w:val="231F20"/>
          <w:sz w:val="24"/>
          <w:szCs w:val="24"/>
        </w:rPr>
        <w:t>http://www.iza-online.org/</w:t>
      </w:r>
      <w:r w:rsidRPr="005247DB">
        <w:rPr>
          <w:rFonts w:ascii="Arial" w:hAnsi="Arial" w:cs="Arial"/>
          <w:color w:val="231F20"/>
          <w:sz w:val="24"/>
          <w:szCs w:val="24"/>
          <w:lang w:val="en-US"/>
        </w:rPr>
        <w:fldChar w:fldCharType="end"/>
      </w:r>
      <w:r w:rsidR="00FC6472" w:rsidRPr="005247DB">
        <w:rPr>
          <w:rFonts w:ascii="Arial" w:hAnsi="Arial" w:cs="Arial"/>
          <w:color w:val="231F20"/>
          <w:sz w:val="24"/>
          <w:szCs w:val="24"/>
        </w:rPr>
        <w:t xml:space="preserve">, acessado </w:t>
      </w:r>
      <w:bookmarkEnd w:id="163"/>
      <w:r w:rsidR="00FC6472" w:rsidRPr="005247DB">
        <w:rPr>
          <w:rFonts w:ascii="Arial" w:hAnsi="Arial" w:cs="Arial"/>
          <w:color w:val="231F20"/>
          <w:sz w:val="24"/>
          <w:szCs w:val="24"/>
        </w:rPr>
        <w:t>em Novembro de 2014.</w:t>
      </w:r>
      <w:bookmarkEnd w:id="164"/>
      <w:bookmarkEnd w:id="165"/>
    </w:p>
    <w:p w:rsidR="00FC6472" w:rsidRPr="005247DB" w:rsidRDefault="00FC6472"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sz w:val="24"/>
          <w:szCs w:val="24"/>
          <w:lang w:val="en-US"/>
        </w:rPr>
      </w:pPr>
      <w:bookmarkStart w:id="166" w:name="_Ref403125567"/>
      <w:bookmarkStart w:id="167" w:name="_Ref404062316"/>
      <w:r w:rsidRPr="005247DB">
        <w:rPr>
          <w:rFonts w:ascii="Arial" w:hAnsi="Arial" w:cs="Arial"/>
          <w:color w:val="231F20"/>
          <w:sz w:val="24"/>
          <w:szCs w:val="24"/>
          <w:lang w:val="en-US"/>
        </w:rPr>
        <w:t>C</w:t>
      </w:r>
      <w:r w:rsidR="00BE3FA8" w:rsidRPr="005247DB">
        <w:rPr>
          <w:rFonts w:ascii="Arial" w:hAnsi="Arial" w:cs="Arial"/>
          <w:color w:val="231F20"/>
          <w:sz w:val="24"/>
          <w:szCs w:val="24"/>
          <w:lang w:val="en-US"/>
        </w:rPr>
        <w:t>ORMA,</w:t>
      </w:r>
      <w:r w:rsidRPr="005247DB">
        <w:rPr>
          <w:rFonts w:ascii="Arial" w:hAnsi="Arial" w:cs="Arial"/>
          <w:color w:val="231F20"/>
          <w:sz w:val="24"/>
          <w:szCs w:val="24"/>
          <w:lang w:val="en-US"/>
        </w:rPr>
        <w:t xml:space="preserve"> A.</w:t>
      </w:r>
      <w:r w:rsidR="00BE3FA8" w:rsidRPr="005247DB">
        <w:rPr>
          <w:rFonts w:ascii="Arial" w:hAnsi="Arial" w:cs="Arial"/>
          <w:color w:val="231F20"/>
          <w:sz w:val="24"/>
          <w:szCs w:val="24"/>
          <w:lang w:val="en-US"/>
        </w:rPr>
        <w:t>; GARCIA,</w:t>
      </w:r>
      <w:r w:rsidRPr="005247DB">
        <w:rPr>
          <w:rFonts w:ascii="Arial" w:hAnsi="Arial" w:cs="Arial"/>
          <w:color w:val="231F20"/>
          <w:sz w:val="24"/>
          <w:szCs w:val="24"/>
          <w:lang w:val="en-US"/>
        </w:rPr>
        <w:t xml:space="preserve"> H.</w:t>
      </w:r>
      <w:r w:rsidR="00BE3FA8" w:rsidRPr="005247DB">
        <w:rPr>
          <w:rFonts w:ascii="Arial" w:hAnsi="Arial" w:cs="Arial"/>
          <w:color w:val="231F20"/>
          <w:sz w:val="24"/>
          <w:szCs w:val="24"/>
          <w:lang w:val="en-US"/>
        </w:rPr>
        <w:t>;</w:t>
      </w:r>
      <w:r w:rsidRPr="005247DB">
        <w:rPr>
          <w:rFonts w:ascii="Arial" w:hAnsi="Arial" w:cs="Arial"/>
          <w:color w:val="231F20"/>
          <w:sz w:val="24"/>
          <w:szCs w:val="24"/>
          <w:lang w:val="en-US"/>
        </w:rPr>
        <w:t xml:space="preserve"> Organic reactions catalyzed over solid acids. </w:t>
      </w:r>
      <w:r w:rsidRPr="005247DB">
        <w:rPr>
          <w:rFonts w:ascii="Arial" w:hAnsi="Arial" w:cs="Arial"/>
          <w:b/>
          <w:color w:val="231F20"/>
          <w:sz w:val="24"/>
          <w:szCs w:val="24"/>
          <w:lang w:val="en-US"/>
        </w:rPr>
        <w:t>Catalysis Today</w:t>
      </w:r>
      <w:r w:rsidR="00BE3FA8" w:rsidRPr="005247DB">
        <w:rPr>
          <w:rFonts w:ascii="Arial" w:hAnsi="Arial" w:cs="Arial"/>
          <w:b/>
          <w:color w:val="231F20"/>
          <w:sz w:val="24"/>
          <w:szCs w:val="24"/>
          <w:lang w:val="en-US"/>
        </w:rPr>
        <w:t>,</w:t>
      </w:r>
      <w:r w:rsidRPr="005247DB">
        <w:rPr>
          <w:rFonts w:ascii="Arial" w:hAnsi="Arial" w:cs="Arial"/>
          <w:color w:val="231F20"/>
          <w:sz w:val="24"/>
          <w:szCs w:val="24"/>
          <w:lang w:val="en-US"/>
        </w:rPr>
        <w:t xml:space="preserve"> </w:t>
      </w:r>
      <w:r w:rsidR="00BE3FA8" w:rsidRPr="005247DB">
        <w:rPr>
          <w:rFonts w:ascii="Arial" w:hAnsi="Arial" w:cs="Arial"/>
          <w:color w:val="231F20"/>
          <w:sz w:val="24"/>
          <w:szCs w:val="24"/>
          <w:lang w:val="en-US"/>
        </w:rPr>
        <w:t>Spain, v. 38(3), p</w:t>
      </w:r>
      <w:r w:rsidRPr="005247DB">
        <w:rPr>
          <w:rFonts w:ascii="Arial" w:hAnsi="Arial" w:cs="Arial"/>
          <w:color w:val="231F20"/>
          <w:sz w:val="24"/>
          <w:szCs w:val="24"/>
          <w:lang w:val="en-US"/>
        </w:rPr>
        <w:t>.257-308</w:t>
      </w:r>
      <w:bookmarkEnd w:id="166"/>
      <w:r w:rsidR="00BE3FA8" w:rsidRPr="005247DB">
        <w:rPr>
          <w:rFonts w:ascii="Arial" w:hAnsi="Arial" w:cs="Arial"/>
          <w:color w:val="231F20"/>
          <w:sz w:val="24"/>
          <w:szCs w:val="24"/>
          <w:lang w:val="en-US"/>
        </w:rPr>
        <w:t>, 1997.</w:t>
      </w:r>
      <w:bookmarkEnd w:id="167"/>
    </w:p>
    <w:p w:rsidR="00FE790B" w:rsidRPr="005247DB" w:rsidRDefault="00BE3FA8"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rPr>
      </w:pPr>
      <w:bookmarkStart w:id="168" w:name="_Ref403143921"/>
      <w:bookmarkStart w:id="169" w:name="_Ref404062389"/>
      <w:r w:rsidRPr="005247DB">
        <w:rPr>
          <w:rFonts w:ascii="Arial" w:hAnsi="Arial" w:cs="Arial"/>
          <w:color w:val="231F20"/>
          <w:sz w:val="24"/>
          <w:szCs w:val="24"/>
        </w:rPr>
        <w:t>FOLETTO, E. L.</w:t>
      </w:r>
      <w:r w:rsidR="00FE790B" w:rsidRPr="005247DB">
        <w:rPr>
          <w:rFonts w:ascii="Arial" w:hAnsi="Arial" w:cs="Arial"/>
          <w:color w:val="231F20"/>
          <w:sz w:val="24"/>
          <w:szCs w:val="24"/>
        </w:rPr>
        <w:t>; K</w:t>
      </w:r>
      <w:r w:rsidRPr="005247DB">
        <w:rPr>
          <w:rFonts w:ascii="Arial" w:hAnsi="Arial" w:cs="Arial"/>
          <w:color w:val="231F20"/>
          <w:sz w:val="24"/>
          <w:szCs w:val="24"/>
        </w:rPr>
        <w:t>UHNEN, N. C.</w:t>
      </w:r>
      <w:r w:rsidR="00FE790B" w:rsidRPr="005247DB">
        <w:rPr>
          <w:rFonts w:ascii="Arial" w:hAnsi="Arial" w:cs="Arial"/>
          <w:color w:val="231F20"/>
          <w:sz w:val="24"/>
          <w:szCs w:val="24"/>
        </w:rPr>
        <w:t xml:space="preserve">; </w:t>
      </w:r>
      <w:r w:rsidRPr="005247DB">
        <w:rPr>
          <w:rFonts w:ascii="Arial" w:hAnsi="Arial" w:cs="Arial"/>
          <w:color w:val="231F20"/>
          <w:sz w:val="24"/>
          <w:szCs w:val="24"/>
        </w:rPr>
        <w:t>JOSÉ</w:t>
      </w:r>
      <w:r w:rsidR="00FE790B" w:rsidRPr="005247DB">
        <w:rPr>
          <w:rFonts w:ascii="Arial" w:hAnsi="Arial" w:cs="Arial"/>
          <w:color w:val="231F20"/>
          <w:sz w:val="24"/>
          <w:szCs w:val="24"/>
        </w:rPr>
        <w:t>,</w:t>
      </w:r>
      <w:r w:rsidRPr="005247DB">
        <w:rPr>
          <w:rFonts w:ascii="Arial" w:hAnsi="Arial" w:cs="Arial"/>
          <w:color w:val="231F20"/>
          <w:sz w:val="24"/>
          <w:szCs w:val="24"/>
        </w:rPr>
        <w:t xml:space="preserve"> H. J.; Síntese da zeólita ZSM-5 e suas propriedades estruturais após troca iônica com cobre. </w:t>
      </w:r>
      <w:r w:rsidRPr="005247DB">
        <w:rPr>
          <w:rFonts w:ascii="Arial" w:hAnsi="Arial" w:cs="Arial"/>
          <w:b/>
          <w:color w:val="231F20"/>
          <w:sz w:val="24"/>
          <w:szCs w:val="24"/>
        </w:rPr>
        <w:t>Cerâmica,</w:t>
      </w:r>
      <w:r w:rsidRPr="005247DB">
        <w:rPr>
          <w:rFonts w:ascii="Arial" w:hAnsi="Arial" w:cs="Arial"/>
          <w:color w:val="231F20"/>
          <w:sz w:val="24"/>
          <w:szCs w:val="24"/>
        </w:rPr>
        <w:t xml:space="preserve"> Santa Catarina,</w:t>
      </w:r>
      <w:r w:rsidR="00FE790B" w:rsidRPr="005247DB">
        <w:rPr>
          <w:rFonts w:ascii="Arial" w:hAnsi="Arial" w:cs="Arial"/>
          <w:color w:val="231F20"/>
          <w:sz w:val="24"/>
          <w:szCs w:val="24"/>
        </w:rPr>
        <w:t xml:space="preserve"> </w:t>
      </w:r>
      <w:r w:rsidRPr="005247DB">
        <w:rPr>
          <w:rFonts w:ascii="Arial" w:hAnsi="Arial" w:cs="Arial"/>
          <w:color w:val="231F20"/>
          <w:sz w:val="24"/>
          <w:szCs w:val="24"/>
        </w:rPr>
        <w:t>v</w:t>
      </w:r>
      <w:r w:rsidR="00FE790B" w:rsidRPr="005247DB">
        <w:rPr>
          <w:rFonts w:ascii="Arial" w:hAnsi="Arial" w:cs="Arial"/>
          <w:color w:val="231F20"/>
          <w:sz w:val="24"/>
          <w:szCs w:val="24"/>
        </w:rPr>
        <w:t>.46(300), p.210-213</w:t>
      </w:r>
      <w:bookmarkEnd w:id="168"/>
      <w:r w:rsidRPr="005247DB">
        <w:rPr>
          <w:rFonts w:ascii="Arial" w:hAnsi="Arial" w:cs="Arial"/>
          <w:color w:val="231F20"/>
          <w:sz w:val="24"/>
          <w:szCs w:val="24"/>
        </w:rPr>
        <w:t>, 2000</w:t>
      </w:r>
      <w:bookmarkEnd w:id="169"/>
    </w:p>
    <w:p w:rsidR="00CC05A9" w:rsidRPr="005247DB" w:rsidRDefault="00CC05A9"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rPr>
      </w:pPr>
      <w:bookmarkStart w:id="170" w:name="_Ref404013276"/>
      <w:bookmarkStart w:id="171" w:name="_Ref404062431"/>
      <w:bookmarkStart w:id="172" w:name="_Ref403053313"/>
      <w:r w:rsidRPr="005247DB">
        <w:rPr>
          <w:rFonts w:ascii="Arial" w:hAnsi="Arial" w:cs="Arial"/>
          <w:color w:val="231F20"/>
          <w:sz w:val="24"/>
          <w:szCs w:val="24"/>
        </w:rPr>
        <w:t>M</w:t>
      </w:r>
      <w:r w:rsidR="00BE3FA8" w:rsidRPr="005247DB">
        <w:rPr>
          <w:rFonts w:ascii="Arial" w:hAnsi="Arial" w:cs="Arial"/>
          <w:color w:val="231F20"/>
          <w:sz w:val="24"/>
          <w:szCs w:val="24"/>
        </w:rPr>
        <w:t>IGNONI, M.L.</w:t>
      </w:r>
      <w:r w:rsidRPr="005247DB">
        <w:rPr>
          <w:rFonts w:ascii="Arial" w:hAnsi="Arial" w:cs="Arial"/>
          <w:color w:val="231F20"/>
          <w:sz w:val="24"/>
          <w:szCs w:val="24"/>
        </w:rPr>
        <w:t xml:space="preserve">; </w:t>
      </w:r>
      <w:r w:rsidR="00BE3FA8" w:rsidRPr="005247DB">
        <w:rPr>
          <w:rFonts w:ascii="Arial" w:hAnsi="Arial" w:cs="Arial"/>
          <w:color w:val="231F20"/>
          <w:sz w:val="24"/>
          <w:szCs w:val="24"/>
        </w:rPr>
        <w:t>DETONI, C.</w:t>
      </w:r>
      <w:r w:rsidRPr="005247DB">
        <w:rPr>
          <w:rFonts w:ascii="Arial" w:hAnsi="Arial" w:cs="Arial"/>
          <w:color w:val="231F20"/>
          <w:sz w:val="24"/>
          <w:szCs w:val="24"/>
        </w:rPr>
        <w:t>; P</w:t>
      </w:r>
      <w:r w:rsidR="00BE3FA8" w:rsidRPr="005247DB">
        <w:rPr>
          <w:rFonts w:ascii="Arial" w:hAnsi="Arial" w:cs="Arial"/>
          <w:color w:val="231F20"/>
          <w:sz w:val="24"/>
          <w:szCs w:val="24"/>
        </w:rPr>
        <w:t>ERGHER</w:t>
      </w:r>
      <w:r w:rsidRPr="005247DB">
        <w:rPr>
          <w:rFonts w:ascii="Arial" w:hAnsi="Arial" w:cs="Arial"/>
          <w:color w:val="231F20"/>
          <w:sz w:val="24"/>
          <w:szCs w:val="24"/>
        </w:rPr>
        <w:t>, S.</w:t>
      </w:r>
      <w:r w:rsidR="00BE3FA8" w:rsidRPr="005247DB">
        <w:rPr>
          <w:rFonts w:ascii="Arial" w:hAnsi="Arial" w:cs="Arial"/>
          <w:color w:val="231F20"/>
          <w:sz w:val="24"/>
          <w:szCs w:val="24"/>
        </w:rPr>
        <w:t xml:space="preserve"> </w:t>
      </w:r>
      <w:r w:rsidRPr="005247DB">
        <w:rPr>
          <w:rFonts w:ascii="Arial" w:hAnsi="Arial" w:cs="Arial"/>
          <w:color w:val="231F20"/>
          <w:sz w:val="24"/>
          <w:szCs w:val="24"/>
        </w:rPr>
        <w:t>B.</w:t>
      </w:r>
      <w:r w:rsidR="00BE3FA8" w:rsidRPr="005247DB">
        <w:rPr>
          <w:rFonts w:ascii="Arial" w:hAnsi="Arial" w:cs="Arial"/>
          <w:color w:val="231F20"/>
          <w:sz w:val="24"/>
          <w:szCs w:val="24"/>
        </w:rPr>
        <w:t xml:space="preserve"> </w:t>
      </w:r>
      <w:r w:rsidRPr="005247DB">
        <w:rPr>
          <w:rFonts w:ascii="Arial" w:hAnsi="Arial" w:cs="Arial"/>
          <w:color w:val="231F20"/>
          <w:sz w:val="24"/>
          <w:szCs w:val="24"/>
        </w:rPr>
        <w:t>C.</w:t>
      </w:r>
      <w:bookmarkEnd w:id="170"/>
      <w:r w:rsidR="0079709F" w:rsidRPr="005247DB">
        <w:rPr>
          <w:rFonts w:ascii="Arial" w:hAnsi="Arial" w:cs="Arial"/>
          <w:color w:val="231F20"/>
          <w:sz w:val="24"/>
          <w:szCs w:val="24"/>
        </w:rPr>
        <w:t>;</w:t>
      </w:r>
      <w:r w:rsidR="00283D3B" w:rsidRPr="005247DB">
        <w:rPr>
          <w:rFonts w:ascii="Arial" w:hAnsi="Arial" w:cs="Arial"/>
          <w:color w:val="231F20"/>
          <w:sz w:val="24"/>
          <w:szCs w:val="24"/>
        </w:rPr>
        <w:t xml:space="preserve"> </w:t>
      </w:r>
      <w:r w:rsidR="00504426" w:rsidRPr="005247DB">
        <w:rPr>
          <w:rFonts w:ascii="Arial" w:hAnsi="Arial" w:cs="Arial"/>
          <w:color w:val="231F20"/>
          <w:sz w:val="24"/>
          <w:szCs w:val="24"/>
        </w:rPr>
        <w:t>Estudo da síntese da zeólita ZSM-5 a partir de argilas naturais</w:t>
      </w:r>
      <w:r w:rsidR="00283D3B" w:rsidRPr="005247DB">
        <w:rPr>
          <w:rFonts w:ascii="Arial" w:hAnsi="Arial" w:cs="Arial"/>
          <w:color w:val="231F20"/>
          <w:sz w:val="24"/>
          <w:szCs w:val="24"/>
        </w:rPr>
        <w:t xml:space="preserve"> 30.</w:t>
      </w:r>
      <w:r w:rsidR="00504426" w:rsidRPr="005247DB">
        <w:rPr>
          <w:rFonts w:ascii="Arial" w:hAnsi="Arial" w:cs="Arial"/>
          <w:color w:val="231F20"/>
          <w:sz w:val="24"/>
          <w:szCs w:val="24"/>
        </w:rPr>
        <w:t xml:space="preserve"> </w:t>
      </w:r>
      <w:r w:rsidR="00283D3B" w:rsidRPr="005247DB">
        <w:rPr>
          <w:rFonts w:ascii="Arial" w:hAnsi="Arial" w:cs="Arial"/>
          <w:b/>
          <w:color w:val="231F20"/>
          <w:sz w:val="24"/>
          <w:szCs w:val="24"/>
        </w:rPr>
        <w:t>Quimica Nova</w:t>
      </w:r>
      <w:r w:rsidR="00504426" w:rsidRPr="005247DB">
        <w:rPr>
          <w:rFonts w:ascii="Arial" w:hAnsi="Arial" w:cs="Arial"/>
          <w:b/>
          <w:color w:val="231F20"/>
          <w:sz w:val="24"/>
          <w:szCs w:val="24"/>
        </w:rPr>
        <w:t xml:space="preserve">, </w:t>
      </w:r>
      <w:r w:rsidR="00504426" w:rsidRPr="005247DB">
        <w:rPr>
          <w:rFonts w:ascii="Arial" w:hAnsi="Arial" w:cs="Arial"/>
          <w:color w:val="231F20"/>
          <w:sz w:val="24"/>
          <w:szCs w:val="24"/>
        </w:rPr>
        <w:t>Rio Grande do Sul,</w:t>
      </w:r>
      <w:r w:rsidR="00283D3B" w:rsidRPr="005247DB">
        <w:rPr>
          <w:rFonts w:ascii="Arial" w:hAnsi="Arial" w:cs="Arial"/>
          <w:color w:val="231F20"/>
          <w:sz w:val="24"/>
          <w:szCs w:val="24"/>
        </w:rPr>
        <w:t xml:space="preserve"> </w:t>
      </w:r>
      <w:r w:rsidR="00504426" w:rsidRPr="005247DB">
        <w:rPr>
          <w:rFonts w:ascii="Arial" w:hAnsi="Arial" w:cs="Arial"/>
          <w:color w:val="231F20"/>
          <w:sz w:val="24"/>
          <w:szCs w:val="24"/>
        </w:rPr>
        <w:t>v.30, p.45, 2007.</w:t>
      </w:r>
      <w:bookmarkEnd w:id="171"/>
    </w:p>
    <w:p w:rsidR="008C5A15" w:rsidRPr="005247DB" w:rsidRDefault="008C5A15"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73" w:name="_Ref404013220"/>
      <w:bookmarkStart w:id="174" w:name="_Ref404062463"/>
      <w:r w:rsidRPr="005247DB">
        <w:rPr>
          <w:rFonts w:ascii="Arial" w:hAnsi="Arial" w:cs="Arial"/>
          <w:color w:val="231F20"/>
          <w:sz w:val="24"/>
          <w:szCs w:val="24"/>
          <w:lang w:val="en-US"/>
        </w:rPr>
        <w:t>F</w:t>
      </w:r>
      <w:r w:rsidR="00504426" w:rsidRPr="005247DB">
        <w:rPr>
          <w:rFonts w:ascii="Arial" w:hAnsi="Arial" w:cs="Arial"/>
          <w:color w:val="231F20"/>
          <w:sz w:val="24"/>
          <w:szCs w:val="24"/>
          <w:lang w:val="en-US"/>
        </w:rPr>
        <w:t xml:space="preserve">REEDMAN, M.L.; </w:t>
      </w:r>
      <w:r w:rsidR="00504426" w:rsidRPr="005247DB">
        <w:rPr>
          <w:rFonts w:ascii="Arial" w:hAnsi="Arial" w:cs="Arial"/>
          <w:b/>
          <w:color w:val="231F20"/>
          <w:sz w:val="24"/>
          <w:szCs w:val="24"/>
          <w:lang w:val="en-US"/>
        </w:rPr>
        <w:t>Journal of the American</w:t>
      </w:r>
      <w:r w:rsidRPr="005247DB">
        <w:rPr>
          <w:rFonts w:ascii="Arial" w:hAnsi="Arial" w:cs="Arial"/>
          <w:b/>
          <w:color w:val="231F20"/>
          <w:sz w:val="24"/>
          <w:szCs w:val="24"/>
          <w:lang w:val="en-US"/>
        </w:rPr>
        <w:t xml:space="preserve"> </w:t>
      </w:r>
      <w:r w:rsidR="00504426" w:rsidRPr="005247DB">
        <w:rPr>
          <w:rFonts w:ascii="Arial" w:hAnsi="Arial" w:cs="Arial"/>
          <w:b/>
          <w:color w:val="231F20"/>
          <w:sz w:val="24"/>
          <w:szCs w:val="24"/>
          <w:lang w:val="en-US"/>
        </w:rPr>
        <w:t>Chemical Society,</w:t>
      </w:r>
      <w:r w:rsidR="00504426" w:rsidRPr="005247DB">
        <w:rPr>
          <w:rFonts w:ascii="Arial" w:hAnsi="Arial" w:cs="Arial"/>
          <w:color w:val="231F20"/>
          <w:sz w:val="24"/>
          <w:szCs w:val="24"/>
          <w:lang w:val="en-US"/>
        </w:rPr>
        <w:t xml:space="preserve"> United States of America, v. </w:t>
      </w:r>
      <w:r w:rsidRPr="005247DB">
        <w:rPr>
          <w:rFonts w:ascii="Arial" w:hAnsi="Arial" w:cs="Arial"/>
          <w:color w:val="231F20"/>
          <w:sz w:val="24"/>
          <w:szCs w:val="24"/>
          <w:lang w:val="en-US"/>
        </w:rPr>
        <w:t xml:space="preserve">81, </w:t>
      </w:r>
      <w:r w:rsidR="00504426" w:rsidRPr="005247DB">
        <w:rPr>
          <w:rFonts w:ascii="Arial" w:hAnsi="Arial" w:cs="Arial"/>
          <w:color w:val="231F20"/>
          <w:sz w:val="24"/>
          <w:szCs w:val="24"/>
          <w:lang w:val="en-US"/>
        </w:rPr>
        <w:t xml:space="preserve">p. </w:t>
      </w:r>
      <w:r w:rsidRPr="005247DB">
        <w:rPr>
          <w:rFonts w:ascii="Arial" w:hAnsi="Arial" w:cs="Arial"/>
          <w:color w:val="231F20"/>
          <w:sz w:val="24"/>
          <w:szCs w:val="24"/>
          <w:lang w:val="en-US"/>
        </w:rPr>
        <w:t>3834</w:t>
      </w:r>
      <w:bookmarkEnd w:id="172"/>
      <w:bookmarkEnd w:id="173"/>
      <w:r w:rsidR="00504426" w:rsidRPr="005247DB">
        <w:rPr>
          <w:rFonts w:ascii="Arial" w:hAnsi="Arial" w:cs="Arial"/>
          <w:sz w:val="24"/>
          <w:szCs w:val="24"/>
          <w:lang w:val="en-US"/>
        </w:rPr>
        <w:t>, 1959.</w:t>
      </w:r>
      <w:bookmarkEnd w:id="174"/>
    </w:p>
    <w:p w:rsidR="00E878AB" w:rsidRPr="005247DB" w:rsidRDefault="00E878AB" w:rsidP="00FE478B">
      <w:pPr>
        <w:pStyle w:val="PargrafodaLista"/>
        <w:numPr>
          <w:ilvl w:val="0"/>
          <w:numId w:val="2"/>
        </w:numPr>
        <w:autoSpaceDE w:val="0"/>
        <w:autoSpaceDN w:val="0"/>
        <w:adjustRightInd w:val="0"/>
        <w:spacing w:after="0" w:line="180" w:lineRule="atLeast"/>
        <w:ind w:left="284" w:hanging="284"/>
        <w:jc w:val="both"/>
        <w:rPr>
          <w:rFonts w:ascii="Arial" w:hAnsi="Arial" w:cs="Arial"/>
          <w:color w:val="231F20"/>
          <w:sz w:val="24"/>
          <w:szCs w:val="24"/>
        </w:rPr>
      </w:pPr>
      <w:bookmarkStart w:id="175" w:name="_Ref422992048"/>
      <w:bookmarkStart w:id="176" w:name="_Ref422870119"/>
      <w:bookmarkStart w:id="177" w:name="_Ref422834204"/>
      <w:r w:rsidRPr="005247DB">
        <w:rPr>
          <w:rFonts w:ascii="Arial" w:hAnsi="Arial" w:cs="Arial"/>
          <w:color w:val="231F20"/>
          <w:sz w:val="24"/>
          <w:szCs w:val="24"/>
        </w:rPr>
        <w:t>G</w:t>
      </w:r>
      <w:r w:rsidR="003D42EF" w:rsidRPr="005247DB">
        <w:rPr>
          <w:rFonts w:ascii="Arial" w:hAnsi="Arial" w:cs="Arial"/>
          <w:color w:val="231F20"/>
          <w:sz w:val="24"/>
          <w:szCs w:val="24"/>
        </w:rPr>
        <w:t>HESTI</w:t>
      </w:r>
      <w:r w:rsidRPr="005247DB">
        <w:rPr>
          <w:rFonts w:ascii="Arial" w:hAnsi="Arial" w:cs="Arial"/>
          <w:color w:val="231F20"/>
          <w:sz w:val="24"/>
          <w:szCs w:val="24"/>
        </w:rPr>
        <w:t xml:space="preserve"> G. F.; </w:t>
      </w:r>
      <w:r w:rsidR="00136DBB" w:rsidRPr="005247DB">
        <w:rPr>
          <w:rFonts w:ascii="Arial" w:hAnsi="Arial" w:cs="Arial"/>
          <w:color w:val="231F20"/>
          <w:sz w:val="24"/>
          <w:szCs w:val="24"/>
        </w:rPr>
        <w:t>M</w:t>
      </w:r>
      <w:r w:rsidR="003D42EF" w:rsidRPr="005247DB">
        <w:rPr>
          <w:rFonts w:ascii="Arial" w:hAnsi="Arial" w:cs="Arial"/>
          <w:color w:val="231F20"/>
          <w:sz w:val="24"/>
          <w:szCs w:val="24"/>
        </w:rPr>
        <w:t>ACEDO</w:t>
      </w:r>
      <w:r w:rsidR="00136DBB" w:rsidRPr="005247DB">
        <w:rPr>
          <w:rFonts w:ascii="Arial" w:hAnsi="Arial" w:cs="Arial"/>
          <w:color w:val="231F20"/>
          <w:sz w:val="24"/>
          <w:szCs w:val="24"/>
        </w:rPr>
        <w:t xml:space="preserve"> </w:t>
      </w:r>
      <w:r w:rsidRPr="005247DB">
        <w:rPr>
          <w:rFonts w:ascii="Arial" w:hAnsi="Arial" w:cs="Arial"/>
          <w:color w:val="231F20"/>
          <w:sz w:val="24"/>
          <w:szCs w:val="24"/>
        </w:rPr>
        <w:t xml:space="preserve">J.L., </w:t>
      </w:r>
      <w:r w:rsidR="003D42EF" w:rsidRPr="005247DB">
        <w:rPr>
          <w:rFonts w:ascii="Arial" w:hAnsi="Arial" w:cs="Arial"/>
          <w:color w:val="231F20"/>
          <w:sz w:val="24"/>
          <w:szCs w:val="24"/>
        </w:rPr>
        <w:t>RESCK</w:t>
      </w:r>
      <w:r w:rsidR="00136DBB" w:rsidRPr="005247DB">
        <w:rPr>
          <w:rFonts w:ascii="Arial" w:hAnsi="Arial" w:cs="Arial"/>
          <w:color w:val="231F20"/>
          <w:sz w:val="24"/>
          <w:szCs w:val="24"/>
        </w:rPr>
        <w:t xml:space="preserve"> </w:t>
      </w:r>
      <w:r w:rsidRPr="005247DB">
        <w:rPr>
          <w:rFonts w:ascii="Arial" w:hAnsi="Arial" w:cs="Arial"/>
          <w:color w:val="231F20"/>
          <w:sz w:val="24"/>
          <w:szCs w:val="24"/>
        </w:rPr>
        <w:t xml:space="preserve">I.S., </w:t>
      </w:r>
      <w:r w:rsidR="003D42EF" w:rsidRPr="005247DB">
        <w:rPr>
          <w:rFonts w:ascii="Arial" w:hAnsi="Arial" w:cs="Arial"/>
          <w:color w:val="231F20"/>
          <w:sz w:val="24"/>
          <w:szCs w:val="24"/>
        </w:rPr>
        <w:t>DIAS</w:t>
      </w:r>
      <w:r w:rsidR="00136DBB" w:rsidRPr="005247DB">
        <w:rPr>
          <w:rFonts w:ascii="Arial" w:hAnsi="Arial" w:cs="Arial"/>
          <w:color w:val="231F20"/>
          <w:sz w:val="24"/>
          <w:szCs w:val="24"/>
        </w:rPr>
        <w:t xml:space="preserve"> </w:t>
      </w:r>
      <w:r w:rsidRPr="005247DB">
        <w:rPr>
          <w:rFonts w:ascii="Arial" w:hAnsi="Arial" w:cs="Arial"/>
          <w:color w:val="231F20"/>
          <w:sz w:val="24"/>
          <w:szCs w:val="24"/>
        </w:rPr>
        <w:t>J.A.,</w:t>
      </w:r>
      <w:r w:rsidR="00136DBB" w:rsidRPr="005247DB">
        <w:rPr>
          <w:rFonts w:ascii="Arial" w:hAnsi="Arial" w:cs="Arial"/>
          <w:color w:val="231F20"/>
          <w:sz w:val="24"/>
          <w:szCs w:val="24"/>
        </w:rPr>
        <w:t xml:space="preserve"> </w:t>
      </w:r>
      <w:r w:rsidR="003D42EF" w:rsidRPr="005247DB">
        <w:rPr>
          <w:rFonts w:ascii="Arial" w:hAnsi="Arial" w:cs="Arial"/>
          <w:color w:val="231F20"/>
          <w:sz w:val="24"/>
          <w:szCs w:val="24"/>
        </w:rPr>
        <w:t>DIAS</w:t>
      </w:r>
      <w:r w:rsidRPr="005247DB">
        <w:rPr>
          <w:rFonts w:ascii="Arial" w:hAnsi="Arial" w:cs="Arial"/>
          <w:color w:val="231F20"/>
          <w:sz w:val="24"/>
          <w:szCs w:val="24"/>
        </w:rPr>
        <w:t xml:space="preserve"> S.C.L., </w:t>
      </w:r>
      <w:r w:rsidRPr="005247DB">
        <w:rPr>
          <w:rFonts w:ascii="Arial" w:hAnsi="Arial" w:cs="Arial"/>
          <w:b/>
          <w:color w:val="231F20"/>
          <w:sz w:val="24"/>
          <w:szCs w:val="24"/>
        </w:rPr>
        <w:t>Energy Fuels 21</w:t>
      </w:r>
      <w:r w:rsidRPr="005247DB">
        <w:rPr>
          <w:rFonts w:ascii="Arial" w:hAnsi="Arial" w:cs="Arial"/>
          <w:color w:val="231F20"/>
          <w:sz w:val="24"/>
          <w:szCs w:val="24"/>
        </w:rPr>
        <w:t>, 2475–2480, 2007.</w:t>
      </w:r>
      <w:bookmarkEnd w:id="175"/>
    </w:p>
    <w:p w:rsidR="003D42EF" w:rsidRPr="005247DB" w:rsidRDefault="003D42EF" w:rsidP="00FE478B">
      <w:pPr>
        <w:pStyle w:val="PargrafodaLista"/>
        <w:numPr>
          <w:ilvl w:val="0"/>
          <w:numId w:val="2"/>
        </w:numPr>
        <w:autoSpaceDE w:val="0"/>
        <w:autoSpaceDN w:val="0"/>
        <w:adjustRightInd w:val="0"/>
        <w:spacing w:after="0" w:line="180" w:lineRule="atLeast"/>
        <w:ind w:left="284" w:hanging="284"/>
        <w:jc w:val="both"/>
        <w:rPr>
          <w:rFonts w:ascii="Arial" w:hAnsi="Arial" w:cs="Arial"/>
          <w:color w:val="231F20"/>
          <w:sz w:val="24"/>
          <w:szCs w:val="24"/>
        </w:rPr>
      </w:pPr>
      <w:bookmarkStart w:id="178" w:name="_Ref423264018"/>
      <w:bookmarkStart w:id="179" w:name="_Ref422870107"/>
      <w:bookmarkEnd w:id="176"/>
      <w:r w:rsidRPr="005247DB">
        <w:rPr>
          <w:rFonts w:ascii="Arial" w:hAnsi="Arial" w:cs="Arial"/>
          <w:color w:val="231F20"/>
          <w:sz w:val="24"/>
          <w:szCs w:val="24"/>
        </w:rPr>
        <w:t xml:space="preserve">VASCONCELOS, A. F. F; GODINHO, O. E. S. Uso De Métodos Analíticos Convencionados No Estudo Da Autenticidade Do Óleo De Copaíba. </w:t>
      </w:r>
      <w:r w:rsidRPr="005247DB">
        <w:rPr>
          <w:rFonts w:ascii="Arial" w:hAnsi="Arial" w:cs="Arial"/>
          <w:b/>
          <w:color w:val="231F20"/>
          <w:sz w:val="24"/>
          <w:szCs w:val="24"/>
        </w:rPr>
        <w:t>Revista Química Nova</w:t>
      </w:r>
      <w:r w:rsidRPr="005247DB">
        <w:rPr>
          <w:rFonts w:ascii="Arial" w:hAnsi="Arial" w:cs="Arial"/>
          <w:color w:val="231F20"/>
          <w:sz w:val="24"/>
          <w:szCs w:val="24"/>
        </w:rPr>
        <w:t>, São Paulo, v. 25, n.6, p. 1057-1060, 2002.</w:t>
      </w:r>
      <w:bookmarkEnd w:id="178"/>
    </w:p>
    <w:p w:rsidR="00B63922" w:rsidRPr="005247DB" w:rsidRDefault="00B63922"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r w:rsidRPr="005247DB">
        <w:rPr>
          <w:rFonts w:ascii="Arial" w:hAnsi="Arial" w:cs="Arial"/>
          <w:color w:val="231F20"/>
          <w:sz w:val="24"/>
          <w:szCs w:val="24"/>
          <w:lang w:val="en-US"/>
        </w:rPr>
        <w:t xml:space="preserve">FIRESTONE, D. (ed); Official Method Cd 3d–63. Acid value.Official methods and recommended practices of the American Oil Chemists’ Society, 5th edn. </w:t>
      </w:r>
      <w:r w:rsidRPr="005247DB">
        <w:rPr>
          <w:rFonts w:ascii="Arial" w:hAnsi="Arial" w:cs="Arial"/>
          <w:b/>
          <w:color w:val="231F20"/>
          <w:sz w:val="24"/>
          <w:szCs w:val="24"/>
          <w:lang w:val="en-US"/>
        </w:rPr>
        <w:t>AOCS Press</w:t>
      </w:r>
      <w:r w:rsidRPr="005247DB">
        <w:rPr>
          <w:rFonts w:ascii="Arial" w:hAnsi="Arial" w:cs="Arial"/>
          <w:color w:val="231F20"/>
          <w:sz w:val="24"/>
          <w:szCs w:val="24"/>
          <w:lang w:val="en-US"/>
        </w:rPr>
        <w:t>, Champaign</w:t>
      </w:r>
      <w:bookmarkEnd w:id="177"/>
      <w:r w:rsidRPr="005247DB">
        <w:rPr>
          <w:rFonts w:ascii="Arial" w:hAnsi="Arial" w:cs="Arial"/>
          <w:color w:val="231F20"/>
          <w:sz w:val="24"/>
          <w:szCs w:val="24"/>
          <w:lang w:val="en-US"/>
        </w:rPr>
        <w:t>, 1973.</w:t>
      </w:r>
      <w:bookmarkEnd w:id="179"/>
    </w:p>
    <w:p w:rsidR="009E7E92" w:rsidRPr="005247DB" w:rsidRDefault="009E7E92"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80" w:name="_Ref423261892"/>
      <w:r w:rsidRPr="005247DB">
        <w:rPr>
          <w:rFonts w:ascii="Arial" w:hAnsi="Arial" w:cs="Arial"/>
          <w:color w:val="231F20"/>
          <w:sz w:val="24"/>
          <w:szCs w:val="24"/>
          <w:lang w:val="en-US"/>
        </w:rPr>
        <w:t>A</w:t>
      </w:r>
      <w:r w:rsidR="00A5465E" w:rsidRPr="005247DB">
        <w:rPr>
          <w:rFonts w:ascii="Arial" w:hAnsi="Arial" w:cs="Arial"/>
          <w:color w:val="231F20"/>
          <w:sz w:val="24"/>
          <w:szCs w:val="24"/>
          <w:lang w:val="en-US"/>
        </w:rPr>
        <w:t>RICETTI</w:t>
      </w:r>
      <w:r w:rsidRPr="005247DB">
        <w:rPr>
          <w:rFonts w:ascii="Arial" w:hAnsi="Arial" w:cs="Arial"/>
          <w:color w:val="231F20"/>
          <w:sz w:val="24"/>
          <w:szCs w:val="24"/>
          <w:lang w:val="en-US"/>
        </w:rPr>
        <w:t xml:space="preserve"> J. A.; </w:t>
      </w:r>
      <w:r w:rsidR="00A5465E" w:rsidRPr="005247DB">
        <w:rPr>
          <w:rFonts w:ascii="Arial" w:hAnsi="Arial" w:cs="Arial"/>
          <w:color w:val="231F20"/>
          <w:sz w:val="24"/>
          <w:szCs w:val="24"/>
          <w:lang w:val="en-US"/>
        </w:rPr>
        <w:t>TUBINO</w:t>
      </w:r>
      <w:r w:rsidRPr="005247DB">
        <w:rPr>
          <w:rFonts w:ascii="Arial" w:hAnsi="Arial" w:cs="Arial"/>
          <w:color w:val="231F20"/>
          <w:sz w:val="24"/>
          <w:szCs w:val="24"/>
          <w:lang w:val="en-US"/>
        </w:rPr>
        <w:t xml:space="preserve"> M.; A Visual Titration Method for the Determination of the Acid Number of Oils and Fats: a Green Alternative</w:t>
      </w:r>
      <w:r w:rsidRPr="005247DB">
        <w:rPr>
          <w:rFonts w:ascii="Arial" w:hAnsi="Arial" w:cs="Arial"/>
          <w:b/>
          <w:color w:val="231F20"/>
          <w:sz w:val="24"/>
          <w:szCs w:val="24"/>
          <w:lang w:val="en-US"/>
        </w:rPr>
        <w:t>. Journal of the American Oil Chemists' Society</w:t>
      </w:r>
      <w:r w:rsidRPr="005247DB">
        <w:rPr>
          <w:rFonts w:ascii="Arial" w:hAnsi="Arial" w:cs="Arial"/>
          <w:color w:val="231F20"/>
          <w:sz w:val="24"/>
          <w:szCs w:val="24"/>
          <w:lang w:val="en-US"/>
        </w:rPr>
        <w:t>, United States of America, v. 89, pp 2113-2115, 2012.</w:t>
      </w:r>
      <w:bookmarkEnd w:id="180"/>
    </w:p>
    <w:bookmarkEnd w:id="118"/>
    <w:bookmarkEnd w:id="119"/>
    <w:bookmarkEnd w:id="124"/>
    <w:p w:rsidR="00A021F5" w:rsidRPr="005247DB" w:rsidRDefault="00A5465E"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r w:rsidRPr="005247DB">
        <w:rPr>
          <w:rFonts w:ascii="Arial" w:hAnsi="Arial" w:cs="Arial"/>
          <w:color w:val="231F20"/>
          <w:sz w:val="24"/>
          <w:szCs w:val="24"/>
          <w:lang w:val="en-US"/>
        </w:rPr>
        <w:t>BORGES</w:t>
      </w:r>
      <w:r w:rsidR="00A021F5" w:rsidRPr="005247DB">
        <w:rPr>
          <w:rFonts w:ascii="Arial" w:hAnsi="Arial" w:cs="Arial"/>
          <w:color w:val="231F20"/>
          <w:sz w:val="24"/>
          <w:szCs w:val="24"/>
          <w:lang w:val="en-US"/>
        </w:rPr>
        <w:t xml:space="preserve"> L.D.; </w:t>
      </w:r>
      <w:r w:rsidRPr="005247DB">
        <w:rPr>
          <w:rFonts w:ascii="Arial" w:hAnsi="Arial" w:cs="Arial"/>
          <w:color w:val="231F20"/>
          <w:sz w:val="24"/>
          <w:szCs w:val="24"/>
          <w:lang w:val="en-US"/>
        </w:rPr>
        <w:t>MOURA</w:t>
      </w:r>
      <w:r w:rsidR="00A021F5" w:rsidRPr="005247DB">
        <w:rPr>
          <w:rFonts w:ascii="Arial" w:hAnsi="Arial" w:cs="Arial"/>
          <w:color w:val="231F20"/>
          <w:sz w:val="24"/>
          <w:szCs w:val="24"/>
          <w:lang w:val="en-US"/>
        </w:rPr>
        <w:t xml:space="preserve"> N.N.; </w:t>
      </w:r>
      <w:r w:rsidRPr="005247DB">
        <w:rPr>
          <w:rFonts w:ascii="Arial" w:hAnsi="Arial" w:cs="Arial"/>
          <w:color w:val="231F20"/>
          <w:sz w:val="24"/>
          <w:szCs w:val="24"/>
          <w:lang w:val="en-US"/>
        </w:rPr>
        <w:t>COSTA</w:t>
      </w:r>
      <w:r w:rsidR="00A021F5" w:rsidRPr="005247DB">
        <w:rPr>
          <w:rFonts w:ascii="Arial" w:hAnsi="Arial" w:cs="Arial"/>
          <w:color w:val="231F20"/>
          <w:sz w:val="24"/>
          <w:szCs w:val="24"/>
          <w:lang w:val="en-US"/>
        </w:rPr>
        <w:t xml:space="preserve"> A.A.; </w:t>
      </w:r>
      <w:r w:rsidRPr="005247DB">
        <w:rPr>
          <w:rFonts w:ascii="Arial" w:hAnsi="Arial" w:cs="Arial"/>
          <w:color w:val="231F20"/>
          <w:sz w:val="24"/>
          <w:szCs w:val="24"/>
          <w:lang w:val="en-US"/>
        </w:rPr>
        <w:t>BRAGA</w:t>
      </w:r>
      <w:r w:rsidR="00A021F5" w:rsidRPr="005247DB">
        <w:rPr>
          <w:rFonts w:ascii="Arial" w:hAnsi="Arial" w:cs="Arial"/>
          <w:color w:val="231F20"/>
          <w:sz w:val="24"/>
          <w:szCs w:val="24"/>
          <w:lang w:val="en-US"/>
        </w:rPr>
        <w:t xml:space="preserve"> P.R.S.; </w:t>
      </w:r>
      <w:r w:rsidRPr="005247DB">
        <w:rPr>
          <w:rFonts w:ascii="Arial" w:hAnsi="Arial" w:cs="Arial"/>
          <w:color w:val="231F20"/>
          <w:sz w:val="24"/>
          <w:szCs w:val="24"/>
          <w:lang w:val="en-US"/>
        </w:rPr>
        <w:t>DIAS</w:t>
      </w:r>
      <w:r w:rsidR="00A021F5" w:rsidRPr="005247DB">
        <w:rPr>
          <w:rFonts w:ascii="Arial" w:hAnsi="Arial" w:cs="Arial"/>
          <w:color w:val="231F20"/>
          <w:sz w:val="24"/>
          <w:szCs w:val="24"/>
          <w:lang w:val="en-US"/>
        </w:rPr>
        <w:t xml:space="preserve"> J.A.; </w:t>
      </w:r>
      <w:r w:rsidRPr="005247DB">
        <w:rPr>
          <w:rFonts w:ascii="Arial" w:hAnsi="Arial" w:cs="Arial"/>
          <w:color w:val="231F20"/>
          <w:sz w:val="24"/>
          <w:szCs w:val="24"/>
          <w:lang w:val="en-US"/>
        </w:rPr>
        <w:t>DIAS</w:t>
      </w:r>
      <w:r w:rsidR="00A021F5" w:rsidRPr="005247DB">
        <w:rPr>
          <w:rFonts w:ascii="Arial" w:hAnsi="Arial" w:cs="Arial"/>
          <w:color w:val="231F20"/>
          <w:sz w:val="24"/>
          <w:szCs w:val="24"/>
          <w:lang w:val="en-US"/>
        </w:rPr>
        <w:t xml:space="preserve"> S.C.L.; </w:t>
      </w:r>
      <w:r w:rsidRPr="005247DB">
        <w:rPr>
          <w:rFonts w:ascii="Arial" w:hAnsi="Arial" w:cs="Arial"/>
          <w:color w:val="231F20"/>
          <w:sz w:val="24"/>
          <w:szCs w:val="24"/>
          <w:lang w:val="en-US"/>
        </w:rPr>
        <w:t>MACEDO</w:t>
      </w:r>
      <w:r w:rsidR="00A021F5" w:rsidRPr="005247DB">
        <w:rPr>
          <w:rFonts w:ascii="Arial" w:hAnsi="Arial" w:cs="Arial"/>
          <w:color w:val="231F20"/>
          <w:sz w:val="24"/>
          <w:szCs w:val="24"/>
          <w:lang w:val="en-US"/>
        </w:rPr>
        <w:t xml:space="preserve"> J.L.; </w:t>
      </w:r>
      <w:r w:rsidRPr="005247DB">
        <w:rPr>
          <w:rFonts w:ascii="Arial" w:hAnsi="Arial" w:cs="Arial"/>
          <w:color w:val="231F20"/>
          <w:sz w:val="24"/>
          <w:szCs w:val="24"/>
          <w:lang w:val="en-US"/>
        </w:rPr>
        <w:t>GHESTI</w:t>
      </w:r>
      <w:r w:rsidR="00A021F5" w:rsidRPr="005247DB">
        <w:rPr>
          <w:rFonts w:ascii="Arial" w:hAnsi="Arial" w:cs="Arial"/>
          <w:color w:val="231F20"/>
          <w:sz w:val="24"/>
          <w:szCs w:val="24"/>
          <w:lang w:val="en-US"/>
        </w:rPr>
        <w:t xml:space="preserve"> G.F.; Investigation of biodiesel production by HUSY and Ce/HUSY zeolites: Influence of structural and acidity parameters </w:t>
      </w:r>
      <w:r w:rsidR="00A021F5" w:rsidRPr="005247DB">
        <w:rPr>
          <w:rFonts w:ascii="Arial" w:hAnsi="Arial" w:cs="Arial"/>
          <w:b/>
          <w:color w:val="231F20"/>
          <w:sz w:val="24"/>
          <w:szCs w:val="24"/>
          <w:lang w:val="en-US"/>
        </w:rPr>
        <w:t>Applied Catalysis A: General</w:t>
      </w:r>
      <w:r w:rsidR="00A021F5" w:rsidRPr="005247DB">
        <w:rPr>
          <w:rFonts w:ascii="Arial" w:hAnsi="Arial" w:cs="Arial"/>
          <w:color w:val="231F20"/>
          <w:sz w:val="24"/>
          <w:szCs w:val="24"/>
          <w:lang w:val="en-US"/>
        </w:rPr>
        <w:t>, Canada, v. 450, p. 114–119, 2013.</w:t>
      </w:r>
    </w:p>
    <w:p w:rsidR="00A5465E" w:rsidRPr="005247DB" w:rsidRDefault="00A5465E" w:rsidP="00FE478B">
      <w:pPr>
        <w:pStyle w:val="PargrafodaLista"/>
        <w:numPr>
          <w:ilvl w:val="0"/>
          <w:numId w:val="2"/>
        </w:numPr>
        <w:autoSpaceDE w:val="0"/>
        <w:autoSpaceDN w:val="0"/>
        <w:adjustRightInd w:val="0"/>
        <w:spacing w:after="0" w:line="180" w:lineRule="atLeast"/>
        <w:ind w:left="284" w:hanging="284"/>
        <w:contextualSpacing w:val="0"/>
        <w:jc w:val="both"/>
        <w:rPr>
          <w:rFonts w:ascii="Arial" w:hAnsi="Arial" w:cs="Arial"/>
          <w:color w:val="231F20"/>
          <w:sz w:val="24"/>
          <w:szCs w:val="24"/>
          <w:lang w:val="en-US"/>
        </w:rPr>
      </w:pPr>
      <w:bookmarkStart w:id="181" w:name="_Ref423342735"/>
      <w:r w:rsidRPr="005247DB">
        <w:rPr>
          <w:rFonts w:ascii="Arial" w:hAnsi="Arial" w:cs="Arial"/>
          <w:color w:val="231F20"/>
          <w:sz w:val="24"/>
          <w:szCs w:val="24"/>
          <w:lang w:val="en-US"/>
        </w:rPr>
        <w:t xml:space="preserve">DRAGO, R.S.; DIAS, S.C.; TORREALBA, M.; LIMA, L. J. </w:t>
      </w:r>
      <w:r w:rsidRPr="005247DB">
        <w:rPr>
          <w:rFonts w:ascii="Arial" w:hAnsi="Arial" w:cs="Arial"/>
          <w:b/>
          <w:color w:val="231F20"/>
          <w:sz w:val="24"/>
          <w:szCs w:val="24"/>
          <w:lang w:val="en-US"/>
        </w:rPr>
        <w:t>American Chemical Society</w:t>
      </w:r>
      <w:r w:rsidRPr="005247DB">
        <w:rPr>
          <w:rFonts w:ascii="Arial" w:hAnsi="Arial" w:cs="Arial"/>
          <w:color w:val="231F20"/>
          <w:sz w:val="24"/>
          <w:szCs w:val="24"/>
          <w:lang w:val="en-US"/>
        </w:rPr>
        <w:t>, United States of America, v. 119,p. 4444, 1997.</w:t>
      </w:r>
      <w:bookmarkEnd w:id="181"/>
    </w:p>
    <w:p w:rsidR="00714A7B" w:rsidRPr="00A5465E" w:rsidRDefault="00714A7B" w:rsidP="00046F6F">
      <w:pPr>
        <w:pStyle w:val="Corpodetexto"/>
        <w:numPr>
          <w:ilvl w:val="0"/>
          <w:numId w:val="0"/>
        </w:numPr>
        <w:ind w:left="1423"/>
        <w:rPr>
          <w:lang w:val="en-US"/>
        </w:rPr>
      </w:pPr>
    </w:p>
    <w:sectPr w:rsidR="00714A7B" w:rsidRPr="00A5465E" w:rsidSect="00CB5521">
      <w:headerReference w:type="default" r:id="rId15"/>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5CC" w:rsidRDefault="000C25CC" w:rsidP="00257C72">
      <w:r>
        <w:separator/>
      </w:r>
    </w:p>
  </w:endnote>
  <w:endnote w:type="continuationSeparator" w:id="0">
    <w:p w:rsidR="000C25CC" w:rsidRDefault="000C25CC" w:rsidP="00257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5CC" w:rsidRDefault="000C25CC" w:rsidP="00257C72">
      <w:r>
        <w:separator/>
      </w:r>
    </w:p>
  </w:footnote>
  <w:footnote w:type="continuationSeparator" w:id="0">
    <w:p w:rsidR="000C25CC" w:rsidRDefault="000C25CC" w:rsidP="00257C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0F9" w:rsidRPr="00E6746B" w:rsidRDefault="00D020F9">
    <w:pPr>
      <w:pStyle w:val="Cabealho"/>
      <w:jc w:val="right"/>
      <w:rPr>
        <w:rFonts w:ascii="Arial" w:hAnsi="Arial" w:cs="Arial"/>
        <w:sz w:val="20"/>
      </w:rPr>
    </w:pPr>
  </w:p>
  <w:p w:rsidR="00D020F9" w:rsidRDefault="00D020F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0F9" w:rsidRPr="00E6746B" w:rsidRDefault="00D020F9">
    <w:pPr>
      <w:pStyle w:val="Cabealho"/>
      <w:jc w:val="right"/>
      <w:rPr>
        <w:rFonts w:ascii="Arial" w:hAnsi="Arial" w:cs="Arial"/>
        <w:sz w:val="20"/>
      </w:rPr>
    </w:pPr>
    <w:r>
      <w:rPr>
        <w:rFonts w:ascii="Arial" w:hAnsi="Arial" w:cs="Arial"/>
        <w:sz w:val="20"/>
      </w:rPr>
      <w:fldChar w:fldCharType="begin"/>
    </w:r>
    <w:r>
      <w:rPr>
        <w:rFonts w:ascii="Arial" w:hAnsi="Arial" w:cs="Arial"/>
        <w:sz w:val="20"/>
      </w:rPr>
      <w:instrText xml:space="preserve"> PAGE  \* Arabic  \* MERGEFORMAT </w:instrText>
    </w:r>
    <w:r>
      <w:rPr>
        <w:rFonts w:ascii="Arial" w:hAnsi="Arial" w:cs="Arial"/>
        <w:sz w:val="20"/>
      </w:rPr>
      <w:fldChar w:fldCharType="separate"/>
    </w:r>
    <w:r w:rsidR="008A7AB4">
      <w:rPr>
        <w:rFonts w:ascii="Arial" w:hAnsi="Arial" w:cs="Arial"/>
        <w:noProof/>
        <w:sz w:val="20"/>
      </w:rPr>
      <w:t>24</w:t>
    </w:r>
    <w:r>
      <w:rPr>
        <w:rFonts w:ascii="Arial" w:hAnsi="Arial" w:cs="Arial"/>
        <w:sz w:val="20"/>
      </w:rPr>
      <w:fldChar w:fldCharType="end"/>
    </w:r>
  </w:p>
  <w:p w:rsidR="00D020F9" w:rsidRDefault="00D020F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7AC1"/>
    <w:multiLevelType w:val="hybridMultilevel"/>
    <w:tmpl w:val="F7FAEE34"/>
    <w:lvl w:ilvl="0" w:tplc="0610D28A">
      <w:start w:val="1"/>
      <w:numFmt w:val="decimal"/>
      <w:lvlText w:val="%1."/>
      <w:lvlJc w:val="left"/>
      <w:pPr>
        <w:ind w:left="720" w:hanging="360"/>
      </w:pPr>
      <w:rPr>
        <w:rFonts w:ascii="Calibri" w:hAnsi="Calibri" w:hint="default"/>
        <w:color w:val="444444"/>
        <w:sz w:val="23"/>
        <w:lang w:val="en-U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1E4B3C"/>
    <w:multiLevelType w:val="multilevel"/>
    <w:tmpl w:val="1DB030C2"/>
    <w:lvl w:ilvl="0">
      <w:start w:val="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7F3870"/>
    <w:multiLevelType w:val="multilevel"/>
    <w:tmpl w:val="C51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B2C32"/>
    <w:multiLevelType w:val="hybridMultilevel"/>
    <w:tmpl w:val="5406BEC2"/>
    <w:lvl w:ilvl="0" w:tplc="353206CA">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2B645310"/>
    <w:multiLevelType w:val="hybridMultilevel"/>
    <w:tmpl w:val="5FB05BF2"/>
    <w:lvl w:ilvl="0" w:tplc="FAC2843C">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CE15DB1"/>
    <w:multiLevelType w:val="multilevel"/>
    <w:tmpl w:val="6C020EA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52444F"/>
    <w:multiLevelType w:val="hybridMultilevel"/>
    <w:tmpl w:val="7C2ABE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F44344"/>
    <w:multiLevelType w:val="hybridMultilevel"/>
    <w:tmpl w:val="F0F47B06"/>
    <w:lvl w:ilvl="0" w:tplc="353206C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6D226F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D966BE"/>
    <w:multiLevelType w:val="hybridMultilevel"/>
    <w:tmpl w:val="AC26A834"/>
    <w:lvl w:ilvl="0" w:tplc="3BB4DD78">
      <w:start w:val="1"/>
      <w:numFmt w:val="bullet"/>
      <w:pStyle w:val="Corpodetexto"/>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10" w15:restartNumberingAfterBreak="0">
    <w:nsid w:val="4C2A39AC"/>
    <w:multiLevelType w:val="multilevel"/>
    <w:tmpl w:val="A96C1A1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0F514EF"/>
    <w:multiLevelType w:val="hybridMultilevel"/>
    <w:tmpl w:val="7CA665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2C92D43"/>
    <w:multiLevelType w:val="multilevel"/>
    <w:tmpl w:val="9DFAE9FE"/>
    <w:lvl w:ilvl="0">
      <w:start w:val="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F62D02"/>
    <w:multiLevelType w:val="hybridMultilevel"/>
    <w:tmpl w:val="9CE801C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77B82BAB"/>
    <w:multiLevelType w:val="multilevel"/>
    <w:tmpl w:val="27C87E90"/>
    <w:lvl w:ilvl="0">
      <w:start w:val="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AC072B9"/>
    <w:multiLevelType w:val="multilevel"/>
    <w:tmpl w:val="6C020EA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5361BE"/>
    <w:multiLevelType w:val="multilevel"/>
    <w:tmpl w:val="256C0B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0"/>
  </w:num>
  <w:num w:numId="3">
    <w:abstractNumId w:val="10"/>
  </w:num>
  <w:num w:numId="4">
    <w:abstractNumId w:val="3"/>
  </w:num>
  <w:num w:numId="5">
    <w:abstractNumId w:val="5"/>
  </w:num>
  <w:num w:numId="6">
    <w:abstractNumId w:val="15"/>
  </w:num>
  <w:num w:numId="7">
    <w:abstractNumId w:val="16"/>
  </w:num>
  <w:num w:numId="8">
    <w:abstractNumId w:val="6"/>
  </w:num>
  <w:num w:numId="9">
    <w:abstractNumId w:va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2"/>
  </w:num>
  <w:num w:numId="14">
    <w:abstractNumId w:val="14"/>
  </w:num>
  <w:num w:numId="15">
    <w:abstractNumId w:val="11"/>
  </w:num>
  <w:num w:numId="16">
    <w:abstractNumId w:val="13"/>
  </w:num>
  <w:num w:numId="17">
    <w:abstractNumId w:val="9"/>
  </w:num>
  <w:num w:numId="18">
    <w:abstractNumId w:val="2"/>
  </w:num>
  <w:num w:numId="1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0"/>
  <w:hyphenationZone w:val="425"/>
  <w:drawingGridHorizontalSpacing w:val="120"/>
  <w:displayHorizontalDrawingGridEvery w:val="2"/>
  <w:noPunctuationKerning/>
  <w:characterSpacingControl w:val="doNotCompress"/>
  <w:hdrShapeDefaults>
    <o:shapedefaults v:ext="edit" spidmax="2049">
      <o:colormru v:ext="edit" colors="#39f,#0c6"/>
    </o:shapedefaults>
  </w:hdrShapeDefaults>
  <w:footnotePr>
    <w:footnote w:id="-1"/>
    <w:footnote w:id="0"/>
  </w:footnotePr>
  <w:endnotePr>
    <w:endnote w:id="-1"/>
    <w:endnote w:id="0"/>
  </w:endnotePr>
  <w:compat>
    <w:compatSetting w:name="compatibilityMode" w:uri="http://schemas.microsoft.com/office/word" w:val="12"/>
  </w:compat>
  <w:rsids>
    <w:rsidRoot w:val="00A27F91"/>
    <w:rsid w:val="00007CF8"/>
    <w:rsid w:val="00012C68"/>
    <w:rsid w:val="0001328F"/>
    <w:rsid w:val="00014253"/>
    <w:rsid w:val="00021244"/>
    <w:rsid w:val="00022D75"/>
    <w:rsid w:val="00023E17"/>
    <w:rsid w:val="00033FDB"/>
    <w:rsid w:val="000379E0"/>
    <w:rsid w:val="00041246"/>
    <w:rsid w:val="00043432"/>
    <w:rsid w:val="0004372A"/>
    <w:rsid w:val="00043E8B"/>
    <w:rsid w:val="00046F6F"/>
    <w:rsid w:val="0005039D"/>
    <w:rsid w:val="00050DAD"/>
    <w:rsid w:val="00051E45"/>
    <w:rsid w:val="00052848"/>
    <w:rsid w:val="00054A02"/>
    <w:rsid w:val="00060B90"/>
    <w:rsid w:val="000637FC"/>
    <w:rsid w:val="00066F22"/>
    <w:rsid w:val="00071443"/>
    <w:rsid w:val="00071CF3"/>
    <w:rsid w:val="0007338F"/>
    <w:rsid w:val="00073F56"/>
    <w:rsid w:val="00074483"/>
    <w:rsid w:val="0007538A"/>
    <w:rsid w:val="00077B72"/>
    <w:rsid w:val="00081506"/>
    <w:rsid w:val="00081F7D"/>
    <w:rsid w:val="00082C48"/>
    <w:rsid w:val="0009584E"/>
    <w:rsid w:val="000A3026"/>
    <w:rsid w:val="000A4B5C"/>
    <w:rsid w:val="000A7C33"/>
    <w:rsid w:val="000B2826"/>
    <w:rsid w:val="000B41D6"/>
    <w:rsid w:val="000B42DF"/>
    <w:rsid w:val="000B5917"/>
    <w:rsid w:val="000B5ED2"/>
    <w:rsid w:val="000B6676"/>
    <w:rsid w:val="000C25CC"/>
    <w:rsid w:val="000C3512"/>
    <w:rsid w:val="000C43D6"/>
    <w:rsid w:val="000C4ED9"/>
    <w:rsid w:val="000C5F70"/>
    <w:rsid w:val="000D0324"/>
    <w:rsid w:val="000D5A2B"/>
    <w:rsid w:val="000D6D6B"/>
    <w:rsid w:val="000E0580"/>
    <w:rsid w:val="000E1F39"/>
    <w:rsid w:val="000E4B04"/>
    <w:rsid w:val="000E52ED"/>
    <w:rsid w:val="000E7472"/>
    <w:rsid w:val="000F2A60"/>
    <w:rsid w:val="000F4F66"/>
    <w:rsid w:val="000F55C8"/>
    <w:rsid w:val="000F5A7C"/>
    <w:rsid w:val="000F6664"/>
    <w:rsid w:val="000F6C36"/>
    <w:rsid w:val="001006C3"/>
    <w:rsid w:val="00100950"/>
    <w:rsid w:val="00101E83"/>
    <w:rsid w:val="0010409E"/>
    <w:rsid w:val="00107FF4"/>
    <w:rsid w:val="001105AA"/>
    <w:rsid w:val="001128B3"/>
    <w:rsid w:val="00112DB1"/>
    <w:rsid w:val="001137AA"/>
    <w:rsid w:val="00113E9B"/>
    <w:rsid w:val="00116F82"/>
    <w:rsid w:val="0013088D"/>
    <w:rsid w:val="00131181"/>
    <w:rsid w:val="001345B1"/>
    <w:rsid w:val="0013566A"/>
    <w:rsid w:val="00136DBB"/>
    <w:rsid w:val="0014137D"/>
    <w:rsid w:val="00141735"/>
    <w:rsid w:val="00141A28"/>
    <w:rsid w:val="00143BA1"/>
    <w:rsid w:val="00145239"/>
    <w:rsid w:val="001477EF"/>
    <w:rsid w:val="001526BB"/>
    <w:rsid w:val="00153800"/>
    <w:rsid w:val="001554FC"/>
    <w:rsid w:val="0015628A"/>
    <w:rsid w:val="001612BF"/>
    <w:rsid w:val="001615DB"/>
    <w:rsid w:val="0016267D"/>
    <w:rsid w:val="00166386"/>
    <w:rsid w:val="00167788"/>
    <w:rsid w:val="00167A90"/>
    <w:rsid w:val="001707DD"/>
    <w:rsid w:val="00171DF4"/>
    <w:rsid w:val="001726F3"/>
    <w:rsid w:val="001746CD"/>
    <w:rsid w:val="00176EC3"/>
    <w:rsid w:val="00176F0C"/>
    <w:rsid w:val="00182F45"/>
    <w:rsid w:val="0018533B"/>
    <w:rsid w:val="00185AA3"/>
    <w:rsid w:val="00185E24"/>
    <w:rsid w:val="00186D2C"/>
    <w:rsid w:val="00191917"/>
    <w:rsid w:val="00194112"/>
    <w:rsid w:val="0019489B"/>
    <w:rsid w:val="00195C58"/>
    <w:rsid w:val="001A4B64"/>
    <w:rsid w:val="001A4B9E"/>
    <w:rsid w:val="001A5D4F"/>
    <w:rsid w:val="001B0108"/>
    <w:rsid w:val="001B07A8"/>
    <w:rsid w:val="001B0B8B"/>
    <w:rsid w:val="001B3E50"/>
    <w:rsid w:val="001B481C"/>
    <w:rsid w:val="001B6440"/>
    <w:rsid w:val="001B6FA2"/>
    <w:rsid w:val="001B70CE"/>
    <w:rsid w:val="001C3FFA"/>
    <w:rsid w:val="001C6B68"/>
    <w:rsid w:val="001C74A8"/>
    <w:rsid w:val="001D10F1"/>
    <w:rsid w:val="001D26D5"/>
    <w:rsid w:val="001D67EA"/>
    <w:rsid w:val="001E2B81"/>
    <w:rsid w:val="001E34C9"/>
    <w:rsid w:val="001E4363"/>
    <w:rsid w:val="001F53F5"/>
    <w:rsid w:val="00200900"/>
    <w:rsid w:val="00202437"/>
    <w:rsid w:val="0020658F"/>
    <w:rsid w:val="00207242"/>
    <w:rsid w:val="00210657"/>
    <w:rsid w:val="002108DA"/>
    <w:rsid w:val="0021180A"/>
    <w:rsid w:val="00211E41"/>
    <w:rsid w:val="00212499"/>
    <w:rsid w:val="0021288C"/>
    <w:rsid w:val="002137C2"/>
    <w:rsid w:val="00215A2A"/>
    <w:rsid w:val="002160C7"/>
    <w:rsid w:val="00217B1C"/>
    <w:rsid w:val="0022093F"/>
    <w:rsid w:val="00223029"/>
    <w:rsid w:val="002232B8"/>
    <w:rsid w:val="002235A1"/>
    <w:rsid w:val="00226D4C"/>
    <w:rsid w:val="00227877"/>
    <w:rsid w:val="00234826"/>
    <w:rsid w:val="00241B58"/>
    <w:rsid w:val="002435D4"/>
    <w:rsid w:val="00243AFC"/>
    <w:rsid w:val="002450F7"/>
    <w:rsid w:val="00245480"/>
    <w:rsid w:val="00251D10"/>
    <w:rsid w:val="00251F7B"/>
    <w:rsid w:val="002529B6"/>
    <w:rsid w:val="002534D2"/>
    <w:rsid w:val="00253E5D"/>
    <w:rsid w:val="0025417B"/>
    <w:rsid w:val="00256285"/>
    <w:rsid w:val="0025666C"/>
    <w:rsid w:val="00257241"/>
    <w:rsid w:val="00257C72"/>
    <w:rsid w:val="0026037C"/>
    <w:rsid w:val="00260DDF"/>
    <w:rsid w:val="00262D38"/>
    <w:rsid w:val="0026336E"/>
    <w:rsid w:val="0026355C"/>
    <w:rsid w:val="002703E6"/>
    <w:rsid w:val="00281A8E"/>
    <w:rsid w:val="00283D3B"/>
    <w:rsid w:val="00285E97"/>
    <w:rsid w:val="00287406"/>
    <w:rsid w:val="002903EB"/>
    <w:rsid w:val="00293B13"/>
    <w:rsid w:val="0029510B"/>
    <w:rsid w:val="00296C18"/>
    <w:rsid w:val="002A490E"/>
    <w:rsid w:val="002B0D39"/>
    <w:rsid w:val="002B0E59"/>
    <w:rsid w:val="002B2CCD"/>
    <w:rsid w:val="002B31D8"/>
    <w:rsid w:val="002B36E2"/>
    <w:rsid w:val="002C266A"/>
    <w:rsid w:val="002C2DC0"/>
    <w:rsid w:val="002C3659"/>
    <w:rsid w:val="002C5902"/>
    <w:rsid w:val="002C790C"/>
    <w:rsid w:val="002D0ECA"/>
    <w:rsid w:val="002D2833"/>
    <w:rsid w:val="002D3979"/>
    <w:rsid w:val="002D442A"/>
    <w:rsid w:val="002D6587"/>
    <w:rsid w:val="002E0EF0"/>
    <w:rsid w:val="002E300E"/>
    <w:rsid w:val="002E5ED5"/>
    <w:rsid w:val="002E71C8"/>
    <w:rsid w:val="002F211B"/>
    <w:rsid w:val="002F333B"/>
    <w:rsid w:val="002F4176"/>
    <w:rsid w:val="002F5114"/>
    <w:rsid w:val="002F56BC"/>
    <w:rsid w:val="002F7C9C"/>
    <w:rsid w:val="00300868"/>
    <w:rsid w:val="003013B4"/>
    <w:rsid w:val="00302B07"/>
    <w:rsid w:val="0030357D"/>
    <w:rsid w:val="0030386A"/>
    <w:rsid w:val="00305D01"/>
    <w:rsid w:val="00306E9B"/>
    <w:rsid w:val="00306F69"/>
    <w:rsid w:val="00307DB6"/>
    <w:rsid w:val="00310D1E"/>
    <w:rsid w:val="0031320A"/>
    <w:rsid w:val="0031382F"/>
    <w:rsid w:val="00314914"/>
    <w:rsid w:val="00314E9D"/>
    <w:rsid w:val="00315404"/>
    <w:rsid w:val="00316546"/>
    <w:rsid w:val="00322223"/>
    <w:rsid w:val="00322283"/>
    <w:rsid w:val="0032294D"/>
    <w:rsid w:val="00325C52"/>
    <w:rsid w:val="003338D1"/>
    <w:rsid w:val="00334112"/>
    <w:rsid w:val="00336969"/>
    <w:rsid w:val="00337B91"/>
    <w:rsid w:val="0034101C"/>
    <w:rsid w:val="00342587"/>
    <w:rsid w:val="00342976"/>
    <w:rsid w:val="00343E51"/>
    <w:rsid w:val="00344A40"/>
    <w:rsid w:val="00346B4C"/>
    <w:rsid w:val="0035029E"/>
    <w:rsid w:val="003522CB"/>
    <w:rsid w:val="00352577"/>
    <w:rsid w:val="00353D46"/>
    <w:rsid w:val="00354B39"/>
    <w:rsid w:val="00362030"/>
    <w:rsid w:val="00363BAF"/>
    <w:rsid w:val="0036767D"/>
    <w:rsid w:val="00370B11"/>
    <w:rsid w:val="00382B68"/>
    <w:rsid w:val="00383C4B"/>
    <w:rsid w:val="00391947"/>
    <w:rsid w:val="00392FC1"/>
    <w:rsid w:val="00393214"/>
    <w:rsid w:val="00393701"/>
    <w:rsid w:val="0039606B"/>
    <w:rsid w:val="003A1579"/>
    <w:rsid w:val="003A3C98"/>
    <w:rsid w:val="003A4C17"/>
    <w:rsid w:val="003B4B84"/>
    <w:rsid w:val="003B4CF9"/>
    <w:rsid w:val="003B5BEC"/>
    <w:rsid w:val="003B6A3F"/>
    <w:rsid w:val="003C3D25"/>
    <w:rsid w:val="003C58C4"/>
    <w:rsid w:val="003C59C6"/>
    <w:rsid w:val="003C5E05"/>
    <w:rsid w:val="003D2324"/>
    <w:rsid w:val="003D3ED2"/>
    <w:rsid w:val="003D40EB"/>
    <w:rsid w:val="003D42EF"/>
    <w:rsid w:val="003E6187"/>
    <w:rsid w:val="003E742C"/>
    <w:rsid w:val="003E785A"/>
    <w:rsid w:val="003F149A"/>
    <w:rsid w:val="003F19E6"/>
    <w:rsid w:val="003F450B"/>
    <w:rsid w:val="003F4A4D"/>
    <w:rsid w:val="003F6DDD"/>
    <w:rsid w:val="003F71CA"/>
    <w:rsid w:val="004047D0"/>
    <w:rsid w:val="004063E6"/>
    <w:rsid w:val="00413380"/>
    <w:rsid w:val="00413A41"/>
    <w:rsid w:val="0041465B"/>
    <w:rsid w:val="00415B89"/>
    <w:rsid w:val="00416901"/>
    <w:rsid w:val="004228AE"/>
    <w:rsid w:val="0043526D"/>
    <w:rsid w:val="00435F93"/>
    <w:rsid w:val="0043697A"/>
    <w:rsid w:val="004403FA"/>
    <w:rsid w:val="004421C4"/>
    <w:rsid w:val="004425EC"/>
    <w:rsid w:val="00442607"/>
    <w:rsid w:val="00444EC4"/>
    <w:rsid w:val="00446809"/>
    <w:rsid w:val="00453508"/>
    <w:rsid w:val="00457F99"/>
    <w:rsid w:val="004613AB"/>
    <w:rsid w:val="0046205A"/>
    <w:rsid w:val="00462D8C"/>
    <w:rsid w:val="004647EB"/>
    <w:rsid w:val="004648A0"/>
    <w:rsid w:val="00467156"/>
    <w:rsid w:val="00467167"/>
    <w:rsid w:val="00474C19"/>
    <w:rsid w:val="004751F4"/>
    <w:rsid w:val="004752C2"/>
    <w:rsid w:val="0048349D"/>
    <w:rsid w:val="0048430A"/>
    <w:rsid w:val="0048450B"/>
    <w:rsid w:val="00484AEB"/>
    <w:rsid w:val="004908D2"/>
    <w:rsid w:val="004972CF"/>
    <w:rsid w:val="004A087E"/>
    <w:rsid w:val="004A1906"/>
    <w:rsid w:val="004A4969"/>
    <w:rsid w:val="004B0142"/>
    <w:rsid w:val="004B5C49"/>
    <w:rsid w:val="004C410E"/>
    <w:rsid w:val="004C6A10"/>
    <w:rsid w:val="004C76BA"/>
    <w:rsid w:val="004D0DC7"/>
    <w:rsid w:val="004D20E2"/>
    <w:rsid w:val="004D2DF4"/>
    <w:rsid w:val="004D6326"/>
    <w:rsid w:val="004D77FF"/>
    <w:rsid w:val="004D78BF"/>
    <w:rsid w:val="004E0C99"/>
    <w:rsid w:val="004E0D67"/>
    <w:rsid w:val="004E110F"/>
    <w:rsid w:val="004F2F82"/>
    <w:rsid w:val="004F6D98"/>
    <w:rsid w:val="00500669"/>
    <w:rsid w:val="00500A06"/>
    <w:rsid w:val="005011E0"/>
    <w:rsid w:val="0050170A"/>
    <w:rsid w:val="005023FC"/>
    <w:rsid w:val="005027EE"/>
    <w:rsid w:val="00504426"/>
    <w:rsid w:val="0050459A"/>
    <w:rsid w:val="00504CC4"/>
    <w:rsid w:val="005070CF"/>
    <w:rsid w:val="00510A27"/>
    <w:rsid w:val="00510AE6"/>
    <w:rsid w:val="00510C8E"/>
    <w:rsid w:val="00512132"/>
    <w:rsid w:val="005179A4"/>
    <w:rsid w:val="00517A2B"/>
    <w:rsid w:val="00521BF4"/>
    <w:rsid w:val="005241DF"/>
    <w:rsid w:val="005247DB"/>
    <w:rsid w:val="00525FE0"/>
    <w:rsid w:val="00535D6F"/>
    <w:rsid w:val="00535FA3"/>
    <w:rsid w:val="00537BFA"/>
    <w:rsid w:val="00540BF0"/>
    <w:rsid w:val="00541DBE"/>
    <w:rsid w:val="0054206A"/>
    <w:rsid w:val="005439C5"/>
    <w:rsid w:val="00544D99"/>
    <w:rsid w:val="00545C8D"/>
    <w:rsid w:val="005463C2"/>
    <w:rsid w:val="00547D77"/>
    <w:rsid w:val="005503C5"/>
    <w:rsid w:val="00551F27"/>
    <w:rsid w:val="0056039A"/>
    <w:rsid w:val="0056380A"/>
    <w:rsid w:val="00566B47"/>
    <w:rsid w:val="00567195"/>
    <w:rsid w:val="0056731B"/>
    <w:rsid w:val="005678DB"/>
    <w:rsid w:val="00570397"/>
    <w:rsid w:val="0057189E"/>
    <w:rsid w:val="00572E32"/>
    <w:rsid w:val="00573506"/>
    <w:rsid w:val="0057398A"/>
    <w:rsid w:val="00580435"/>
    <w:rsid w:val="005812A3"/>
    <w:rsid w:val="00581B34"/>
    <w:rsid w:val="00582907"/>
    <w:rsid w:val="0058346A"/>
    <w:rsid w:val="005863BD"/>
    <w:rsid w:val="00590ACA"/>
    <w:rsid w:val="005920D8"/>
    <w:rsid w:val="0059213E"/>
    <w:rsid w:val="005A157E"/>
    <w:rsid w:val="005A1A67"/>
    <w:rsid w:val="005A202C"/>
    <w:rsid w:val="005A2626"/>
    <w:rsid w:val="005A3486"/>
    <w:rsid w:val="005A4C63"/>
    <w:rsid w:val="005A7B7D"/>
    <w:rsid w:val="005B0027"/>
    <w:rsid w:val="005B3CE6"/>
    <w:rsid w:val="005B64B2"/>
    <w:rsid w:val="005B7BDA"/>
    <w:rsid w:val="005C09F8"/>
    <w:rsid w:val="005C1B51"/>
    <w:rsid w:val="005C259B"/>
    <w:rsid w:val="005C3705"/>
    <w:rsid w:val="005C4A2B"/>
    <w:rsid w:val="005C52D3"/>
    <w:rsid w:val="005C7969"/>
    <w:rsid w:val="005D260C"/>
    <w:rsid w:val="005D43BE"/>
    <w:rsid w:val="005D63C6"/>
    <w:rsid w:val="005E13B2"/>
    <w:rsid w:val="005E1A71"/>
    <w:rsid w:val="005E2BBE"/>
    <w:rsid w:val="005E3ABF"/>
    <w:rsid w:val="005E4239"/>
    <w:rsid w:val="005E596E"/>
    <w:rsid w:val="005F1AC8"/>
    <w:rsid w:val="005F1BA6"/>
    <w:rsid w:val="005F1FEE"/>
    <w:rsid w:val="005F2F9C"/>
    <w:rsid w:val="005F3C20"/>
    <w:rsid w:val="005F45C1"/>
    <w:rsid w:val="005F67FE"/>
    <w:rsid w:val="005F76A5"/>
    <w:rsid w:val="00601232"/>
    <w:rsid w:val="00602EB8"/>
    <w:rsid w:val="006033DF"/>
    <w:rsid w:val="0060621C"/>
    <w:rsid w:val="006063BD"/>
    <w:rsid w:val="006065FF"/>
    <w:rsid w:val="00607397"/>
    <w:rsid w:val="0061013B"/>
    <w:rsid w:val="006107D2"/>
    <w:rsid w:val="00611BA8"/>
    <w:rsid w:val="006127E3"/>
    <w:rsid w:val="006132AB"/>
    <w:rsid w:val="00615E44"/>
    <w:rsid w:val="00621477"/>
    <w:rsid w:val="006247D4"/>
    <w:rsid w:val="006252C7"/>
    <w:rsid w:val="00625C54"/>
    <w:rsid w:val="006279E4"/>
    <w:rsid w:val="00630B82"/>
    <w:rsid w:val="00630CD7"/>
    <w:rsid w:val="006316A1"/>
    <w:rsid w:val="00631A18"/>
    <w:rsid w:val="00632D08"/>
    <w:rsid w:val="0063657E"/>
    <w:rsid w:val="006478DB"/>
    <w:rsid w:val="0065090C"/>
    <w:rsid w:val="00657F0B"/>
    <w:rsid w:val="0066187C"/>
    <w:rsid w:val="0066215C"/>
    <w:rsid w:val="00667C18"/>
    <w:rsid w:val="006811A6"/>
    <w:rsid w:val="00681C8D"/>
    <w:rsid w:val="00682265"/>
    <w:rsid w:val="00684495"/>
    <w:rsid w:val="00686054"/>
    <w:rsid w:val="006915E2"/>
    <w:rsid w:val="006A2BDD"/>
    <w:rsid w:val="006A42C5"/>
    <w:rsid w:val="006A5585"/>
    <w:rsid w:val="006A6D9A"/>
    <w:rsid w:val="006A7576"/>
    <w:rsid w:val="006A7EB8"/>
    <w:rsid w:val="006B14A4"/>
    <w:rsid w:val="006B5014"/>
    <w:rsid w:val="006B5444"/>
    <w:rsid w:val="006B5BA2"/>
    <w:rsid w:val="006B6258"/>
    <w:rsid w:val="006C0ADF"/>
    <w:rsid w:val="006C1DD0"/>
    <w:rsid w:val="006C37C7"/>
    <w:rsid w:val="006C45B6"/>
    <w:rsid w:val="006C69A2"/>
    <w:rsid w:val="006D5961"/>
    <w:rsid w:val="006E0133"/>
    <w:rsid w:val="006E5076"/>
    <w:rsid w:val="006E541A"/>
    <w:rsid w:val="006F0F81"/>
    <w:rsid w:val="006F215C"/>
    <w:rsid w:val="006F38A6"/>
    <w:rsid w:val="006F40C6"/>
    <w:rsid w:val="0070043A"/>
    <w:rsid w:val="00705D17"/>
    <w:rsid w:val="00705F7B"/>
    <w:rsid w:val="007064F3"/>
    <w:rsid w:val="00710A2A"/>
    <w:rsid w:val="00710DCB"/>
    <w:rsid w:val="00711B12"/>
    <w:rsid w:val="00713A40"/>
    <w:rsid w:val="00714A7B"/>
    <w:rsid w:val="00716DC5"/>
    <w:rsid w:val="00717590"/>
    <w:rsid w:val="007226BA"/>
    <w:rsid w:val="00723873"/>
    <w:rsid w:val="00723F22"/>
    <w:rsid w:val="007243E5"/>
    <w:rsid w:val="00724A0A"/>
    <w:rsid w:val="00724BDA"/>
    <w:rsid w:val="00724D6B"/>
    <w:rsid w:val="00724ECD"/>
    <w:rsid w:val="007325D7"/>
    <w:rsid w:val="007374C2"/>
    <w:rsid w:val="00743EC2"/>
    <w:rsid w:val="007443B7"/>
    <w:rsid w:val="00744448"/>
    <w:rsid w:val="0075515D"/>
    <w:rsid w:val="0076018E"/>
    <w:rsid w:val="00767335"/>
    <w:rsid w:val="00770B8D"/>
    <w:rsid w:val="00770ECE"/>
    <w:rsid w:val="007726A4"/>
    <w:rsid w:val="00773B8F"/>
    <w:rsid w:val="0077489E"/>
    <w:rsid w:val="00781D55"/>
    <w:rsid w:val="0078213B"/>
    <w:rsid w:val="00785D54"/>
    <w:rsid w:val="0078642E"/>
    <w:rsid w:val="00786A47"/>
    <w:rsid w:val="007914E9"/>
    <w:rsid w:val="0079709F"/>
    <w:rsid w:val="007A167C"/>
    <w:rsid w:val="007A168A"/>
    <w:rsid w:val="007B09AB"/>
    <w:rsid w:val="007B3F32"/>
    <w:rsid w:val="007B40BE"/>
    <w:rsid w:val="007B529A"/>
    <w:rsid w:val="007C3086"/>
    <w:rsid w:val="007C7373"/>
    <w:rsid w:val="007D1A97"/>
    <w:rsid w:val="007D3585"/>
    <w:rsid w:val="007E2432"/>
    <w:rsid w:val="007E4311"/>
    <w:rsid w:val="007F153A"/>
    <w:rsid w:val="007F2CCE"/>
    <w:rsid w:val="007F2CE1"/>
    <w:rsid w:val="007F34AC"/>
    <w:rsid w:val="007F4F0F"/>
    <w:rsid w:val="0080364D"/>
    <w:rsid w:val="00806F19"/>
    <w:rsid w:val="00812B1C"/>
    <w:rsid w:val="00814372"/>
    <w:rsid w:val="00820412"/>
    <w:rsid w:val="00822B12"/>
    <w:rsid w:val="008241DD"/>
    <w:rsid w:val="00827358"/>
    <w:rsid w:val="00835843"/>
    <w:rsid w:val="00837DC9"/>
    <w:rsid w:val="0084188C"/>
    <w:rsid w:val="00841A20"/>
    <w:rsid w:val="00842220"/>
    <w:rsid w:val="008427D8"/>
    <w:rsid w:val="00852AB8"/>
    <w:rsid w:val="00854273"/>
    <w:rsid w:val="00855355"/>
    <w:rsid w:val="00855AB1"/>
    <w:rsid w:val="00857A88"/>
    <w:rsid w:val="008603D7"/>
    <w:rsid w:val="00861D92"/>
    <w:rsid w:val="00862179"/>
    <w:rsid w:val="0086798E"/>
    <w:rsid w:val="00870A02"/>
    <w:rsid w:val="00871C33"/>
    <w:rsid w:val="00872A5F"/>
    <w:rsid w:val="00876008"/>
    <w:rsid w:val="008771F9"/>
    <w:rsid w:val="008807D2"/>
    <w:rsid w:val="0088155D"/>
    <w:rsid w:val="008828BE"/>
    <w:rsid w:val="0088644C"/>
    <w:rsid w:val="00892ED3"/>
    <w:rsid w:val="008A3871"/>
    <w:rsid w:val="008A7AB4"/>
    <w:rsid w:val="008B0ABC"/>
    <w:rsid w:val="008B3434"/>
    <w:rsid w:val="008C185D"/>
    <w:rsid w:val="008C19EE"/>
    <w:rsid w:val="008C5A15"/>
    <w:rsid w:val="008C5E1B"/>
    <w:rsid w:val="008D026E"/>
    <w:rsid w:val="008D0354"/>
    <w:rsid w:val="008D0CD0"/>
    <w:rsid w:val="008D0DC1"/>
    <w:rsid w:val="008D2042"/>
    <w:rsid w:val="008D3E74"/>
    <w:rsid w:val="008D45B2"/>
    <w:rsid w:val="008D5A4B"/>
    <w:rsid w:val="008E102E"/>
    <w:rsid w:val="008E1374"/>
    <w:rsid w:val="008E13ED"/>
    <w:rsid w:val="008F541F"/>
    <w:rsid w:val="00901615"/>
    <w:rsid w:val="00901B3A"/>
    <w:rsid w:val="00901D34"/>
    <w:rsid w:val="0090217F"/>
    <w:rsid w:val="009035F3"/>
    <w:rsid w:val="00903837"/>
    <w:rsid w:val="00910D0E"/>
    <w:rsid w:val="009127C4"/>
    <w:rsid w:val="00913189"/>
    <w:rsid w:val="00914B0E"/>
    <w:rsid w:val="00915279"/>
    <w:rsid w:val="00915A28"/>
    <w:rsid w:val="0092218D"/>
    <w:rsid w:val="00922D34"/>
    <w:rsid w:val="00922E72"/>
    <w:rsid w:val="0092778D"/>
    <w:rsid w:val="0093014F"/>
    <w:rsid w:val="00930E51"/>
    <w:rsid w:val="0093313A"/>
    <w:rsid w:val="00934A20"/>
    <w:rsid w:val="00936B14"/>
    <w:rsid w:val="009371B7"/>
    <w:rsid w:val="00941E83"/>
    <w:rsid w:val="00944246"/>
    <w:rsid w:val="00946329"/>
    <w:rsid w:val="00952397"/>
    <w:rsid w:val="00952662"/>
    <w:rsid w:val="009543B5"/>
    <w:rsid w:val="00955E29"/>
    <w:rsid w:val="00956150"/>
    <w:rsid w:val="00960350"/>
    <w:rsid w:val="00964AEE"/>
    <w:rsid w:val="00971A24"/>
    <w:rsid w:val="00972357"/>
    <w:rsid w:val="009750E2"/>
    <w:rsid w:val="00977C2D"/>
    <w:rsid w:val="0098147C"/>
    <w:rsid w:val="009823FD"/>
    <w:rsid w:val="00986F48"/>
    <w:rsid w:val="00987346"/>
    <w:rsid w:val="00992E08"/>
    <w:rsid w:val="0099616C"/>
    <w:rsid w:val="009962AC"/>
    <w:rsid w:val="009964EC"/>
    <w:rsid w:val="009A0609"/>
    <w:rsid w:val="009A4352"/>
    <w:rsid w:val="009A5F08"/>
    <w:rsid w:val="009A6327"/>
    <w:rsid w:val="009A665E"/>
    <w:rsid w:val="009A7C06"/>
    <w:rsid w:val="009B0A91"/>
    <w:rsid w:val="009B21C4"/>
    <w:rsid w:val="009C1D92"/>
    <w:rsid w:val="009C3129"/>
    <w:rsid w:val="009C3650"/>
    <w:rsid w:val="009C3800"/>
    <w:rsid w:val="009C40CE"/>
    <w:rsid w:val="009C56FC"/>
    <w:rsid w:val="009C765A"/>
    <w:rsid w:val="009C7902"/>
    <w:rsid w:val="009D0961"/>
    <w:rsid w:val="009D2FED"/>
    <w:rsid w:val="009D4D46"/>
    <w:rsid w:val="009D4FD9"/>
    <w:rsid w:val="009D64EB"/>
    <w:rsid w:val="009E1C4E"/>
    <w:rsid w:val="009E268E"/>
    <w:rsid w:val="009E28AB"/>
    <w:rsid w:val="009E2D18"/>
    <w:rsid w:val="009E7550"/>
    <w:rsid w:val="009E7E92"/>
    <w:rsid w:val="009F0A0A"/>
    <w:rsid w:val="00A01841"/>
    <w:rsid w:val="00A01912"/>
    <w:rsid w:val="00A020FB"/>
    <w:rsid w:val="00A021F5"/>
    <w:rsid w:val="00A02C26"/>
    <w:rsid w:val="00A05449"/>
    <w:rsid w:val="00A06630"/>
    <w:rsid w:val="00A06CE9"/>
    <w:rsid w:val="00A07E8B"/>
    <w:rsid w:val="00A102C5"/>
    <w:rsid w:val="00A12407"/>
    <w:rsid w:val="00A14801"/>
    <w:rsid w:val="00A17623"/>
    <w:rsid w:val="00A20DEB"/>
    <w:rsid w:val="00A27F91"/>
    <w:rsid w:val="00A31D28"/>
    <w:rsid w:val="00A326A4"/>
    <w:rsid w:val="00A363DC"/>
    <w:rsid w:val="00A401E2"/>
    <w:rsid w:val="00A44754"/>
    <w:rsid w:val="00A505EB"/>
    <w:rsid w:val="00A513A8"/>
    <w:rsid w:val="00A5465E"/>
    <w:rsid w:val="00A5759D"/>
    <w:rsid w:val="00A60DFC"/>
    <w:rsid w:val="00A629F6"/>
    <w:rsid w:val="00A63F87"/>
    <w:rsid w:val="00A64DC8"/>
    <w:rsid w:val="00A7102F"/>
    <w:rsid w:val="00A710FF"/>
    <w:rsid w:val="00A71B7E"/>
    <w:rsid w:val="00A732EE"/>
    <w:rsid w:val="00A7498D"/>
    <w:rsid w:val="00A76CD4"/>
    <w:rsid w:val="00A77F2A"/>
    <w:rsid w:val="00A87579"/>
    <w:rsid w:val="00A87E61"/>
    <w:rsid w:val="00A9189D"/>
    <w:rsid w:val="00A93AAF"/>
    <w:rsid w:val="00A977C5"/>
    <w:rsid w:val="00AA1DFC"/>
    <w:rsid w:val="00AA207B"/>
    <w:rsid w:val="00AA33BB"/>
    <w:rsid w:val="00AA51B3"/>
    <w:rsid w:val="00AB1031"/>
    <w:rsid w:val="00AB2EFA"/>
    <w:rsid w:val="00AB4B70"/>
    <w:rsid w:val="00AB5B81"/>
    <w:rsid w:val="00AC1391"/>
    <w:rsid w:val="00AC1557"/>
    <w:rsid w:val="00AC31EA"/>
    <w:rsid w:val="00AC714C"/>
    <w:rsid w:val="00AC7C81"/>
    <w:rsid w:val="00AD2502"/>
    <w:rsid w:val="00AD2645"/>
    <w:rsid w:val="00AD3C9F"/>
    <w:rsid w:val="00AD6307"/>
    <w:rsid w:val="00AE39FD"/>
    <w:rsid w:val="00AF0BC6"/>
    <w:rsid w:val="00AF298A"/>
    <w:rsid w:val="00AF37ED"/>
    <w:rsid w:val="00AF44D4"/>
    <w:rsid w:val="00AF6015"/>
    <w:rsid w:val="00AF6437"/>
    <w:rsid w:val="00B000B0"/>
    <w:rsid w:val="00B02A17"/>
    <w:rsid w:val="00B03143"/>
    <w:rsid w:val="00B05857"/>
    <w:rsid w:val="00B0627D"/>
    <w:rsid w:val="00B11A72"/>
    <w:rsid w:val="00B126F7"/>
    <w:rsid w:val="00B16279"/>
    <w:rsid w:val="00B17DCC"/>
    <w:rsid w:val="00B21AE0"/>
    <w:rsid w:val="00B22279"/>
    <w:rsid w:val="00B22828"/>
    <w:rsid w:val="00B23A2A"/>
    <w:rsid w:val="00B23A37"/>
    <w:rsid w:val="00B23F98"/>
    <w:rsid w:val="00B24341"/>
    <w:rsid w:val="00B303F1"/>
    <w:rsid w:val="00B356CC"/>
    <w:rsid w:val="00B4084F"/>
    <w:rsid w:val="00B423D3"/>
    <w:rsid w:val="00B42726"/>
    <w:rsid w:val="00B46F1B"/>
    <w:rsid w:val="00B57615"/>
    <w:rsid w:val="00B620DC"/>
    <w:rsid w:val="00B62537"/>
    <w:rsid w:val="00B62FC4"/>
    <w:rsid w:val="00B63922"/>
    <w:rsid w:val="00B67D7D"/>
    <w:rsid w:val="00B7028C"/>
    <w:rsid w:val="00B731A2"/>
    <w:rsid w:val="00B7758E"/>
    <w:rsid w:val="00B8234D"/>
    <w:rsid w:val="00B82936"/>
    <w:rsid w:val="00B83545"/>
    <w:rsid w:val="00B878D7"/>
    <w:rsid w:val="00B87BB7"/>
    <w:rsid w:val="00B9237C"/>
    <w:rsid w:val="00B95E95"/>
    <w:rsid w:val="00B96E7F"/>
    <w:rsid w:val="00BA33D7"/>
    <w:rsid w:val="00BA661B"/>
    <w:rsid w:val="00BA69E4"/>
    <w:rsid w:val="00BA6AE6"/>
    <w:rsid w:val="00BA6CC8"/>
    <w:rsid w:val="00BA7773"/>
    <w:rsid w:val="00BB0F5D"/>
    <w:rsid w:val="00BB1975"/>
    <w:rsid w:val="00BB203E"/>
    <w:rsid w:val="00BB2E6B"/>
    <w:rsid w:val="00BC18A5"/>
    <w:rsid w:val="00BC352C"/>
    <w:rsid w:val="00BC3575"/>
    <w:rsid w:val="00BC4235"/>
    <w:rsid w:val="00BC7986"/>
    <w:rsid w:val="00BD1B6D"/>
    <w:rsid w:val="00BD549F"/>
    <w:rsid w:val="00BD7A67"/>
    <w:rsid w:val="00BE10BE"/>
    <w:rsid w:val="00BE191C"/>
    <w:rsid w:val="00BE26AD"/>
    <w:rsid w:val="00BE2CB3"/>
    <w:rsid w:val="00BE2DD4"/>
    <w:rsid w:val="00BE3215"/>
    <w:rsid w:val="00BE385D"/>
    <w:rsid w:val="00BE3FA8"/>
    <w:rsid w:val="00BE6628"/>
    <w:rsid w:val="00BE739E"/>
    <w:rsid w:val="00BE7BD0"/>
    <w:rsid w:val="00BE7F52"/>
    <w:rsid w:val="00BF155E"/>
    <w:rsid w:val="00BF1E95"/>
    <w:rsid w:val="00BF229E"/>
    <w:rsid w:val="00BF2F0C"/>
    <w:rsid w:val="00C0050B"/>
    <w:rsid w:val="00C0120C"/>
    <w:rsid w:val="00C0350F"/>
    <w:rsid w:val="00C22998"/>
    <w:rsid w:val="00C23671"/>
    <w:rsid w:val="00C24E9F"/>
    <w:rsid w:val="00C2589C"/>
    <w:rsid w:val="00C30E51"/>
    <w:rsid w:val="00C31ED8"/>
    <w:rsid w:val="00C333A4"/>
    <w:rsid w:val="00C3344D"/>
    <w:rsid w:val="00C345B4"/>
    <w:rsid w:val="00C34B91"/>
    <w:rsid w:val="00C44E87"/>
    <w:rsid w:val="00C45584"/>
    <w:rsid w:val="00C4629C"/>
    <w:rsid w:val="00C46352"/>
    <w:rsid w:val="00C62266"/>
    <w:rsid w:val="00C649FC"/>
    <w:rsid w:val="00C64B53"/>
    <w:rsid w:val="00C67AC8"/>
    <w:rsid w:val="00C732BC"/>
    <w:rsid w:val="00C76750"/>
    <w:rsid w:val="00C81EC8"/>
    <w:rsid w:val="00C82FD9"/>
    <w:rsid w:val="00C8433D"/>
    <w:rsid w:val="00C8747A"/>
    <w:rsid w:val="00C9225C"/>
    <w:rsid w:val="00C959B6"/>
    <w:rsid w:val="00C96971"/>
    <w:rsid w:val="00CA0B26"/>
    <w:rsid w:val="00CA15AD"/>
    <w:rsid w:val="00CA2AE4"/>
    <w:rsid w:val="00CA2F89"/>
    <w:rsid w:val="00CA4879"/>
    <w:rsid w:val="00CA7FD8"/>
    <w:rsid w:val="00CB1354"/>
    <w:rsid w:val="00CB1939"/>
    <w:rsid w:val="00CB26F1"/>
    <w:rsid w:val="00CB297A"/>
    <w:rsid w:val="00CB3D11"/>
    <w:rsid w:val="00CB4333"/>
    <w:rsid w:val="00CB4A4A"/>
    <w:rsid w:val="00CB5521"/>
    <w:rsid w:val="00CB7CDD"/>
    <w:rsid w:val="00CC05A9"/>
    <w:rsid w:val="00CC1C4A"/>
    <w:rsid w:val="00CC777E"/>
    <w:rsid w:val="00CD244C"/>
    <w:rsid w:val="00CD68B9"/>
    <w:rsid w:val="00CE3423"/>
    <w:rsid w:val="00CE4051"/>
    <w:rsid w:val="00CF38CA"/>
    <w:rsid w:val="00D00069"/>
    <w:rsid w:val="00D020F9"/>
    <w:rsid w:val="00D0241F"/>
    <w:rsid w:val="00D02787"/>
    <w:rsid w:val="00D03BCA"/>
    <w:rsid w:val="00D04B04"/>
    <w:rsid w:val="00D04BE0"/>
    <w:rsid w:val="00D05072"/>
    <w:rsid w:val="00D0633C"/>
    <w:rsid w:val="00D07129"/>
    <w:rsid w:val="00D07A4F"/>
    <w:rsid w:val="00D1199C"/>
    <w:rsid w:val="00D12826"/>
    <w:rsid w:val="00D20F09"/>
    <w:rsid w:val="00D23F8C"/>
    <w:rsid w:val="00D242BE"/>
    <w:rsid w:val="00D24805"/>
    <w:rsid w:val="00D2483A"/>
    <w:rsid w:val="00D26A60"/>
    <w:rsid w:val="00D302A7"/>
    <w:rsid w:val="00D31C96"/>
    <w:rsid w:val="00D407F4"/>
    <w:rsid w:val="00D41F59"/>
    <w:rsid w:val="00D42630"/>
    <w:rsid w:val="00D43524"/>
    <w:rsid w:val="00D44E98"/>
    <w:rsid w:val="00D44F5D"/>
    <w:rsid w:val="00D502B4"/>
    <w:rsid w:val="00D5101B"/>
    <w:rsid w:val="00D51134"/>
    <w:rsid w:val="00D512F2"/>
    <w:rsid w:val="00D5155E"/>
    <w:rsid w:val="00D526E0"/>
    <w:rsid w:val="00D529D2"/>
    <w:rsid w:val="00D54003"/>
    <w:rsid w:val="00D554D1"/>
    <w:rsid w:val="00D55A7D"/>
    <w:rsid w:val="00D60C71"/>
    <w:rsid w:val="00D61EF6"/>
    <w:rsid w:val="00D630E8"/>
    <w:rsid w:val="00D634CF"/>
    <w:rsid w:val="00D678E8"/>
    <w:rsid w:val="00D71BB6"/>
    <w:rsid w:val="00D72729"/>
    <w:rsid w:val="00D760F0"/>
    <w:rsid w:val="00D80252"/>
    <w:rsid w:val="00D84A94"/>
    <w:rsid w:val="00D86F8B"/>
    <w:rsid w:val="00D87B9B"/>
    <w:rsid w:val="00D9037B"/>
    <w:rsid w:val="00D90A8D"/>
    <w:rsid w:val="00D912E2"/>
    <w:rsid w:val="00D934B7"/>
    <w:rsid w:val="00D95084"/>
    <w:rsid w:val="00D95952"/>
    <w:rsid w:val="00D96F88"/>
    <w:rsid w:val="00DA09E3"/>
    <w:rsid w:val="00DA0C2F"/>
    <w:rsid w:val="00DA37C2"/>
    <w:rsid w:val="00DA6510"/>
    <w:rsid w:val="00DA6718"/>
    <w:rsid w:val="00DA7303"/>
    <w:rsid w:val="00DB129C"/>
    <w:rsid w:val="00DB3A06"/>
    <w:rsid w:val="00DB3CA5"/>
    <w:rsid w:val="00DB58F9"/>
    <w:rsid w:val="00DB5A2A"/>
    <w:rsid w:val="00DB69A5"/>
    <w:rsid w:val="00DC0673"/>
    <w:rsid w:val="00DC0DA8"/>
    <w:rsid w:val="00DC1E7E"/>
    <w:rsid w:val="00DC5280"/>
    <w:rsid w:val="00DC568F"/>
    <w:rsid w:val="00DC5A0C"/>
    <w:rsid w:val="00DC78DA"/>
    <w:rsid w:val="00DD24B7"/>
    <w:rsid w:val="00DD2DAC"/>
    <w:rsid w:val="00DD4A83"/>
    <w:rsid w:val="00DF11AC"/>
    <w:rsid w:val="00DF162A"/>
    <w:rsid w:val="00DF3C65"/>
    <w:rsid w:val="00DF60D1"/>
    <w:rsid w:val="00E02BFD"/>
    <w:rsid w:val="00E036B1"/>
    <w:rsid w:val="00E059C3"/>
    <w:rsid w:val="00E06681"/>
    <w:rsid w:val="00E0716C"/>
    <w:rsid w:val="00E07580"/>
    <w:rsid w:val="00E13D5A"/>
    <w:rsid w:val="00E15C33"/>
    <w:rsid w:val="00E21997"/>
    <w:rsid w:val="00E22928"/>
    <w:rsid w:val="00E23982"/>
    <w:rsid w:val="00E24E95"/>
    <w:rsid w:val="00E326A4"/>
    <w:rsid w:val="00E4142E"/>
    <w:rsid w:val="00E43432"/>
    <w:rsid w:val="00E43584"/>
    <w:rsid w:val="00E43D65"/>
    <w:rsid w:val="00E44826"/>
    <w:rsid w:val="00E45B2C"/>
    <w:rsid w:val="00E52DA6"/>
    <w:rsid w:val="00E541C5"/>
    <w:rsid w:val="00E55A21"/>
    <w:rsid w:val="00E57072"/>
    <w:rsid w:val="00E6457F"/>
    <w:rsid w:val="00E6746B"/>
    <w:rsid w:val="00E7164A"/>
    <w:rsid w:val="00E74F4E"/>
    <w:rsid w:val="00E77BE7"/>
    <w:rsid w:val="00E853F0"/>
    <w:rsid w:val="00E878AB"/>
    <w:rsid w:val="00E90B70"/>
    <w:rsid w:val="00E92150"/>
    <w:rsid w:val="00E961A6"/>
    <w:rsid w:val="00E96F23"/>
    <w:rsid w:val="00EA04E8"/>
    <w:rsid w:val="00EA4A64"/>
    <w:rsid w:val="00EA68A2"/>
    <w:rsid w:val="00EA69DD"/>
    <w:rsid w:val="00EB1531"/>
    <w:rsid w:val="00EC0639"/>
    <w:rsid w:val="00EC0D76"/>
    <w:rsid w:val="00EC41D8"/>
    <w:rsid w:val="00EC698C"/>
    <w:rsid w:val="00EC75BD"/>
    <w:rsid w:val="00ED327A"/>
    <w:rsid w:val="00ED38A7"/>
    <w:rsid w:val="00ED5365"/>
    <w:rsid w:val="00EE30B6"/>
    <w:rsid w:val="00EF07FB"/>
    <w:rsid w:val="00EF17E4"/>
    <w:rsid w:val="00F01B59"/>
    <w:rsid w:val="00F03968"/>
    <w:rsid w:val="00F0420A"/>
    <w:rsid w:val="00F04704"/>
    <w:rsid w:val="00F0475C"/>
    <w:rsid w:val="00F058D7"/>
    <w:rsid w:val="00F104CE"/>
    <w:rsid w:val="00F117ED"/>
    <w:rsid w:val="00F11A86"/>
    <w:rsid w:val="00F11C5B"/>
    <w:rsid w:val="00F17B17"/>
    <w:rsid w:val="00F206C3"/>
    <w:rsid w:val="00F20E73"/>
    <w:rsid w:val="00F240F1"/>
    <w:rsid w:val="00F31AC9"/>
    <w:rsid w:val="00F32DB9"/>
    <w:rsid w:val="00F33DFF"/>
    <w:rsid w:val="00F34830"/>
    <w:rsid w:val="00F37224"/>
    <w:rsid w:val="00F418AB"/>
    <w:rsid w:val="00F430AA"/>
    <w:rsid w:val="00F431C0"/>
    <w:rsid w:val="00F441A7"/>
    <w:rsid w:val="00F4563B"/>
    <w:rsid w:val="00F51162"/>
    <w:rsid w:val="00F526E4"/>
    <w:rsid w:val="00F535CC"/>
    <w:rsid w:val="00F546BA"/>
    <w:rsid w:val="00F56CCF"/>
    <w:rsid w:val="00F56E89"/>
    <w:rsid w:val="00F575A2"/>
    <w:rsid w:val="00F60106"/>
    <w:rsid w:val="00F60C3D"/>
    <w:rsid w:val="00F62209"/>
    <w:rsid w:val="00F63256"/>
    <w:rsid w:val="00F63DF6"/>
    <w:rsid w:val="00F655F4"/>
    <w:rsid w:val="00F66281"/>
    <w:rsid w:val="00F66F29"/>
    <w:rsid w:val="00F6711B"/>
    <w:rsid w:val="00F70C78"/>
    <w:rsid w:val="00F71711"/>
    <w:rsid w:val="00F7560A"/>
    <w:rsid w:val="00F82869"/>
    <w:rsid w:val="00F8608A"/>
    <w:rsid w:val="00F90B9F"/>
    <w:rsid w:val="00F91AD4"/>
    <w:rsid w:val="00F939BC"/>
    <w:rsid w:val="00F9531F"/>
    <w:rsid w:val="00F95914"/>
    <w:rsid w:val="00F95E03"/>
    <w:rsid w:val="00FA094C"/>
    <w:rsid w:val="00FA0FDF"/>
    <w:rsid w:val="00FA2E99"/>
    <w:rsid w:val="00FB573E"/>
    <w:rsid w:val="00FC0823"/>
    <w:rsid w:val="00FC132C"/>
    <w:rsid w:val="00FC246D"/>
    <w:rsid w:val="00FC26B0"/>
    <w:rsid w:val="00FC26E2"/>
    <w:rsid w:val="00FC3D93"/>
    <w:rsid w:val="00FC4335"/>
    <w:rsid w:val="00FC6472"/>
    <w:rsid w:val="00FC729A"/>
    <w:rsid w:val="00FD54F7"/>
    <w:rsid w:val="00FD7B1D"/>
    <w:rsid w:val="00FE0850"/>
    <w:rsid w:val="00FE1134"/>
    <w:rsid w:val="00FE1834"/>
    <w:rsid w:val="00FE478B"/>
    <w:rsid w:val="00FE68CC"/>
    <w:rsid w:val="00FE790B"/>
    <w:rsid w:val="00FF1BE8"/>
    <w:rsid w:val="00FF3492"/>
    <w:rsid w:val="00FF4277"/>
    <w:rsid w:val="00FF79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0c6"/>
    </o:shapedefaults>
    <o:shapelayout v:ext="edit">
      <o:idmap v:ext="edit" data="1"/>
    </o:shapelayout>
  </w:shapeDefaults>
  <w:decimalSymbol w:val=","/>
  <w:listSeparator w:val=";"/>
  <w15:docId w15:val="{6B6AFDEF-214C-4C41-8288-08ACCC5D7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C06"/>
    <w:rPr>
      <w:sz w:val="24"/>
      <w:szCs w:val="24"/>
    </w:rPr>
  </w:style>
  <w:style w:type="paragraph" w:styleId="Ttulo1">
    <w:name w:val="heading 1"/>
    <w:basedOn w:val="Normal"/>
    <w:next w:val="Normal"/>
    <w:link w:val="Ttulo1Char"/>
    <w:uiPriority w:val="9"/>
    <w:qFormat/>
    <w:rsid w:val="00A63F87"/>
    <w:pPr>
      <w:keepNext/>
      <w:spacing w:before="360" w:after="180"/>
      <w:outlineLvl w:val="0"/>
    </w:pPr>
    <w:rPr>
      <w:rFonts w:ascii="Arial" w:hAnsi="Arial"/>
      <w:b/>
      <w:kern w:val="28"/>
      <w:szCs w:val="20"/>
    </w:rPr>
  </w:style>
  <w:style w:type="paragraph" w:styleId="Ttulo2">
    <w:name w:val="heading 2"/>
    <w:basedOn w:val="Normal"/>
    <w:next w:val="Normal"/>
    <w:qFormat/>
    <w:rsid w:val="00512132"/>
    <w:pPr>
      <w:keepNext/>
      <w:tabs>
        <w:tab w:val="left" w:pos="567"/>
      </w:tabs>
      <w:spacing w:before="240" w:after="60"/>
      <w:outlineLvl w:val="1"/>
    </w:pPr>
    <w:rPr>
      <w:rFonts w:ascii="Arial" w:hAnsi="Arial" w:cs="Arial"/>
      <w:bCs/>
      <w:iCs/>
      <w:szCs w:val="28"/>
    </w:rPr>
  </w:style>
  <w:style w:type="paragraph" w:styleId="Ttulo3">
    <w:name w:val="heading 3"/>
    <w:basedOn w:val="Normal"/>
    <w:next w:val="Normal"/>
    <w:autoRedefine/>
    <w:qFormat/>
    <w:rsid w:val="008A3871"/>
    <w:pPr>
      <w:keepNext/>
      <w:numPr>
        <w:ilvl w:val="2"/>
        <w:numId w:val="7"/>
      </w:numPr>
      <w:spacing w:before="240" w:after="60" w:line="360" w:lineRule="auto"/>
      <w:ind w:left="0" w:firstLine="0"/>
      <w:jc w:val="both"/>
      <w:outlineLvl w:val="2"/>
    </w:pPr>
    <w:rPr>
      <w:rFonts w:ascii="Arial" w:hAnsi="Arial" w:cs="Arial"/>
      <w:b/>
      <w:bCs/>
      <w:szCs w:val="26"/>
    </w:rPr>
  </w:style>
  <w:style w:type="paragraph" w:styleId="Ttulo4">
    <w:name w:val="heading 4"/>
    <w:basedOn w:val="Normal"/>
    <w:next w:val="Normal"/>
    <w:qFormat/>
    <w:rsid w:val="00A63F87"/>
    <w:pPr>
      <w:keepNext/>
      <w:spacing w:before="240" w:after="60"/>
      <w:outlineLvl w:val="3"/>
    </w:pPr>
    <w:rPr>
      <w:rFonts w:ascii="Arial" w:hAnsi="Arial"/>
      <w:bCs/>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930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link w:val="NormalWebChar1"/>
    <w:uiPriority w:val="99"/>
    <w:rsid w:val="00724A0A"/>
    <w:pPr>
      <w:spacing w:before="100" w:beforeAutospacing="1" w:after="100" w:afterAutospacing="1"/>
    </w:pPr>
  </w:style>
  <w:style w:type="character" w:customStyle="1" w:styleId="NormalWebChar1">
    <w:name w:val="Normal (Web) Char1"/>
    <w:aliases w:val="Normal (Web) Char Char"/>
    <w:link w:val="NormalWeb"/>
    <w:rsid w:val="00922D34"/>
    <w:rPr>
      <w:sz w:val="24"/>
      <w:szCs w:val="24"/>
      <w:lang w:val="pt-BR" w:eastAsia="pt-BR" w:bidi="ar-SA"/>
    </w:rPr>
  </w:style>
  <w:style w:type="paragraph" w:styleId="Rodap">
    <w:name w:val="footer"/>
    <w:basedOn w:val="Normal"/>
    <w:rsid w:val="00D86F8B"/>
    <w:pPr>
      <w:tabs>
        <w:tab w:val="center" w:pos="4419"/>
        <w:tab w:val="right" w:pos="8838"/>
      </w:tabs>
    </w:pPr>
  </w:style>
  <w:style w:type="character" w:styleId="Nmerodepgina">
    <w:name w:val="page number"/>
    <w:basedOn w:val="Fontepargpadro"/>
    <w:rsid w:val="00D86F8B"/>
  </w:style>
  <w:style w:type="paragraph" w:customStyle="1" w:styleId="CapituloChar">
    <w:name w:val="Capitulo Char"/>
    <w:basedOn w:val="NormalWeb"/>
    <w:link w:val="CapituloCharChar"/>
    <w:rsid w:val="00922D34"/>
    <w:pPr>
      <w:spacing w:before="480" w:beforeAutospacing="0" w:after="0" w:afterAutospacing="0"/>
      <w:jc w:val="both"/>
    </w:pPr>
    <w:rPr>
      <w:rFonts w:ascii="Verdana" w:hAnsi="Verdana"/>
      <w:b/>
      <w:bCs/>
    </w:rPr>
  </w:style>
  <w:style w:type="character" w:customStyle="1" w:styleId="CapituloCharChar">
    <w:name w:val="Capitulo Char Char"/>
    <w:link w:val="CapituloChar"/>
    <w:rsid w:val="00922D34"/>
    <w:rPr>
      <w:rFonts w:ascii="Verdana" w:hAnsi="Verdana"/>
      <w:b/>
      <w:bCs/>
      <w:sz w:val="24"/>
      <w:szCs w:val="24"/>
      <w:lang w:val="pt-BR" w:eastAsia="pt-BR" w:bidi="ar-SA"/>
    </w:rPr>
  </w:style>
  <w:style w:type="paragraph" w:customStyle="1" w:styleId="capitulo-tituloChar">
    <w:name w:val="capitulo-titulo Char"/>
    <w:basedOn w:val="NormalWeb"/>
    <w:link w:val="capitulo-tituloCharChar"/>
    <w:rsid w:val="00952397"/>
    <w:pPr>
      <w:spacing w:before="0" w:beforeAutospacing="0" w:after="240" w:afterAutospacing="0"/>
      <w:jc w:val="both"/>
    </w:pPr>
    <w:rPr>
      <w:rFonts w:ascii="Verdana" w:hAnsi="Verdana"/>
      <w:b/>
      <w:color w:val="FF0000"/>
    </w:rPr>
  </w:style>
  <w:style w:type="character" w:customStyle="1" w:styleId="capitulo-tituloCharChar">
    <w:name w:val="capitulo-titulo Char Char"/>
    <w:link w:val="capitulo-tituloChar"/>
    <w:rsid w:val="00952397"/>
    <w:rPr>
      <w:rFonts w:ascii="Verdana" w:hAnsi="Verdana"/>
      <w:b/>
      <w:color w:val="FF0000"/>
      <w:sz w:val="24"/>
      <w:szCs w:val="24"/>
      <w:lang w:val="pt-BR" w:eastAsia="pt-BR" w:bidi="ar-SA"/>
    </w:rPr>
  </w:style>
  <w:style w:type="paragraph" w:styleId="Cabealho">
    <w:name w:val="header"/>
    <w:basedOn w:val="Normal"/>
    <w:link w:val="CabealhoChar"/>
    <w:uiPriority w:val="99"/>
    <w:rsid w:val="00131181"/>
    <w:pPr>
      <w:tabs>
        <w:tab w:val="center" w:pos="4419"/>
        <w:tab w:val="right" w:pos="8838"/>
      </w:tabs>
    </w:pPr>
    <w:rPr>
      <w:szCs w:val="20"/>
    </w:rPr>
  </w:style>
  <w:style w:type="paragraph" w:styleId="Corpodetexto">
    <w:name w:val="Body Text"/>
    <w:basedOn w:val="Normal"/>
    <w:autoRedefine/>
    <w:rsid w:val="00223029"/>
    <w:pPr>
      <w:numPr>
        <w:numId w:val="17"/>
      </w:numPr>
      <w:spacing w:before="120" w:line="360" w:lineRule="auto"/>
      <w:ind w:right="170"/>
      <w:jc w:val="both"/>
    </w:pPr>
    <w:rPr>
      <w:rFonts w:ascii="Arial" w:hAnsi="Arial" w:cs="Arial"/>
      <w:bCs/>
    </w:rPr>
  </w:style>
  <w:style w:type="paragraph" w:styleId="Sumrio1">
    <w:name w:val="toc 1"/>
    <w:basedOn w:val="Normal"/>
    <w:next w:val="Normal"/>
    <w:autoRedefine/>
    <w:uiPriority w:val="39"/>
    <w:rsid w:val="00855AB1"/>
    <w:pPr>
      <w:tabs>
        <w:tab w:val="left" w:pos="480"/>
        <w:tab w:val="right" w:leader="dot" w:pos="9061"/>
      </w:tabs>
    </w:pPr>
    <w:rPr>
      <w:rFonts w:ascii="Arial" w:hAnsi="Arial" w:cs="Arial"/>
      <w:b/>
      <w:noProof/>
      <w:sz w:val="22"/>
      <w:szCs w:val="18"/>
    </w:rPr>
  </w:style>
  <w:style w:type="paragraph" w:styleId="Sumrio2">
    <w:name w:val="toc 2"/>
    <w:basedOn w:val="Normal"/>
    <w:next w:val="Normal"/>
    <w:autoRedefine/>
    <w:uiPriority w:val="39"/>
    <w:rsid w:val="00D51134"/>
    <w:pPr>
      <w:tabs>
        <w:tab w:val="left" w:pos="960"/>
        <w:tab w:val="right" w:leader="dot" w:pos="9061"/>
      </w:tabs>
      <w:ind w:left="240"/>
    </w:pPr>
    <w:rPr>
      <w:rFonts w:ascii="Arial" w:hAnsi="Arial" w:cs="Arial"/>
      <w:noProof/>
      <w:sz w:val="18"/>
    </w:rPr>
  </w:style>
  <w:style w:type="paragraph" w:styleId="Sumrio3">
    <w:name w:val="toc 3"/>
    <w:basedOn w:val="Normal"/>
    <w:next w:val="Normal"/>
    <w:autoRedefine/>
    <w:uiPriority w:val="39"/>
    <w:rsid w:val="00724ECD"/>
    <w:pPr>
      <w:tabs>
        <w:tab w:val="left" w:pos="1440"/>
        <w:tab w:val="right" w:leader="dot" w:pos="9062"/>
      </w:tabs>
      <w:ind w:left="480"/>
    </w:pPr>
    <w:rPr>
      <w:rFonts w:ascii="Arial" w:hAnsi="Arial" w:cs="Arial"/>
      <w:noProof/>
      <w:sz w:val="18"/>
    </w:rPr>
  </w:style>
  <w:style w:type="character" w:styleId="Hyperlink">
    <w:name w:val="Hyperlink"/>
    <w:uiPriority w:val="99"/>
    <w:rsid w:val="00A17623"/>
    <w:rPr>
      <w:color w:val="0000FF"/>
      <w:u w:val="single"/>
    </w:rPr>
  </w:style>
  <w:style w:type="paragraph" w:customStyle="1" w:styleId="SectionBody">
    <w:name w:val="Section Body"/>
    <w:rsid w:val="00573506"/>
    <w:pPr>
      <w:ind w:firstLine="340"/>
      <w:jc w:val="both"/>
    </w:pPr>
    <w:rPr>
      <w:lang w:val="en-US" w:eastAsia="ja-JP"/>
    </w:rPr>
  </w:style>
  <w:style w:type="paragraph" w:customStyle="1" w:styleId="Titulo2">
    <w:name w:val="Titulo2"/>
    <w:basedOn w:val="Ttulo2"/>
    <w:rsid w:val="00714A7B"/>
    <w:rPr>
      <w:i/>
    </w:rPr>
  </w:style>
  <w:style w:type="paragraph" w:customStyle="1" w:styleId="Resumocapitulo">
    <w:name w:val="Resumo_capitulo"/>
    <w:basedOn w:val="Corpodetexto"/>
    <w:rsid w:val="00714A7B"/>
    <w:pPr>
      <w:spacing w:before="240" w:after="240"/>
      <w:ind w:left="4253"/>
    </w:pPr>
    <w:rPr>
      <w:i/>
      <w:sz w:val="22"/>
    </w:rPr>
  </w:style>
  <w:style w:type="paragraph" w:customStyle="1" w:styleId="TituloCapitulo">
    <w:name w:val="Titulo_Capitulo"/>
    <w:basedOn w:val="Ttulo1"/>
    <w:rsid w:val="00714A7B"/>
    <w:pPr>
      <w:tabs>
        <w:tab w:val="left" w:pos="426"/>
      </w:tabs>
      <w:spacing w:before="480" w:after="360"/>
    </w:pPr>
    <w:rPr>
      <w:rFonts w:cs="Arial"/>
      <w:bCs/>
      <w:iCs/>
      <w:kern w:val="0"/>
      <w:sz w:val="40"/>
      <w:szCs w:val="28"/>
    </w:rPr>
  </w:style>
  <w:style w:type="paragraph" w:styleId="Sumrio4">
    <w:name w:val="toc 4"/>
    <w:basedOn w:val="Normal"/>
    <w:next w:val="Normal"/>
    <w:autoRedefine/>
    <w:semiHidden/>
    <w:rsid w:val="00714A7B"/>
    <w:pPr>
      <w:ind w:left="720"/>
    </w:pPr>
    <w:rPr>
      <w:sz w:val="18"/>
      <w:szCs w:val="18"/>
    </w:rPr>
  </w:style>
  <w:style w:type="paragraph" w:styleId="Sumrio5">
    <w:name w:val="toc 5"/>
    <w:basedOn w:val="Normal"/>
    <w:next w:val="Normal"/>
    <w:autoRedefine/>
    <w:semiHidden/>
    <w:rsid w:val="00714A7B"/>
    <w:pPr>
      <w:ind w:left="960"/>
    </w:pPr>
    <w:rPr>
      <w:sz w:val="18"/>
      <w:szCs w:val="18"/>
    </w:rPr>
  </w:style>
  <w:style w:type="paragraph" w:styleId="Sumrio6">
    <w:name w:val="toc 6"/>
    <w:basedOn w:val="Normal"/>
    <w:next w:val="Normal"/>
    <w:autoRedefine/>
    <w:semiHidden/>
    <w:rsid w:val="00714A7B"/>
    <w:pPr>
      <w:ind w:left="1200"/>
    </w:pPr>
    <w:rPr>
      <w:sz w:val="18"/>
      <w:szCs w:val="18"/>
    </w:rPr>
  </w:style>
  <w:style w:type="paragraph" w:styleId="Sumrio7">
    <w:name w:val="toc 7"/>
    <w:basedOn w:val="Normal"/>
    <w:next w:val="Normal"/>
    <w:autoRedefine/>
    <w:semiHidden/>
    <w:rsid w:val="00714A7B"/>
    <w:pPr>
      <w:ind w:left="1440"/>
    </w:pPr>
    <w:rPr>
      <w:sz w:val="18"/>
      <w:szCs w:val="18"/>
    </w:rPr>
  </w:style>
  <w:style w:type="paragraph" w:styleId="Sumrio8">
    <w:name w:val="toc 8"/>
    <w:basedOn w:val="Normal"/>
    <w:next w:val="Normal"/>
    <w:autoRedefine/>
    <w:semiHidden/>
    <w:rsid w:val="00714A7B"/>
    <w:pPr>
      <w:ind w:left="1680"/>
    </w:pPr>
    <w:rPr>
      <w:sz w:val="18"/>
      <w:szCs w:val="18"/>
    </w:rPr>
  </w:style>
  <w:style w:type="paragraph" w:styleId="Sumrio9">
    <w:name w:val="toc 9"/>
    <w:basedOn w:val="Normal"/>
    <w:next w:val="Normal"/>
    <w:autoRedefine/>
    <w:semiHidden/>
    <w:rsid w:val="00714A7B"/>
    <w:pPr>
      <w:ind w:left="1920"/>
    </w:pPr>
    <w:rPr>
      <w:sz w:val="18"/>
      <w:szCs w:val="18"/>
    </w:rPr>
  </w:style>
  <w:style w:type="paragraph" w:customStyle="1" w:styleId="References">
    <w:name w:val="References"/>
    <w:rsid w:val="00714A7B"/>
    <w:pPr>
      <w:spacing w:line="180" w:lineRule="atLeast"/>
      <w:ind w:left="284" w:hanging="284"/>
      <w:jc w:val="both"/>
    </w:pPr>
    <w:rPr>
      <w:noProof/>
      <w:lang w:val="en-US" w:eastAsia="ja-JP"/>
    </w:rPr>
  </w:style>
  <w:style w:type="paragraph" w:customStyle="1" w:styleId="EquationLine">
    <w:name w:val="Equation Line"/>
    <w:next w:val="SectionBody"/>
    <w:rsid w:val="00714A7B"/>
    <w:pPr>
      <w:tabs>
        <w:tab w:val="right" w:pos="6804"/>
      </w:tabs>
      <w:ind w:firstLine="340"/>
    </w:pPr>
    <w:rPr>
      <w:sz w:val="18"/>
      <w:lang w:val="en-US" w:eastAsia="ja-JP"/>
    </w:rPr>
  </w:style>
  <w:style w:type="paragraph" w:customStyle="1" w:styleId="SectionHeader">
    <w:name w:val="Section Header"/>
    <w:next w:val="SectionBody"/>
    <w:rsid w:val="00714A7B"/>
    <w:pPr>
      <w:keepLines/>
    </w:pPr>
    <w:rPr>
      <w:b/>
      <w:noProof/>
      <w:lang w:val="en-US" w:eastAsia="ja-JP"/>
    </w:rPr>
  </w:style>
  <w:style w:type="paragraph" w:customStyle="1" w:styleId="FigureCaption">
    <w:name w:val="Figure Caption"/>
    <w:basedOn w:val="SectionBody"/>
    <w:rsid w:val="00714A7B"/>
    <w:pPr>
      <w:ind w:left="737" w:hanging="737"/>
      <w:jc w:val="left"/>
    </w:pPr>
  </w:style>
  <w:style w:type="paragraph" w:customStyle="1" w:styleId="TituloCapitulo0">
    <w:name w:val="TituloCapitulo"/>
    <w:basedOn w:val="TituloCapitulo"/>
    <w:autoRedefine/>
    <w:rsid w:val="00714A7B"/>
    <w:pPr>
      <w:jc w:val="right"/>
    </w:pPr>
    <w:rPr>
      <w:sz w:val="36"/>
      <w:szCs w:val="36"/>
    </w:rPr>
  </w:style>
  <w:style w:type="paragraph" w:customStyle="1" w:styleId="EstiloCorpodetextoJustificado">
    <w:name w:val="Estilo Corpo de texto + Justificado"/>
    <w:basedOn w:val="Corpodetexto"/>
    <w:autoRedefine/>
    <w:rsid w:val="00B0627D"/>
    <w:pPr>
      <w:spacing w:after="120"/>
    </w:pPr>
  </w:style>
  <w:style w:type="character" w:styleId="Forte">
    <w:name w:val="Strong"/>
    <w:qFormat/>
    <w:rsid w:val="00F058D7"/>
    <w:rPr>
      <w:b/>
      <w:bCs/>
    </w:rPr>
  </w:style>
  <w:style w:type="paragraph" w:customStyle="1" w:styleId="Capitulo">
    <w:name w:val="Capitulo"/>
    <w:basedOn w:val="NormalWeb"/>
    <w:rsid w:val="005A202C"/>
    <w:pPr>
      <w:spacing w:before="480" w:beforeAutospacing="0" w:after="0" w:afterAutospacing="0"/>
      <w:jc w:val="both"/>
    </w:pPr>
    <w:rPr>
      <w:rFonts w:ascii="Verdana" w:hAnsi="Verdana"/>
      <w:b/>
      <w:bCs/>
    </w:rPr>
  </w:style>
  <w:style w:type="paragraph" w:customStyle="1" w:styleId="capitulo-titulo">
    <w:name w:val="capitulo-titulo"/>
    <w:basedOn w:val="NormalWeb"/>
    <w:rsid w:val="005A202C"/>
    <w:pPr>
      <w:spacing w:before="0" w:beforeAutospacing="0" w:after="240" w:afterAutospacing="0"/>
      <w:jc w:val="both"/>
    </w:pPr>
    <w:rPr>
      <w:rFonts w:ascii="Verdana" w:hAnsi="Verdana"/>
      <w:b/>
      <w:color w:val="FF0000"/>
      <w:sz w:val="20"/>
      <w:szCs w:val="20"/>
    </w:rPr>
  </w:style>
  <w:style w:type="paragraph" w:styleId="Textodenotaderodap">
    <w:name w:val="footnote text"/>
    <w:basedOn w:val="Normal"/>
    <w:semiHidden/>
    <w:rsid w:val="005A202C"/>
    <w:rPr>
      <w:sz w:val="20"/>
      <w:szCs w:val="20"/>
    </w:rPr>
  </w:style>
  <w:style w:type="character" w:styleId="Refdenotaderodap">
    <w:name w:val="footnote reference"/>
    <w:semiHidden/>
    <w:rsid w:val="005A202C"/>
    <w:rPr>
      <w:vertAlign w:val="superscript"/>
    </w:rPr>
  </w:style>
  <w:style w:type="paragraph" w:customStyle="1" w:styleId="IntroCap">
    <w:name w:val="Intro_Cap"/>
    <w:basedOn w:val="Corpodetexto"/>
    <w:rsid w:val="00D80252"/>
    <w:pPr>
      <w:spacing w:line="240" w:lineRule="auto"/>
      <w:ind w:left="4253"/>
    </w:pPr>
    <w:rPr>
      <w:i/>
    </w:rPr>
  </w:style>
  <w:style w:type="paragraph" w:styleId="Ttulo">
    <w:name w:val="Title"/>
    <w:basedOn w:val="Normal"/>
    <w:next w:val="Normal"/>
    <w:link w:val="TtuloChar"/>
    <w:uiPriority w:val="10"/>
    <w:qFormat/>
    <w:rsid w:val="00F441A7"/>
    <w:pPr>
      <w:spacing w:before="240" w:after="60"/>
      <w:outlineLvl w:val="0"/>
    </w:pPr>
    <w:rPr>
      <w:rFonts w:ascii="Arial" w:eastAsia="MS Gothic" w:hAnsi="Arial"/>
      <w:b/>
      <w:bCs/>
      <w:kern w:val="28"/>
      <w:sz w:val="36"/>
      <w:szCs w:val="36"/>
    </w:rPr>
  </w:style>
  <w:style w:type="character" w:customStyle="1" w:styleId="TtuloChar">
    <w:name w:val="Título Char"/>
    <w:link w:val="Ttulo"/>
    <w:uiPriority w:val="10"/>
    <w:rsid w:val="00F441A7"/>
    <w:rPr>
      <w:rFonts w:ascii="Arial" w:eastAsia="MS Gothic" w:hAnsi="Arial" w:cs="Arial"/>
      <w:b/>
      <w:bCs/>
      <w:kern w:val="28"/>
      <w:sz w:val="36"/>
      <w:szCs w:val="36"/>
      <w:lang w:eastAsia="pt-BR"/>
    </w:rPr>
  </w:style>
  <w:style w:type="paragraph" w:styleId="Legenda">
    <w:name w:val="caption"/>
    <w:basedOn w:val="Normal"/>
    <w:next w:val="Normal"/>
    <w:uiPriority w:val="35"/>
    <w:qFormat/>
    <w:rsid w:val="00F441A7"/>
    <w:rPr>
      <w:b/>
      <w:bCs/>
      <w:sz w:val="20"/>
      <w:szCs w:val="20"/>
    </w:rPr>
  </w:style>
  <w:style w:type="character" w:customStyle="1" w:styleId="Ttulo1Char">
    <w:name w:val="Título 1 Char"/>
    <w:link w:val="Ttulo1"/>
    <w:uiPriority w:val="9"/>
    <w:rsid w:val="00A63F87"/>
    <w:rPr>
      <w:rFonts w:ascii="Arial" w:hAnsi="Arial"/>
      <w:b/>
      <w:kern w:val="28"/>
      <w:sz w:val="24"/>
    </w:rPr>
  </w:style>
  <w:style w:type="paragraph" w:styleId="Bibliografia">
    <w:name w:val="Bibliography"/>
    <w:basedOn w:val="Normal"/>
    <w:next w:val="Normal"/>
    <w:uiPriority w:val="37"/>
    <w:unhideWhenUsed/>
    <w:rsid w:val="00590ACA"/>
  </w:style>
  <w:style w:type="paragraph" w:styleId="Textodebalo">
    <w:name w:val="Balloon Text"/>
    <w:basedOn w:val="Normal"/>
    <w:link w:val="TextodebaloChar"/>
    <w:uiPriority w:val="99"/>
    <w:semiHidden/>
    <w:unhideWhenUsed/>
    <w:rsid w:val="008E102E"/>
    <w:rPr>
      <w:rFonts w:ascii="Tahoma" w:hAnsi="Tahoma" w:cs="Tahoma"/>
      <w:sz w:val="16"/>
      <w:szCs w:val="16"/>
    </w:rPr>
  </w:style>
  <w:style w:type="character" w:customStyle="1" w:styleId="TextodebaloChar">
    <w:name w:val="Texto de balão Char"/>
    <w:link w:val="Textodebalo"/>
    <w:uiPriority w:val="99"/>
    <w:semiHidden/>
    <w:rsid w:val="008E102E"/>
    <w:rPr>
      <w:rFonts w:ascii="Tahoma" w:hAnsi="Tahoma" w:cs="Tahoma"/>
      <w:sz w:val="16"/>
      <w:szCs w:val="16"/>
    </w:rPr>
  </w:style>
  <w:style w:type="character" w:customStyle="1" w:styleId="CabealhoChar">
    <w:name w:val="Cabeçalho Char"/>
    <w:link w:val="Cabealho"/>
    <w:uiPriority w:val="99"/>
    <w:rsid w:val="00D60C71"/>
    <w:rPr>
      <w:sz w:val="24"/>
    </w:rPr>
  </w:style>
  <w:style w:type="paragraph" w:styleId="PargrafodaLista">
    <w:name w:val="List Paragraph"/>
    <w:basedOn w:val="Normal"/>
    <w:uiPriority w:val="34"/>
    <w:qFormat/>
    <w:rsid w:val="00BE739E"/>
    <w:pPr>
      <w:spacing w:after="200" w:line="276" w:lineRule="auto"/>
      <w:ind w:left="720"/>
      <w:contextualSpacing/>
    </w:pPr>
    <w:rPr>
      <w:rFonts w:ascii="Calibri" w:eastAsia="Calibri" w:hAnsi="Calibri"/>
      <w:sz w:val="22"/>
      <w:szCs w:val="22"/>
      <w:lang w:eastAsia="en-US"/>
    </w:rPr>
  </w:style>
  <w:style w:type="character" w:styleId="Refdecomentrio">
    <w:name w:val="annotation reference"/>
    <w:uiPriority w:val="99"/>
    <w:semiHidden/>
    <w:unhideWhenUsed/>
    <w:rsid w:val="00F60106"/>
    <w:rPr>
      <w:sz w:val="16"/>
      <w:szCs w:val="16"/>
    </w:rPr>
  </w:style>
  <w:style w:type="paragraph" w:styleId="Textodecomentrio">
    <w:name w:val="annotation text"/>
    <w:basedOn w:val="Normal"/>
    <w:link w:val="TextodecomentrioChar"/>
    <w:uiPriority w:val="99"/>
    <w:semiHidden/>
    <w:unhideWhenUsed/>
    <w:rsid w:val="00F60106"/>
    <w:pPr>
      <w:spacing w:after="200"/>
    </w:pPr>
    <w:rPr>
      <w:rFonts w:ascii="Calibri" w:eastAsia="Calibri" w:hAnsi="Calibri"/>
      <w:sz w:val="20"/>
      <w:szCs w:val="20"/>
      <w:lang w:eastAsia="en-US"/>
    </w:rPr>
  </w:style>
  <w:style w:type="character" w:customStyle="1" w:styleId="TextodecomentrioChar">
    <w:name w:val="Texto de comentário Char"/>
    <w:link w:val="Textodecomentrio"/>
    <w:uiPriority w:val="99"/>
    <w:semiHidden/>
    <w:rsid w:val="00F60106"/>
    <w:rPr>
      <w:rFonts w:ascii="Calibri" w:eastAsia="Calibri" w:hAnsi="Calibri"/>
      <w:lang w:eastAsia="en-US"/>
    </w:rPr>
  </w:style>
  <w:style w:type="table" w:customStyle="1" w:styleId="SombreamentoClaro1">
    <w:name w:val="Sombreamento Claro1"/>
    <w:basedOn w:val="Tabelanormal"/>
    <w:uiPriority w:val="60"/>
    <w:rsid w:val="004047D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dicedeilustraes">
    <w:name w:val="table of figures"/>
    <w:basedOn w:val="Normal"/>
    <w:next w:val="Normal"/>
    <w:uiPriority w:val="99"/>
    <w:unhideWhenUsed/>
    <w:rsid w:val="00D9037B"/>
  </w:style>
  <w:style w:type="character" w:customStyle="1" w:styleId="exlresultdetails">
    <w:name w:val="exlresultdetails"/>
    <w:basedOn w:val="Fontepargpadro"/>
    <w:rsid w:val="0079709F"/>
  </w:style>
  <w:style w:type="character" w:customStyle="1" w:styleId="apple-converted-space">
    <w:name w:val="apple-converted-space"/>
    <w:basedOn w:val="Fontepargpadro"/>
    <w:rsid w:val="0079709F"/>
  </w:style>
  <w:style w:type="character" w:styleId="TextodoEspaoReservado">
    <w:name w:val="Placeholder Text"/>
    <w:basedOn w:val="Fontepargpadro"/>
    <w:uiPriority w:val="99"/>
    <w:semiHidden/>
    <w:rsid w:val="00FA0FDF"/>
    <w:rPr>
      <w:color w:val="808080"/>
    </w:rPr>
  </w:style>
  <w:style w:type="character" w:styleId="nfase">
    <w:name w:val="Emphasis"/>
    <w:basedOn w:val="Fontepargpadro"/>
    <w:uiPriority w:val="20"/>
    <w:qFormat/>
    <w:rsid w:val="009E7E92"/>
    <w:rPr>
      <w:i/>
      <w:iCs/>
    </w:rPr>
  </w:style>
  <w:style w:type="paragraph" w:styleId="Reviso">
    <w:name w:val="Revision"/>
    <w:hidden/>
    <w:uiPriority w:val="99"/>
    <w:semiHidden/>
    <w:rsid w:val="00392F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821489">
      <w:bodyDiv w:val="1"/>
      <w:marLeft w:val="0"/>
      <w:marRight w:val="0"/>
      <w:marTop w:val="0"/>
      <w:marBottom w:val="0"/>
      <w:divBdr>
        <w:top w:val="none" w:sz="0" w:space="0" w:color="auto"/>
        <w:left w:val="none" w:sz="0" w:space="0" w:color="auto"/>
        <w:bottom w:val="none" w:sz="0" w:space="0" w:color="auto"/>
        <w:right w:val="none" w:sz="0" w:space="0" w:color="auto"/>
      </w:divBdr>
    </w:div>
    <w:div w:id="607354252">
      <w:bodyDiv w:val="1"/>
      <w:marLeft w:val="0"/>
      <w:marRight w:val="0"/>
      <w:marTop w:val="0"/>
      <w:marBottom w:val="0"/>
      <w:divBdr>
        <w:top w:val="none" w:sz="0" w:space="0" w:color="auto"/>
        <w:left w:val="none" w:sz="0" w:space="0" w:color="auto"/>
        <w:bottom w:val="none" w:sz="0" w:space="0" w:color="auto"/>
        <w:right w:val="none" w:sz="0" w:space="0" w:color="auto"/>
      </w:divBdr>
    </w:div>
    <w:div w:id="1367094921">
      <w:bodyDiv w:val="1"/>
      <w:marLeft w:val="0"/>
      <w:marRight w:val="0"/>
      <w:marTop w:val="0"/>
      <w:marBottom w:val="0"/>
      <w:divBdr>
        <w:top w:val="none" w:sz="0" w:space="0" w:color="auto"/>
        <w:left w:val="none" w:sz="0" w:space="0" w:color="auto"/>
        <w:bottom w:val="none" w:sz="0" w:space="0" w:color="auto"/>
        <w:right w:val="none" w:sz="0" w:space="0" w:color="auto"/>
      </w:divBdr>
    </w:div>
    <w:div w:id="1980957887">
      <w:bodyDiv w:val="1"/>
      <w:marLeft w:val="0"/>
      <w:marRight w:val="0"/>
      <w:marTop w:val="0"/>
      <w:marBottom w:val="0"/>
      <w:divBdr>
        <w:top w:val="none" w:sz="0" w:space="0" w:color="auto"/>
        <w:left w:val="none" w:sz="0" w:space="0" w:color="auto"/>
        <w:bottom w:val="none" w:sz="0" w:space="0" w:color="auto"/>
        <w:right w:val="none" w:sz="0" w:space="0" w:color="auto"/>
      </w:divBdr>
    </w:div>
    <w:div w:id="205731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73588-069A-4E64-9D0B-8711642A9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9087</Words>
  <Characters>49074</Characters>
  <Application>Microsoft Office Word</Application>
  <DocSecurity>0</DocSecurity>
  <Lines>408</Lines>
  <Paragraphs>116</Paragraphs>
  <ScaleCrop>false</ScaleCrop>
  <HeadingPairs>
    <vt:vector size="2" baseType="variant">
      <vt:variant>
        <vt:lpstr>Título</vt:lpstr>
      </vt:variant>
      <vt:variant>
        <vt:i4>1</vt:i4>
      </vt:variant>
    </vt:vector>
  </HeadingPairs>
  <TitlesOfParts>
    <vt:vector size="1" baseType="lpstr">
      <vt:lpstr>PROPOSTA DE REGRAS PARA PROJETO DE GRADUAÇÃO</vt:lpstr>
    </vt:vector>
  </TitlesOfParts>
  <Company>Hewlett-Packard</Company>
  <LinksUpToDate>false</LinksUpToDate>
  <CharactersWithSpaces>58045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DE REGRAS PARA PROJETO DE GRADUAÇÃO</dc:title>
  <dc:creator>Departamento de Engenharia Mecânica</dc:creator>
  <cp:lastModifiedBy>Gladson Duarte</cp:lastModifiedBy>
  <cp:revision>5</cp:revision>
  <cp:lastPrinted>2015-06-30T11:45:00Z</cp:lastPrinted>
  <dcterms:created xsi:type="dcterms:W3CDTF">2015-07-10T17:22:00Z</dcterms:created>
  <dcterms:modified xsi:type="dcterms:W3CDTF">2015-07-13T01:23:00Z</dcterms:modified>
</cp:coreProperties>
</file>